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4D77" w:rsidRDefault="00DF4D77">
      <w:pPr>
        <w:suppressAutoHyphens w:val="0"/>
        <w:spacing w:after="200" w:line="276" w:lineRule="auto"/>
        <w:ind w:left="0"/>
        <w:jc w:val="left"/>
        <w:rPr>
          <w:b/>
          <w:szCs w:val="28"/>
        </w:rPr>
      </w:pPr>
      <w:r>
        <w:rPr>
          <w:noProof/>
        </w:rPr>
        <w:drawing>
          <wp:inline distT="0" distB="0" distL="0" distR="0" wp14:anchorId="5868C08C" wp14:editId="4EA9BFFA">
            <wp:extent cx="5738648" cy="95021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41505" cy="950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Cs w:val="28"/>
        </w:rPr>
        <w:br w:type="page"/>
      </w:r>
    </w:p>
    <w:p w:rsidR="000D47BF" w:rsidRPr="000D47BF" w:rsidRDefault="000D47BF" w:rsidP="000D47BF">
      <w:pPr>
        <w:pStyle w:val="a7"/>
        <w:spacing w:before="120" w:line="360" w:lineRule="auto"/>
        <w:ind w:left="567"/>
        <w:jc w:val="center"/>
        <w:rPr>
          <w:rFonts w:ascii="Times New Roman" w:hAnsi="Times New Roman"/>
          <w:b/>
          <w:szCs w:val="28"/>
        </w:rPr>
      </w:pPr>
      <w:bookmarkStart w:id="0" w:name="_GoBack"/>
      <w:bookmarkEnd w:id="0"/>
      <w:r w:rsidRPr="000D47BF">
        <w:rPr>
          <w:rFonts w:ascii="Times New Roman" w:hAnsi="Times New Roman"/>
          <w:b/>
          <w:szCs w:val="28"/>
        </w:rPr>
        <w:lastRenderedPageBreak/>
        <w:t>ОПИСАНИЕ УЧЕБНОГО МОДУЛЯ</w:t>
      </w:r>
    </w:p>
    <w:p w:rsidR="000D47BF" w:rsidRDefault="000D47BF" w:rsidP="00336EB6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color w:val="000000" w:themeColor="text1"/>
          <w:szCs w:val="28"/>
          <w:shd w:val="clear" w:color="auto" w:fill="FFFFFF"/>
        </w:rPr>
      </w:pPr>
      <w:bookmarkStart w:id="1" w:name="_Toc11708085"/>
      <w:r>
        <w:rPr>
          <w:rFonts w:ascii="Times New Roman" w:hAnsi="Times New Roman"/>
          <w:b/>
          <w:color w:val="000000" w:themeColor="text1"/>
          <w:szCs w:val="28"/>
        </w:rPr>
        <w:t xml:space="preserve">Название модуля: </w:t>
      </w:r>
      <w:r w:rsidR="00B11E03">
        <w:rPr>
          <w:rFonts w:ascii="Times New Roman" w:hAnsi="Times New Roman"/>
          <w:b/>
          <w:color w:val="000000" w:themeColor="text1"/>
          <w:szCs w:val="28"/>
        </w:rPr>
        <w:t>Программа учебного модуля дополнительного профессионального образования «</w:t>
      </w:r>
      <w:r w:rsidR="002D2507">
        <w:rPr>
          <w:rFonts w:ascii="Times New Roman" w:hAnsi="Times New Roman"/>
          <w:color w:val="000000" w:themeColor="text1"/>
          <w:szCs w:val="28"/>
        </w:rPr>
        <w:t>Сервировка праздничного стола</w:t>
      </w:r>
      <w:r w:rsidR="00B11E03">
        <w:rPr>
          <w:rFonts w:ascii="Times New Roman" w:hAnsi="Times New Roman"/>
          <w:color w:val="000000" w:themeColor="text1"/>
          <w:szCs w:val="28"/>
        </w:rPr>
        <w:t>»</w:t>
      </w:r>
      <w:r>
        <w:rPr>
          <w:rFonts w:ascii="Times New Roman" w:hAnsi="Times New Roman"/>
          <w:color w:val="000000" w:themeColor="text1"/>
          <w:szCs w:val="28"/>
        </w:rPr>
        <w:t>.</w:t>
      </w:r>
    </w:p>
    <w:p w:rsidR="000D47BF" w:rsidRDefault="000D47BF" w:rsidP="00336EB6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color w:val="000000" w:themeColor="text1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Cs w:val="28"/>
        </w:rPr>
        <w:t>Категория слушателей:</w:t>
      </w:r>
      <w:r>
        <w:rPr>
          <w:rFonts w:ascii="Times New Roman" w:eastAsia="Times New Roman" w:hAnsi="Times New Roman"/>
          <w:color w:val="000000" w:themeColor="text1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 w:themeColor="text1"/>
          <w:szCs w:val="28"/>
        </w:rPr>
        <w:t>К освоению модуля допускаются лица, имеющие</w:t>
      </w:r>
      <w:r w:rsidR="00CE03F3">
        <w:rPr>
          <w:rFonts w:ascii="Times New Roman" w:hAnsi="Times New Roman"/>
          <w:color w:val="000000" w:themeColor="text1"/>
          <w:szCs w:val="28"/>
        </w:rPr>
        <w:t xml:space="preserve"> и (или) получающие</w:t>
      </w:r>
      <w:r>
        <w:rPr>
          <w:rFonts w:ascii="Times New Roman" w:hAnsi="Times New Roman"/>
          <w:color w:val="000000" w:themeColor="text1"/>
          <w:szCs w:val="28"/>
        </w:rPr>
        <w:t xml:space="preserve"> </w:t>
      </w:r>
      <w:r w:rsidR="00CE03F3">
        <w:rPr>
          <w:rFonts w:ascii="Times New Roman" w:hAnsi="Times New Roman"/>
          <w:color w:val="000000" w:themeColor="text1"/>
          <w:szCs w:val="28"/>
        </w:rPr>
        <w:t xml:space="preserve">основное (общее), среднее (общее), </w:t>
      </w:r>
      <w:r>
        <w:rPr>
          <w:rFonts w:ascii="Times New Roman" w:hAnsi="Times New Roman"/>
          <w:color w:val="000000" w:themeColor="text1"/>
          <w:szCs w:val="28"/>
        </w:rPr>
        <w:t>среднее профессиональное образование, работники общественного питания.</w:t>
      </w:r>
    </w:p>
    <w:p w:rsidR="000D47BF" w:rsidRDefault="000D47BF" w:rsidP="00336EB6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color w:val="000000" w:themeColor="text1"/>
          <w:szCs w:val="28"/>
          <w:shd w:val="clear" w:color="auto" w:fill="FFFFFF"/>
        </w:rPr>
      </w:pPr>
      <w:bookmarkStart w:id="2" w:name="_Toc498208229"/>
      <w:bookmarkStart w:id="3" w:name="_Toc400548064"/>
      <w:bookmarkStart w:id="4" w:name="_Toc398898452"/>
      <w:r>
        <w:rPr>
          <w:rFonts w:ascii="Times New Roman" w:hAnsi="Times New Roman"/>
          <w:b/>
          <w:color w:val="000000" w:themeColor="text1"/>
          <w:szCs w:val="28"/>
        </w:rPr>
        <w:t>Цель освоение модуля:</w:t>
      </w:r>
      <w:r>
        <w:rPr>
          <w:rFonts w:ascii="Times New Roman" w:hAnsi="Times New Roman"/>
          <w:b/>
          <w:bCs/>
          <w:color w:val="000000" w:themeColor="text1"/>
          <w:szCs w:val="28"/>
        </w:rPr>
        <w:t xml:space="preserve"> </w:t>
      </w:r>
      <w:r w:rsidR="00CE03F3">
        <w:rPr>
          <w:rFonts w:ascii="Times New Roman" w:hAnsi="Times New Roman"/>
          <w:bCs/>
          <w:color w:val="000000" w:themeColor="text1"/>
          <w:szCs w:val="28"/>
        </w:rPr>
        <w:t xml:space="preserve">приобретение слушателями новых компетенций </w:t>
      </w:r>
      <w:r w:rsidR="00CE03F3">
        <w:rPr>
          <w:rFonts w:ascii="Times New Roman" w:hAnsi="Times New Roman"/>
          <w:color w:val="000000" w:themeColor="text1"/>
          <w:szCs w:val="28"/>
        </w:rPr>
        <w:t xml:space="preserve">в сфере общественного питания и ресторанного бизнеса, </w:t>
      </w:r>
      <w:r w:rsidR="00CE03F3">
        <w:rPr>
          <w:rFonts w:ascii="Times New Roman" w:hAnsi="Times New Roman"/>
          <w:bCs/>
          <w:color w:val="000000" w:themeColor="text1"/>
          <w:szCs w:val="28"/>
        </w:rPr>
        <w:t>с</w:t>
      </w:r>
      <w:r>
        <w:rPr>
          <w:rFonts w:ascii="Times New Roman" w:hAnsi="Times New Roman"/>
          <w:bCs/>
          <w:color w:val="000000" w:themeColor="text1"/>
          <w:szCs w:val="28"/>
        </w:rPr>
        <w:t>овершенствование у слушателей</w:t>
      </w:r>
      <w:r w:rsidR="00CE03F3">
        <w:rPr>
          <w:rFonts w:ascii="Times New Roman" w:hAnsi="Times New Roman"/>
          <w:bCs/>
          <w:color w:val="000000" w:themeColor="text1"/>
          <w:szCs w:val="28"/>
        </w:rPr>
        <w:t xml:space="preserve"> уже имеющихся</w:t>
      </w:r>
      <w:r>
        <w:rPr>
          <w:rFonts w:ascii="Times New Roman" w:hAnsi="Times New Roman"/>
          <w:bCs/>
          <w:color w:val="000000" w:themeColor="text1"/>
          <w:szCs w:val="28"/>
        </w:rPr>
        <w:t xml:space="preserve"> </w:t>
      </w:r>
      <w:r w:rsidR="00CE03F3">
        <w:rPr>
          <w:rFonts w:ascii="Times New Roman" w:hAnsi="Times New Roman"/>
          <w:bCs/>
          <w:color w:val="000000" w:themeColor="text1"/>
          <w:szCs w:val="28"/>
        </w:rPr>
        <w:t>к</w:t>
      </w:r>
      <w:r>
        <w:rPr>
          <w:rFonts w:ascii="Times New Roman" w:hAnsi="Times New Roman"/>
          <w:bCs/>
          <w:color w:val="000000" w:themeColor="text1"/>
          <w:szCs w:val="28"/>
        </w:rPr>
        <w:t xml:space="preserve">омпетенций </w:t>
      </w:r>
      <w:r>
        <w:rPr>
          <w:rFonts w:ascii="Times New Roman" w:hAnsi="Times New Roman"/>
          <w:color w:val="000000" w:themeColor="text1"/>
          <w:szCs w:val="28"/>
        </w:rPr>
        <w:t xml:space="preserve">в сфере общественного питания и ресторанного бизнеса. </w:t>
      </w:r>
    </w:p>
    <w:p w:rsidR="000D47BF" w:rsidRDefault="000D47BF" w:rsidP="00336EB6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color w:val="000000" w:themeColor="text1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Cs w:val="28"/>
        </w:rPr>
        <w:t>Форма обучения</w:t>
      </w:r>
      <w:bookmarkEnd w:id="2"/>
      <w:bookmarkEnd w:id="3"/>
      <w:bookmarkEnd w:id="4"/>
      <w:r>
        <w:rPr>
          <w:rFonts w:ascii="Times New Roman" w:hAnsi="Times New Roman"/>
          <w:b/>
          <w:color w:val="000000" w:themeColor="text1"/>
          <w:szCs w:val="28"/>
        </w:rPr>
        <w:t>:</w:t>
      </w:r>
      <w:r>
        <w:rPr>
          <w:rFonts w:ascii="Times New Roman" w:hAnsi="Times New Roman"/>
          <w:color w:val="000000" w:themeColor="text1"/>
          <w:szCs w:val="28"/>
        </w:rPr>
        <w:t xml:space="preserve"> очная, с применением дистанционных образовательных технологий/16 часов.</w:t>
      </w:r>
    </w:p>
    <w:p w:rsidR="000D47BF" w:rsidRPr="00CE03F3" w:rsidRDefault="000D47BF" w:rsidP="00336EB6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color w:val="000000" w:themeColor="text1"/>
          <w:szCs w:val="28"/>
        </w:rPr>
      </w:pPr>
      <w:r>
        <w:rPr>
          <w:rFonts w:ascii="Times New Roman" w:hAnsi="Times New Roman"/>
          <w:b/>
          <w:color w:val="000000" w:themeColor="text1"/>
          <w:szCs w:val="28"/>
        </w:rPr>
        <w:t>Освоение модуля</w:t>
      </w:r>
      <w:bookmarkEnd w:id="1"/>
      <w:r>
        <w:rPr>
          <w:rFonts w:ascii="Times New Roman" w:hAnsi="Times New Roman"/>
          <w:b/>
          <w:color w:val="000000" w:themeColor="text1"/>
          <w:szCs w:val="28"/>
        </w:rPr>
        <w:t xml:space="preserve"> предполагает: </w:t>
      </w:r>
      <w:r>
        <w:rPr>
          <w:rFonts w:ascii="Times New Roman" w:hAnsi="Times New Roman"/>
          <w:color w:val="000000" w:themeColor="text1"/>
          <w:szCs w:val="28"/>
        </w:rPr>
        <w:t>Развитие профессиональной компетентности слушателей в области эстетики оформления и сервировки стола в соответствии с требованиями конкретного заказчика</w:t>
      </w:r>
      <w:bookmarkStart w:id="5" w:name="_Toc11708086"/>
      <w:r>
        <w:rPr>
          <w:rFonts w:ascii="Times New Roman" w:hAnsi="Times New Roman"/>
          <w:color w:val="000000" w:themeColor="text1"/>
          <w:szCs w:val="28"/>
        </w:rPr>
        <w:t>.</w:t>
      </w:r>
    </w:p>
    <w:p w:rsidR="00CE03F3" w:rsidRPr="00CE03F3" w:rsidRDefault="00CE03F3" w:rsidP="00CE03F3">
      <w:pPr>
        <w:pStyle w:val="a7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color w:val="000000" w:themeColor="text1"/>
          <w:szCs w:val="28"/>
        </w:rPr>
      </w:pPr>
      <w:r w:rsidRPr="00CE03F3">
        <w:rPr>
          <w:rFonts w:ascii="Times New Roman" w:hAnsi="Times New Roman"/>
          <w:b/>
          <w:bCs/>
          <w:color w:val="000000" w:themeColor="text1"/>
          <w:szCs w:val="28"/>
          <w:lang w:eastAsia="ru-RU"/>
        </w:rPr>
        <w:t xml:space="preserve">Образовательные результаты: </w:t>
      </w:r>
      <w:r w:rsidRPr="00CE03F3">
        <w:rPr>
          <w:rFonts w:ascii="Times New Roman" w:hAnsi="Times New Roman"/>
          <w:color w:val="000000" w:themeColor="text1"/>
          <w:szCs w:val="28"/>
        </w:rPr>
        <w:t>Слушатель, освоивший программу, должен обладать профессиональной компетенцией</w:t>
      </w:r>
      <w:r>
        <w:rPr>
          <w:rFonts w:ascii="Times New Roman" w:hAnsi="Times New Roman"/>
          <w:color w:val="000000" w:themeColor="text1"/>
          <w:szCs w:val="28"/>
        </w:rPr>
        <w:t xml:space="preserve"> по сервировке </w:t>
      </w:r>
      <w:r w:rsidRPr="00CE03F3">
        <w:rPr>
          <w:rFonts w:ascii="Times New Roman" w:hAnsi="Times New Roman"/>
          <w:color w:val="000000" w:themeColor="text1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Cs w:val="28"/>
        </w:rPr>
        <w:t>праздничного стола</w:t>
      </w:r>
      <w:r w:rsidRPr="00CE03F3">
        <w:rPr>
          <w:rFonts w:ascii="Times New Roman" w:hAnsi="Times New Roman"/>
          <w:color w:val="000000" w:themeColor="text1"/>
          <w:szCs w:val="28"/>
        </w:rPr>
        <w:t xml:space="preserve"> </w:t>
      </w:r>
      <w:r w:rsidRPr="00CE03F3">
        <w:rPr>
          <w:rFonts w:ascii="Times New Roman" w:hAnsi="Times New Roman"/>
          <w:iCs/>
          <w:szCs w:val="28"/>
        </w:rPr>
        <w:t xml:space="preserve">в соответствии с профессиональным </w:t>
      </w:r>
      <w:r w:rsidRPr="00CE03F3">
        <w:rPr>
          <w:rFonts w:ascii="Times New Roman" w:hAnsi="Times New Roman"/>
          <w:iCs/>
          <w:spacing w:val="12"/>
          <w:szCs w:val="28"/>
        </w:rPr>
        <w:t xml:space="preserve">стандартом </w:t>
      </w:r>
      <w:r w:rsidRPr="00CE03F3">
        <w:rPr>
          <w:rFonts w:ascii="Times New Roman" w:hAnsi="Times New Roman"/>
          <w:szCs w:val="28"/>
        </w:rPr>
        <w:t>«</w:t>
      </w:r>
      <w:r w:rsidRPr="00CE03F3">
        <w:rPr>
          <w:rFonts w:ascii="Times New Roman" w:hAnsi="Times New Roman"/>
          <w:iCs/>
          <w:szCs w:val="28"/>
        </w:rPr>
        <w:t>Официант/бармен</w:t>
      </w:r>
      <w:r w:rsidRPr="00CE03F3">
        <w:rPr>
          <w:rFonts w:ascii="Times New Roman" w:hAnsi="Times New Roman"/>
          <w:szCs w:val="28"/>
        </w:rPr>
        <w:t>», утвержденного Приказом Минтруда и социальной защиты РФ от 01.12.2015 года № 910н.</w:t>
      </w:r>
    </w:p>
    <w:p w:rsidR="000D47BF" w:rsidRPr="00336EB6" w:rsidRDefault="000D47BF" w:rsidP="00336EB6">
      <w:pPr>
        <w:pStyle w:val="a5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Cs w:val="28"/>
          <w:lang w:eastAsia="ru-RU"/>
        </w:rPr>
        <w:t>Результаты обучения:</w:t>
      </w:r>
      <w:bookmarkEnd w:id="5"/>
      <w:r>
        <w:rPr>
          <w:rFonts w:ascii="Times New Roman" w:hAnsi="Times New Roman" w:cs="Times New Roman"/>
          <w:b/>
          <w:color w:val="000000" w:themeColor="text1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8"/>
        </w:rPr>
        <w:t>В результате освоения модуля слушатель должен приобрести знания и умения, необходимые для качественно</w:t>
      </w:r>
      <w:r w:rsidR="00CE03F3">
        <w:rPr>
          <w:rFonts w:ascii="Times New Roman" w:hAnsi="Times New Roman" w:cs="Times New Roman"/>
          <w:color w:val="000000" w:themeColor="text1"/>
          <w:szCs w:val="28"/>
        </w:rPr>
        <w:t>го выполнения профессиональной компетенции</w:t>
      </w:r>
    </w:p>
    <w:p w:rsidR="000D47BF" w:rsidRDefault="000D47BF" w:rsidP="00336EB6">
      <w:pPr>
        <w:ind w:left="0"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Слушатель должен </w:t>
      </w:r>
    </w:p>
    <w:p w:rsidR="000D47BF" w:rsidRDefault="000D47BF" w:rsidP="00336EB6">
      <w:pPr>
        <w:ind w:left="0" w:firstLine="567"/>
        <w:rPr>
          <w:b/>
          <w:color w:val="000000" w:themeColor="text1"/>
          <w:szCs w:val="28"/>
          <w:lang w:eastAsia="ru-RU"/>
        </w:rPr>
      </w:pPr>
      <w:r>
        <w:rPr>
          <w:b/>
          <w:color w:val="000000" w:themeColor="text1"/>
          <w:szCs w:val="28"/>
          <w:lang w:eastAsia="ru-RU"/>
        </w:rPr>
        <w:t>знать:</w:t>
      </w:r>
    </w:p>
    <w:p w:rsidR="000D47BF" w:rsidRDefault="000D47BF" w:rsidP="00336EB6">
      <w:pPr>
        <w:ind w:left="0" w:firstLine="567"/>
        <w:rPr>
          <w:color w:val="000000" w:themeColor="text1"/>
          <w:szCs w:val="28"/>
          <w:shd w:val="clear" w:color="auto" w:fill="FFFFFF"/>
        </w:rPr>
      </w:pPr>
      <w:r>
        <w:rPr>
          <w:b/>
          <w:color w:val="000000" w:themeColor="text1"/>
          <w:szCs w:val="28"/>
        </w:rPr>
        <w:t>-</w:t>
      </w:r>
      <w:r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  <w:shd w:val="clear" w:color="auto" w:fill="FFFFFF"/>
        </w:rPr>
        <w:t>общие правила сервировки праздничного стола;</w:t>
      </w:r>
    </w:p>
    <w:p w:rsidR="000D47BF" w:rsidRDefault="000D47BF" w:rsidP="00336EB6">
      <w:pPr>
        <w:ind w:left="0" w:firstLine="567"/>
        <w:rPr>
          <w:color w:val="000000" w:themeColor="text1"/>
          <w:szCs w:val="28"/>
          <w:shd w:val="clear" w:color="auto" w:fill="FFFFFF"/>
        </w:rPr>
      </w:pPr>
      <w:r>
        <w:rPr>
          <w:b/>
          <w:color w:val="000000" w:themeColor="text1"/>
          <w:szCs w:val="28"/>
          <w:shd w:val="clear" w:color="auto" w:fill="FFFFFF"/>
        </w:rPr>
        <w:t xml:space="preserve">- </w:t>
      </w:r>
      <w:r>
        <w:rPr>
          <w:color w:val="000000" w:themeColor="text1"/>
          <w:szCs w:val="28"/>
          <w:shd w:val="clear" w:color="auto" w:fill="FFFFFF"/>
        </w:rPr>
        <w:t>последовательность сервировки и расположение предметов на столе;</w:t>
      </w:r>
    </w:p>
    <w:p w:rsidR="000D47BF" w:rsidRDefault="000D47BF" w:rsidP="00336EB6">
      <w:pPr>
        <w:ind w:left="0" w:firstLine="567"/>
        <w:rPr>
          <w:color w:val="000000" w:themeColor="text1"/>
          <w:szCs w:val="28"/>
          <w:shd w:val="clear" w:color="auto" w:fill="FFFFFF"/>
        </w:rPr>
      </w:pPr>
      <w:r>
        <w:rPr>
          <w:b/>
          <w:color w:val="000000" w:themeColor="text1"/>
          <w:szCs w:val="28"/>
        </w:rPr>
        <w:t xml:space="preserve">- </w:t>
      </w:r>
      <w:r>
        <w:rPr>
          <w:color w:val="000000" w:themeColor="text1"/>
          <w:szCs w:val="28"/>
        </w:rPr>
        <w:t>виды и</w:t>
      </w:r>
      <w:r>
        <w:rPr>
          <w:color w:val="000000" w:themeColor="text1"/>
          <w:szCs w:val="28"/>
          <w:shd w:val="clear" w:color="auto" w:fill="FFFFFF"/>
        </w:rPr>
        <w:t xml:space="preserve"> приемы складывания салфеток;</w:t>
      </w:r>
    </w:p>
    <w:p w:rsidR="008041F2" w:rsidRPr="00B11E03" w:rsidRDefault="000D47BF" w:rsidP="00B11E03">
      <w:pPr>
        <w:ind w:left="0" w:firstLine="567"/>
        <w:rPr>
          <w:color w:val="000000" w:themeColor="text1"/>
          <w:szCs w:val="28"/>
          <w:shd w:val="clear" w:color="auto" w:fill="FFFFFF"/>
        </w:rPr>
      </w:pPr>
      <w:r>
        <w:rPr>
          <w:b/>
          <w:color w:val="000000" w:themeColor="text1"/>
          <w:szCs w:val="28"/>
          <w:shd w:val="clear" w:color="auto" w:fill="FFFFFF"/>
        </w:rPr>
        <w:lastRenderedPageBreak/>
        <w:t xml:space="preserve">- </w:t>
      </w:r>
      <w:r>
        <w:rPr>
          <w:color w:val="000000" w:themeColor="text1"/>
          <w:szCs w:val="28"/>
          <w:shd w:val="clear" w:color="auto" w:fill="FFFFFF"/>
        </w:rPr>
        <w:t>стили оформления праздничного стола</w:t>
      </w:r>
      <w:r w:rsidR="008041F2">
        <w:rPr>
          <w:color w:val="000000" w:themeColor="text1"/>
          <w:szCs w:val="28"/>
          <w:shd w:val="clear" w:color="auto" w:fill="FFFFFF"/>
        </w:rPr>
        <w:t>.</w:t>
      </w:r>
    </w:p>
    <w:p w:rsidR="000D47BF" w:rsidRDefault="000D47BF" w:rsidP="00336EB6">
      <w:pPr>
        <w:ind w:left="0" w:firstLine="567"/>
        <w:rPr>
          <w:b/>
          <w:color w:val="000000" w:themeColor="text1"/>
          <w:szCs w:val="28"/>
          <w:lang w:eastAsia="ru-RU"/>
        </w:rPr>
      </w:pPr>
      <w:r>
        <w:rPr>
          <w:b/>
          <w:color w:val="000000" w:themeColor="text1"/>
          <w:szCs w:val="28"/>
          <w:lang w:eastAsia="ru-RU"/>
        </w:rPr>
        <w:t>уметь:</w:t>
      </w:r>
    </w:p>
    <w:p w:rsidR="000D47BF" w:rsidRDefault="000D47BF" w:rsidP="00336EB6">
      <w:pPr>
        <w:ind w:left="0" w:firstLine="567"/>
        <w:rPr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-</w:t>
      </w:r>
      <w:r>
        <w:rPr>
          <w:color w:val="000000" w:themeColor="text1"/>
          <w:szCs w:val="28"/>
        </w:rPr>
        <w:t xml:space="preserve"> использовать полученные после окончания курсов компетенции,</w:t>
      </w:r>
    </w:p>
    <w:p w:rsidR="000D47BF" w:rsidRDefault="000D47BF" w:rsidP="00336EB6">
      <w:pPr>
        <w:ind w:left="0" w:firstLine="567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умения, знания  для работы в сфере  общественного питания  и</w:t>
      </w:r>
    </w:p>
    <w:p w:rsidR="000D47BF" w:rsidRDefault="000D47BF" w:rsidP="00336EB6">
      <w:pPr>
        <w:ind w:left="0" w:firstLine="567"/>
        <w:rPr>
          <w:b/>
          <w:color w:val="000000" w:themeColor="text1"/>
          <w:szCs w:val="28"/>
          <w:lang w:eastAsia="ru-RU"/>
        </w:rPr>
      </w:pPr>
      <w:r>
        <w:rPr>
          <w:color w:val="000000" w:themeColor="text1"/>
          <w:szCs w:val="28"/>
        </w:rPr>
        <w:t>ресторанного бизнеса</w:t>
      </w:r>
      <w:r>
        <w:rPr>
          <w:color w:val="000000" w:themeColor="text1"/>
          <w:szCs w:val="28"/>
          <w:lang w:eastAsia="ru-RU"/>
        </w:rPr>
        <w:t>;</w:t>
      </w:r>
    </w:p>
    <w:p w:rsidR="008041F2" w:rsidRDefault="000D47BF" w:rsidP="00B11E03">
      <w:pPr>
        <w:ind w:left="0" w:firstLine="567"/>
        <w:rPr>
          <w:color w:val="000000" w:themeColor="text1"/>
          <w:szCs w:val="28"/>
        </w:rPr>
      </w:pPr>
      <w:r>
        <w:rPr>
          <w:b/>
          <w:color w:val="000000" w:themeColor="text1"/>
          <w:szCs w:val="28"/>
          <w:lang w:eastAsia="ru-RU"/>
        </w:rPr>
        <w:t xml:space="preserve">- </w:t>
      </w:r>
      <w:r>
        <w:rPr>
          <w:color w:val="000000" w:themeColor="text1"/>
          <w:szCs w:val="28"/>
        </w:rPr>
        <w:t>выполнять сервировку стола в соответствии с требованием заказчика</w:t>
      </w:r>
      <w:r w:rsidR="008041F2">
        <w:rPr>
          <w:color w:val="000000" w:themeColor="text1"/>
          <w:szCs w:val="28"/>
        </w:rPr>
        <w:t>.</w:t>
      </w:r>
    </w:p>
    <w:p w:rsidR="000D47BF" w:rsidRDefault="000D47BF" w:rsidP="00336EB6">
      <w:pPr>
        <w:ind w:left="0" w:firstLine="567"/>
        <w:rPr>
          <w:color w:val="000000" w:themeColor="text1"/>
          <w:szCs w:val="28"/>
        </w:rPr>
      </w:pPr>
      <w:r>
        <w:rPr>
          <w:b/>
          <w:color w:val="000000" w:themeColor="text1"/>
          <w:szCs w:val="28"/>
          <w:lang w:eastAsia="ru-RU"/>
        </w:rPr>
        <w:t>иметь:</w:t>
      </w:r>
    </w:p>
    <w:p w:rsidR="000D47BF" w:rsidRPr="00B11E03" w:rsidRDefault="000D47BF" w:rsidP="00B11E03">
      <w:pPr>
        <w:pStyle w:val="a7"/>
        <w:spacing w:after="0" w:line="360" w:lineRule="auto"/>
        <w:ind w:left="567"/>
        <w:rPr>
          <w:rFonts w:ascii="Times New Roman" w:hAnsi="Times New Roman"/>
          <w:color w:val="000000" w:themeColor="text1"/>
          <w:szCs w:val="28"/>
          <w:lang w:eastAsia="ru-RU"/>
        </w:rPr>
      </w:pPr>
      <w:r>
        <w:rPr>
          <w:rFonts w:ascii="Times New Roman" w:hAnsi="Times New Roman"/>
          <w:b/>
          <w:color w:val="000000" w:themeColor="text1"/>
          <w:szCs w:val="28"/>
        </w:rPr>
        <w:t xml:space="preserve">- </w:t>
      </w:r>
      <w:r>
        <w:rPr>
          <w:rFonts w:ascii="Times New Roman" w:hAnsi="Times New Roman"/>
          <w:color w:val="000000" w:themeColor="text1"/>
          <w:szCs w:val="28"/>
        </w:rPr>
        <w:t>практический опыт сервировки праздничного стола.</w:t>
      </w:r>
    </w:p>
    <w:p w:rsidR="000D47BF" w:rsidRDefault="000D47BF" w:rsidP="000D47BF">
      <w:pPr>
        <w:pStyle w:val="a7"/>
        <w:numPr>
          <w:ilvl w:val="0"/>
          <w:numId w:val="1"/>
        </w:numPr>
        <w:spacing w:before="120" w:line="240" w:lineRule="auto"/>
        <w:jc w:val="center"/>
        <w:rPr>
          <w:rFonts w:ascii="Times New Roman" w:hAnsi="Times New Roman"/>
          <w:b/>
          <w:color w:val="000000" w:themeColor="text1"/>
          <w:szCs w:val="28"/>
        </w:rPr>
      </w:pPr>
      <w:r>
        <w:rPr>
          <w:rFonts w:ascii="Times New Roman" w:hAnsi="Times New Roman"/>
          <w:b/>
          <w:color w:val="000000" w:themeColor="text1"/>
          <w:szCs w:val="28"/>
        </w:rPr>
        <w:t>Учебный план</w:t>
      </w: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9"/>
        <w:gridCol w:w="575"/>
        <w:gridCol w:w="1135"/>
        <w:gridCol w:w="986"/>
        <w:gridCol w:w="574"/>
        <w:gridCol w:w="986"/>
        <w:gridCol w:w="716"/>
        <w:gridCol w:w="1553"/>
      </w:tblGrid>
      <w:tr w:rsidR="000D47BF" w:rsidTr="000D47BF">
        <w:trPr>
          <w:trHeight w:val="4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F" w:rsidRDefault="000D47BF">
            <w:pPr>
              <w:spacing w:line="240" w:lineRule="auto"/>
              <w:ind w:left="0"/>
              <w:jc w:val="center"/>
              <w:rPr>
                <w:bCs/>
                <w:snapToGrid w:val="0"/>
                <w:color w:val="000000" w:themeColor="text1"/>
                <w:szCs w:val="28"/>
              </w:rPr>
            </w:pPr>
            <w:r>
              <w:rPr>
                <w:bCs/>
                <w:snapToGrid w:val="0"/>
                <w:color w:val="000000" w:themeColor="text1"/>
                <w:szCs w:val="28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F" w:rsidRDefault="000D47BF">
            <w:pPr>
              <w:spacing w:line="240" w:lineRule="auto"/>
              <w:ind w:left="0"/>
              <w:jc w:val="center"/>
              <w:rPr>
                <w:bCs/>
                <w:snapToGrid w:val="0"/>
                <w:color w:val="000000" w:themeColor="text1"/>
                <w:szCs w:val="28"/>
              </w:rPr>
            </w:pPr>
            <w:r>
              <w:rPr>
                <w:bCs/>
                <w:snapToGrid w:val="0"/>
                <w:color w:val="000000" w:themeColor="text1"/>
                <w:szCs w:val="28"/>
              </w:rPr>
              <w:t>Наименование</w:t>
            </w:r>
            <w:r>
              <w:rPr>
                <w:bCs/>
                <w:snapToGrid w:val="0"/>
                <w:color w:val="000000" w:themeColor="text1"/>
                <w:szCs w:val="28"/>
                <w:lang w:val="en-US"/>
              </w:rPr>
              <w:t xml:space="preserve"> </w:t>
            </w:r>
            <w:r>
              <w:rPr>
                <w:bCs/>
                <w:snapToGrid w:val="0"/>
                <w:color w:val="000000" w:themeColor="text1"/>
                <w:szCs w:val="28"/>
              </w:rPr>
              <w:t>раздела</w:t>
            </w:r>
          </w:p>
          <w:p w:rsidR="000D47BF" w:rsidRDefault="000D47BF">
            <w:pPr>
              <w:spacing w:line="240" w:lineRule="auto"/>
              <w:ind w:left="0"/>
              <w:jc w:val="center"/>
              <w:rPr>
                <w:bCs/>
                <w:snapToGrid w:val="0"/>
                <w:color w:val="000000" w:themeColor="text1"/>
                <w:szCs w:val="28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47BF" w:rsidRDefault="000D47BF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Всего, час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BF" w:rsidRDefault="000D47BF">
            <w:pPr>
              <w:spacing w:line="240" w:lineRule="auto"/>
              <w:ind w:left="0"/>
              <w:jc w:val="center"/>
              <w:rPr>
                <w:bCs/>
                <w:snapToGrid w:val="0"/>
                <w:color w:val="000000" w:themeColor="text1"/>
                <w:szCs w:val="28"/>
              </w:rPr>
            </w:pPr>
            <w:r>
              <w:rPr>
                <w:bCs/>
                <w:snapToGrid w:val="0"/>
                <w:color w:val="000000" w:themeColor="text1"/>
                <w:szCs w:val="28"/>
              </w:rPr>
              <w:t>Аудиторные</w:t>
            </w:r>
          </w:p>
          <w:p w:rsidR="000D47BF" w:rsidRDefault="000D47BF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snapToGrid w:val="0"/>
                <w:color w:val="000000" w:themeColor="text1"/>
                <w:szCs w:val="28"/>
              </w:rPr>
              <w:t>занятия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BF" w:rsidRDefault="000D47BF">
            <w:pPr>
              <w:spacing w:line="240" w:lineRule="auto"/>
              <w:ind w:left="0"/>
              <w:jc w:val="center"/>
              <w:rPr>
                <w:bCs/>
                <w:snapToGrid w:val="0"/>
                <w:color w:val="000000" w:themeColor="text1"/>
                <w:szCs w:val="28"/>
              </w:rPr>
            </w:pPr>
            <w:r>
              <w:rPr>
                <w:bCs/>
                <w:snapToGrid w:val="0"/>
                <w:color w:val="000000" w:themeColor="text1"/>
                <w:szCs w:val="28"/>
              </w:rPr>
              <w:t>Дистанционные</w:t>
            </w:r>
          </w:p>
          <w:p w:rsidR="000D47BF" w:rsidRDefault="000D47BF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snapToGrid w:val="0"/>
                <w:color w:val="000000" w:themeColor="text1"/>
                <w:szCs w:val="28"/>
              </w:rPr>
              <w:t>занятия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47BF" w:rsidRDefault="000D47BF">
            <w:pPr>
              <w:spacing w:line="240" w:lineRule="auto"/>
              <w:ind w:left="0"/>
              <w:jc w:val="center"/>
              <w:rPr>
                <w:bCs/>
                <w:snapToGrid w:val="0"/>
                <w:color w:val="000000" w:themeColor="text1"/>
                <w:szCs w:val="28"/>
              </w:rPr>
            </w:pPr>
            <w:r>
              <w:rPr>
                <w:bCs/>
                <w:snapToGrid w:val="0"/>
                <w:color w:val="000000" w:themeColor="text1"/>
                <w:szCs w:val="28"/>
              </w:rPr>
              <w:t>СРС, час.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7BF" w:rsidRDefault="000D47BF">
            <w:pPr>
              <w:spacing w:line="240" w:lineRule="auto"/>
              <w:ind w:left="0"/>
              <w:jc w:val="center"/>
              <w:rPr>
                <w:bCs/>
                <w:snapToGrid w:val="0"/>
                <w:color w:val="000000" w:themeColor="text1"/>
                <w:szCs w:val="28"/>
              </w:rPr>
            </w:pPr>
            <w:r>
              <w:rPr>
                <w:bCs/>
                <w:snapToGrid w:val="0"/>
                <w:color w:val="000000" w:themeColor="text1"/>
                <w:szCs w:val="28"/>
              </w:rPr>
              <w:t>Промежу-</w:t>
            </w:r>
          </w:p>
          <w:p w:rsidR="000D47BF" w:rsidRDefault="000D47BF">
            <w:pPr>
              <w:spacing w:line="240" w:lineRule="auto"/>
              <w:ind w:left="0"/>
              <w:jc w:val="center"/>
              <w:rPr>
                <w:bCs/>
                <w:snapToGrid w:val="0"/>
                <w:color w:val="000000" w:themeColor="text1"/>
                <w:szCs w:val="28"/>
              </w:rPr>
            </w:pPr>
            <w:r>
              <w:rPr>
                <w:bCs/>
                <w:snapToGrid w:val="0"/>
                <w:color w:val="000000" w:themeColor="text1"/>
                <w:szCs w:val="28"/>
              </w:rPr>
              <w:t>точная</w:t>
            </w:r>
          </w:p>
          <w:p w:rsidR="000D47BF" w:rsidRDefault="000D47BF">
            <w:pPr>
              <w:spacing w:line="240" w:lineRule="auto"/>
              <w:ind w:left="0"/>
              <w:jc w:val="center"/>
              <w:rPr>
                <w:bCs/>
                <w:snapToGrid w:val="0"/>
                <w:color w:val="000000" w:themeColor="text1"/>
                <w:szCs w:val="28"/>
              </w:rPr>
            </w:pPr>
            <w:r>
              <w:rPr>
                <w:bCs/>
                <w:snapToGrid w:val="0"/>
                <w:color w:val="000000" w:themeColor="text1"/>
                <w:szCs w:val="28"/>
              </w:rPr>
              <w:t xml:space="preserve">аттестация, час </w:t>
            </w:r>
          </w:p>
          <w:p w:rsidR="000D47BF" w:rsidRDefault="000D47BF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</w:p>
        </w:tc>
      </w:tr>
      <w:tr w:rsidR="000D47BF" w:rsidTr="000D47BF">
        <w:trPr>
          <w:trHeight w:val="634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BF" w:rsidRDefault="000D47BF">
            <w:pPr>
              <w:suppressAutoHyphens w:val="0"/>
              <w:spacing w:line="240" w:lineRule="auto"/>
              <w:ind w:left="0"/>
              <w:jc w:val="left"/>
              <w:rPr>
                <w:bCs/>
                <w:snapToGrid w:val="0"/>
                <w:color w:val="000000" w:themeColor="text1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BF" w:rsidRDefault="000D47BF">
            <w:pPr>
              <w:suppressAutoHyphens w:val="0"/>
              <w:spacing w:line="240" w:lineRule="auto"/>
              <w:ind w:left="0"/>
              <w:jc w:val="left"/>
              <w:rPr>
                <w:bCs/>
                <w:snapToGrid w:val="0"/>
                <w:color w:val="000000" w:themeColor="text1"/>
                <w:szCs w:val="28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BF" w:rsidRDefault="000D47BF">
            <w:pPr>
              <w:suppressAutoHyphens w:val="0"/>
              <w:spacing w:line="240" w:lineRule="auto"/>
              <w:ind w:left="0"/>
              <w:jc w:val="left"/>
              <w:rPr>
                <w:bCs/>
                <w:color w:val="000000" w:themeColor="text1"/>
                <w:szCs w:val="28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F" w:rsidRDefault="000D47BF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snapToGrid w:val="0"/>
                <w:color w:val="000000" w:themeColor="text1"/>
                <w:szCs w:val="28"/>
              </w:rPr>
              <w:t>из них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F" w:rsidRDefault="000D47BF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snapToGrid w:val="0"/>
                <w:color w:val="000000" w:themeColor="text1"/>
                <w:szCs w:val="28"/>
              </w:rPr>
              <w:t>из них</w:t>
            </w: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BF" w:rsidRDefault="000D47BF">
            <w:pPr>
              <w:suppressAutoHyphens w:val="0"/>
              <w:spacing w:line="240" w:lineRule="auto"/>
              <w:ind w:left="0"/>
              <w:jc w:val="left"/>
              <w:rPr>
                <w:bCs/>
                <w:snapToGrid w:val="0"/>
                <w:color w:val="000000" w:themeColor="text1"/>
                <w:szCs w:val="28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BF" w:rsidRDefault="000D47BF">
            <w:pPr>
              <w:suppressAutoHyphens w:val="0"/>
              <w:spacing w:line="240" w:lineRule="auto"/>
              <w:ind w:left="0"/>
              <w:jc w:val="left"/>
              <w:rPr>
                <w:bCs/>
                <w:color w:val="000000" w:themeColor="text1"/>
                <w:szCs w:val="28"/>
              </w:rPr>
            </w:pPr>
          </w:p>
        </w:tc>
      </w:tr>
      <w:tr w:rsidR="000D47BF" w:rsidTr="000D47BF">
        <w:trPr>
          <w:cantSplit/>
          <w:trHeight w:val="191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BF" w:rsidRDefault="000D47BF">
            <w:pPr>
              <w:suppressAutoHyphens w:val="0"/>
              <w:spacing w:line="240" w:lineRule="auto"/>
              <w:ind w:left="0"/>
              <w:jc w:val="left"/>
              <w:rPr>
                <w:bCs/>
                <w:snapToGrid w:val="0"/>
                <w:color w:val="000000" w:themeColor="text1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BF" w:rsidRDefault="000D47BF">
            <w:pPr>
              <w:suppressAutoHyphens w:val="0"/>
              <w:spacing w:line="240" w:lineRule="auto"/>
              <w:ind w:left="0"/>
              <w:jc w:val="left"/>
              <w:rPr>
                <w:bCs/>
                <w:snapToGrid w:val="0"/>
                <w:color w:val="000000" w:themeColor="text1"/>
                <w:szCs w:val="28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BF" w:rsidRDefault="000D47BF">
            <w:pPr>
              <w:suppressAutoHyphens w:val="0"/>
              <w:spacing w:line="240" w:lineRule="auto"/>
              <w:ind w:left="0"/>
              <w:jc w:val="left"/>
              <w:rPr>
                <w:bCs/>
                <w:color w:val="000000" w:themeColor="text1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47BF" w:rsidRDefault="000D47BF">
            <w:pPr>
              <w:spacing w:line="240" w:lineRule="auto"/>
              <w:ind w:left="0" w:right="113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теоретические занятия (лекции)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47BF" w:rsidRDefault="000D47BF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 xml:space="preserve">практические  занятия 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47BF" w:rsidRDefault="000D47BF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теоретические занятия (лекции)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D47BF" w:rsidRDefault="000D47BF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 xml:space="preserve">практические  занятия  </w:t>
            </w: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BF" w:rsidRDefault="000D47BF">
            <w:pPr>
              <w:suppressAutoHyphens w:val="0"/>
              <w:spacing w:line="240" w:lineRule="auto"/>
              <w:ind w:left="0"/>
              <w:jc w:val="left"/>
              <w:rPr>
                <w:bCs/>
                <w:snapToGrid w:val="0"/>
                <w:color w:val="000000" w:themeColor="text1"/>
                <w:szCs w:val="28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BF" w:rsidRDefault="000D47BF">
            <w:pPr>
              <w:suppressAutoHyphens w:val="0"/>
              <w:spacing w:line="240" w:lineRule="auto"/>
              <w:ind w:left="0"/>
              <w:jc w:val="left"/>
              <w:rPr>
                <w:bCs/>
                <w:color w:val="000000" w:themeColor="text1"/>
                <w:szCs w:val="28"/>
              </w:rPr>
            </w:pPr>
          </w:p>
        </w:tc>
      </w:tr>
      <w:tr w:rsidR="000D47BF" w:rsidTr="000D47BF">
        <w:trPr>
          <w:cantSplit/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F" w:rsidRDefault="000D47BF">
            <w:pPr>
              <w:spacing w:line="240" w:lineRule="auto"/>
              <w:ind w:left="0"/>
              <w:jc w:val="center"/>
              <w:rPr>
                <w:bCs/>
                <w:snapToGrid w:val="0"/>
                <w:color w:val="000000" w:themeColor="text1"/>
                <w:szCs w:val="28"/>
              </w:rPr>
            </w:pPr>
            <w:r>
              <w:rPr>
                <w:bCs/>
                <w:snapToGrid w:val="0"/>
                <w:color w:val="000000" w:themeColor="text1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F" w:rsidRDefault="000D47BF">
            <w:pPr>
              <w:spacing w:line="240" w:lineRule="auto"/>
              <w:ind w:left="0"/>
              <w:jc w:val="center"/>
              <w:rPr>
                <w:bCs/>
                <w:snapToGrid w:val="0"/>
                <w:color w:val="000000" w:themeColor="text1"/>
                <w:szCs w:val="28"/>
              </w:rPr>
            </w:pPr>
            <w:r>
              <w:rPr>
                <w:bCs/>
                <w:snapToGrid w:val="0"/>
                <w:color w:val="000000" w:themeColor="text1"/>
                <w:szCs w:val="28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F" w:rsidRDefault="000D47BF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F" w:rsidRDefault="000D47BF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F" w:rsidRDefault="000D47BF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F" w:rsidRDefault="000D47BF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F" w:rsidRDefault="000D47BF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F" w:rsidRDefault="000D47BF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F" w:rsidRDefault="000D47BF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9</w:t>
            </w:r>
          </w:p>
        </w:tc>
      </w:tr>
      <w:tr w:rsidR="000D47BF" w:rsidTr="000D47BF">
        <w:trPr>
          <w:cantSplit/>
          <w:trHeight w:val="5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F" w:rsidRDefault="000D47BF">
            <w:pPr>
              <w:spacing w:line="240" w:lineRule="auto"/>
              <w:ind w:left="0"/>
              <w:jc w:val="center"/>
              <w:rPr>
                <w:bCs/>
                <w:snapToGrid w:val="0"/>
                <w:color w:val="000000" w:themeColor="text1"/>
                <w:szCs w:val="28"/>
              </w:rPr>
            </w:pPr>
            <w:r>
              <w:rPr>
                <w:bCs/>
                <w:snapToGrid w:val="0"/>
                <w:color w:val="000000" w:themeColor="text1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F" w:rsidRDefault="000D47BF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Виды сервировки стола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F" w:rsidRDefault="000D47BF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F" w:rsidRDefault="000D47BF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F" w:rsidRDefault="000D47BF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F" w:rsidRDefault="000D47BF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F" w:rsidRDefault="000D47BF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F" w:rsidRDefault="000D47BF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F" w:rsidRDefault="000D47BF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-</w:t>
            </w:r>
          </w:p>
        </w:tc>
      </w:tr>
      <w:tr w:rsidR="000D47BF" w:rsidTr="000D47BF">
        <w:trPr>
          <w:cantSplit/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F" w:rsidRDefault="000D47BF">
            <w:pPr>
              <w:spacing w:line="240" w:lineRule="auto"/>
              <w:ind w:left="0"/>
              <w:jc w:val="center"/>
              <w:rPr>
                <w:bCs/>
                <w:snapToGrid w:val="0"/>
                <w:color w:val="000000" w:themeColor="text1"/>
                <w:szCs w:val="28"/>
              </w:rPr>
            </w:pPr>
            <w:r>
              <w:rPr>
                <w:bCs/>
                <w:snapToGrid w:val="0"/>
                <w:color w:val="000000" w:themeColor="text1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F" w:rsidRDefault="000D47BF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Предметы сервировки стола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F" w:rsidRDefault="000D47BF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F" w:rsidRDefault="000D47BF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F" w:rsidRDefault="000D47BF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F" w:rsidRDefault="000D47BF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F" w:rsidRDefault="000D47BF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F" w:rsidRDefault="000D47BF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F" w:rsidRDefault="000D47BF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-</w:t>
            </w:r>
          </w:p>
        </w:tc>
      </w:tr>
      <w:tr w:rsidR="000D47BF" w:rsidTr="000D47BF">
        <w:trPr>
          <w:cantSplit/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F" w:rsidRDefault="000D47BF">
            <w:pPr>
              <w:spacing w:line="240" w:lineRule="auto"/>
              <w:ind w:left="0"/>
              <w:jc w:val="center"/>
              <w:rPr>
                <w:bCs/>
                <w:snapToGrid w:val="0"/>
                <w:color w:val="000000" w:themeColor="text1"/>
                <w:szCs w:val="28"/>
              </w:rPr>
            </w:pPr>
            <w:r>
              <w:rPr>
                <w:bCs/>
                <w:snapToGrid w:val="0"/>
                <w:color w:val="000000" w:themeColor="text1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F" w:rsidRDefault="000D47BF">
            <w:pPr>
              <w:spacing w:line="240" w:lineRule="auto"/>
              <w:ind w:left="0"/>
              <w:jc w:val="left"/>
              <w:rPr>
                <w:color w:val="000000" w:themeColor="text1"/>
                <w:szCs w:val="28"/>
                <w:shd w:val="clear" w:color="auto" w:fill="FFFFFF"/>
              </w:rPr>
            </w:pPr>
            <w:r>
              <w:rPr>
                <w:color w:val="000000" w:themeColor="text1"/>
                <w:szCs w:val="28"/>
                <w:shd w:val="clear" w:color="auto" w:fill="FFFFFF"/>
              </w:rPr>
              <w:t>Правила сервировки стола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F" w:rsidRDefault="000D47BF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F" w:rsidRDefault="000D47BF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F" w:rsidRDefault="000D47BF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F" w:rsidRDefault="000D47BF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F" w:rsidRDefault="000D47BF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F" w:rsidRDefault="000D47BF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F" w:rsidRDefault="000D47BF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-</w:t>
            </w:r>
          </w:p>
        </w:tc>
      </w:tr>
      <w:tr w:rsidR="000D47BF" w:rsidTr="000D47BF">
        <w:trPr>
          <w:cantSplit/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F" w:rsidRDefault="000D47BF">
            <w:pPr>
              <w:spacing w:line="240" w:lineRule="auto"/>
              <w:ind w:left="0"/>
              <w:jc w:val="center"/>
              <w:rPr>
                <w:bCs/>
                <w:snapToGrid w:val="0"/>
                <w:color w:val="000000" w:themeColor="text1"/>
                <w:szCs w:val="28"/>
              </w:rPr>
            </w:pPr>
            <w:r>
              <w:rPr>
                <w:bCs/>
                <w:snapToGrid w:val="0"/>
                <w:color w:val="000000" w:themeColor="text1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F" w:rsidRDefault="000D47BF">
            <w:pPr>
              <w:spacing w:line="240" w:lineRule="auto"/>
              <w:ind w:left="0"/>
              <w:jc w:val="left"/>
              <w:rPr>
                <w:color w:val="000000" w:themeColor="text1"/>
                <w:szCs w:val="28"/>
                <w:shd w:val="clear" w:color="auto" w:fill="FFFFFF"/>
              </w:rPr>
            </w:pPr>
            <w:r>
              <w:rPr>
                <w:color w:val="000000" w:themeColor="text1"/>
                <w:szCs w:val="28"/>
                <w:shd w:val="clear" w:color="auto" w:fill="FFFFFF"/>
              </w:rPr>
              <w:t>Разработка своего стиля оформления праздничного стола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F" w:rsidRDefault="000D47BF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F" w:rsidRDefault="000D47BF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F" w:rsidRDefault="000D47BF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F" w:rsidRDefault="000D47BF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F" w:rsidRDefault="000D47BF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F" w:rsidRDefault="000D47BF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F" w:rsidRDefault="000D47BF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-</w:t>
            </w:r>
          </w:p>
        </w:tc>
      </w:tr>
      <w:tr w:rsidR="000D47BF" w:rsidTr="000D47BF">
        <w:trPr>
          <w:cantSplit/>
          <w:trHeight w:val="36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F" w:rsidRDefault="000D47BF">
            <w:pPr>
              <w:spacing w:line="240" w:lineRule="auto"/>
              <w:ind w:left="0"/>
              <w:rPr>
                <w:bCs/>
                <w:snapToGrid w:val="0"/>
                <w:color w:val="000000" w:themeColor="text1"/>
                <w:szCs w:val="28"/>
              </w:rPr>
            </w:pPr>
            <w:r>
              <w:rPr>
                <w:bCs/>
                <w:snapToGrid w:val="0"/>
                <w:color w:val="000000" w:themeColor="text1"/>
                <w:szCs w:val="28"/>
              </w:rPr>
              <w:t>Промежуточная аттестация по модулю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F" w:rsidRDefault="000D47BF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F" w:rsidRDefault="000D47BF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F" w:rsidRDefault="000D47BF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F" w:rsidRDefault="000D47BF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F" w:rsidRDefault="000D47BF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F" w:rsidRDefault="000D47BF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F2" w:rsidRDefault="008041F2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2</w:t>
            </w:r>
          </w:p>
          <w:p w:rsidR="000D47BF" w:rsidRDefault="000D47BF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зачет</w:t>
            </w:r>
          </w:p>
        </w:tc>
      </w:tr>
      <w:tr w:rsidR="000D47BF" w:rsidTr="000D47BF">
        <w:trPr>
          <w:cantSplit/>
          <w:trHeight w:val="36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F" w:rsidRDefault="000D47BF">
            <w:pPr>
              <w:spacing w:line="240" w:lineRule="auto"/>
              <w:ind w:left="0"/>
              <w:rPr>
                <w:bCs/>
                <w:snapToGrid w:val="0"/>
                <w:color w:val="000000" w:themeColor="text1"/>
                <w:szCs w:val="28"/>
              </w:rPr>
            </w:pPr>
            <w:r>
              <w:rPr>
                <w:bCs/>
                <w:snapToGrid w:val="0"/>
                <w:color w:val="000000" w:themeColor="text1"/>
                <w:szCs w:val="28"/>
              </w:rPr>
              <w:t>Всего: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F" w:rsidRDefault="000D47BF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F" w:rsidRDefault="000D47BF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F" w:rsidRDefault="000D47BF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F" w:rsidRDefault="000D47BF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F" w:rsidRDefault="000D47BF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F" w:rsidRDefault="000D47BF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F" w:rsidRDefault="000D47BF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2</w:t>
            </w:r>
          </w:p>
        </w:tc>
      </w:tr>
    </w:tbl>
    <w:p w:rsidR="000D47BF" w:rsidRPr="00B11E03" w:rsidRDefault="000D47BF" w:rsidP="00B11E03">
      <w:pPr>
        <w:pStyle w:val="a7"/>
        <w:numPr>
          <w:ilvl w:val="0"/>
          <w:numId w:val="1"/>
        </w:numPr>
        <w:spacing w:before="120"/>
        <w:jc w:val="left"/>
        <w:rPr>
          <w:rFonts w:ascii="Times New Roman" w:hAnsi="Times New Roman"/>
          <w:b/>
          <w:color w:val="000000" w:themeColor="text1"/>
          <w:szCs w:val="28"/>
        </w:rPr>
      </w:pPr>
      <w:r w:rsidRPr="00B11E03">
        <w:rPr>
          <w:rFonts w:ascii="Times New Roman" w:hAnsi="Times New Roman"/>
          <w:b/>
          <w:color w:val="000000" w:themeColor="text1"/>
          <w:szCs w:val="28"/>
        </w:rPr>
        <w:lastRenderedPageBreak/>
        <w:t>Календарный учебный график</w:t>
      </w:r>
    </w:p>
    <w:tbl>
      <w:tblPr>
        <w:tblW w:w="92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3"/>
        <w:gridCol w:w="1140"/>
        <w:gridCol w:w="885"/>
        <w:gridCol w:w="886"/>
        <w:gridCol w:w="885"/>
        <w:gridCol w:w="886"/>
      </w:tblGrid>
      <w:tr w:rsidR="008041F2" w:rsidTr="008041F2">
        <w:tc>
          <w:tcPr>
            <w:tcW w:w="4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1F2" w:rsidRDefault="008041F2">
            <w:pPr>
              <w:pStyle w:val="a7"/>
              <w:tabs>
                <w:tab w:val="left" w:pos="175"/>
              </w:tabs>
              <w:spacing w:after="0" w:line="240" w:lineRule="auto"/>
              <w:jc w:val="left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8"/>
              </w:rPr>
              <w:t xml:space="preserve">Наименование разделов (дисциплин, практик, стажировок, иных видов учебной деятельности) </w:t>
            </w:r>
          </w:p>
          <w:p w:rsidR="008041F2" w:rsidRDefault="008041F2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41F2" w:rsidRDefault="008041F2">
            <w:pPr>
              <w:pStyle w:val="a7"/>
              <w:tabs>
                <w:tab w:val="left" w:pos="175"/>
              </w:tabs>
              <w:spacing w:after="0" w:line="240" w:lineRule="auto"/>
              <w:ind w:left="0" w:right="106"/>
              <w:jc w:val="left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8"/>
              </w:rPr>
              <w:t>Объем  нагрузки, ч.</w:t>
            </w:r>
          </w:p>
        </w:tc>
        <w:tc>
          <w:tcPr>
            <w:tcW w:w="3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41F2" w:rsidRDefault="008041F2">
            <w:pPr>
              <w:spacing w:line="240" w:lineRule="auto"/>
              <w:ind w:left="0"/>
              <w:jc w:val="left"/>
              <w:rPr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Учебные недели</w:t>
            </w:r>
          </w:p>
        </w:tc>
      </w:tr>
      <w:tr w:rsidR="008041F2" w:rsidTr="008041F2">
        <w:trPr>
          <w:cantSplit/>
          <w:trHeight w:val="1312"/>
        </w:trPr>
        <w:tc>
          <w:tcPr>
            <w:tcW w:w="4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1F2" w:rsidRDefault="008041F2">
            <w:pPr>
              <w:suppressAutoHyphens w:val="0"/>
              <w:spacing w:line="240" w:lineRule="auto"/>
              <w:ind w:left="0"/>
              <w:jc w:val="left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1F2" w:rsidRDefault="008041F2">
            <w:pPr>
              <w:suppressAutoHyphens w:val="0"/>
              <w:spacing w:line="240" w:lineRule="auto"/>
              <w:ind w:left="0"/>
              <w:jc w:val="left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41F2" w:rsidRDefault="008041F2">
            <w:pPr>
              <w:pStyle w:val="a7"/>
              <w:tabs>
                <w:tab w:val="left" w:pos="175"/>
              </w:tabs>
              <w:spacing w:after="0" w:line="240" w:lineRule="auto"/>
              <w:ind w:left="113" w:right="113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8041F2" w:rsidRDefault="008041F2">
            <w:pPr>
              <w:pStyle w:val="a7"/>
              <w:tabs>
                <w:tab w:val="left" w:pos="175"/>
              </w:tabs>
              <w:spacing w:after="0" w:line="240" w:lineRule="auto"/>
              <w:ind w:left="113" w:right="113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041F2" w:rsidRDefault="008041F2">
            <w:pPr>
              <w:pStyle w:val="a7"/>
              <w:tabs>
                <w:tab w:val="left" w:pos="175"/>
              </w:tabs>
              <w:spacing w:after="0" w:line="240" w:lineRule="auto"/>
              <w:ind w:left="113" w:right="113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8041F2" w:rsidRDefault="008041F2">
            <w:pPr>
              <w:pStyle w:val="a7"/>
              <w:tabs>
                <w:tab w:val="left" w:pos="175"/>
              </w:tabs>
              <w:spacing w:after="0" w:line="240" w:lineRule="auto"/>
              <w:ind w:left="113" w:right="113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4</w:t>
            </w:r>
          </w:p>
        </w:tc>
      </w:tr>
      <w:tr w:rsidR="008041F2" w:rsidTr="008041F2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hideMark/>
          </w:tcPr>
          <w:p w:rsidR="008041F2" w:rsidRDefault="008041F2">
            <w:pPr>
              <w:spacing w:line="240" w:lineRule="auto"/>
              <w:ind w:left="0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1. Виды сервировки стола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1F2" w:rsidRDefault="008041F2">
            <w:pPr>
              <w:spacing w:line="240" w:lineRule="auto"/>
              <w:ind w:left="24" w:right="106" w:firstLine="91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hideMark/>
          </w:tcPr>
          <w:p w:rsidR="008041F2" w:rsidRDefault="008041F2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8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41F2" w:rsidRDefault="008041F2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41F2" w:rsidRDefault="008041F2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41F2" w:rsidRDefault="008041F2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</w:tr>
      <w:tr w:rsidR="008041F2" w:rsidTr="008041F2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8041F2" w:rsidRDefault="008041F2">
            <w:pPr>
              <w:spacing w:line="240" w:lineRule="auto"/>
              <w:ind w:left="0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2. Предметы сервировки стола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1F2" w:rsidRDefault="008041F2">
            <w:pPr>
              <w:spacing w:line="240" w:lineRule="auto"/>
              <w:ind w:left="24" w:right="106" w:firstLine="91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8041F2" w:rsidRDefault="008041F2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8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8041F2" w:rsidRDefault="008041F2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8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41F2" w:rsidRDefault="008041F2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41F2" w:rsidRDefault="008041F2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</w:tr>
      <w:tr w:rsidR="008041F2" w:rsidTr="008041F2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8041F2" w:rsidRDefault="008041F2">
            <w:pPr>
              <w:spacing w:line="240" w:lineRule="auto"/>
              <w:ind w:left="0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3. Правила сервировки стола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1F2" w:rsidRDefault="008041F2">
            <w:pPr>
              <w:spacing w:line="240" w:lineRule="auto"/>
              <w:ind w:left="24" w:right="106" w:firstLine="91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F2" w:rsidRDefault="008041F2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8041F2" w:rsidRDefault="008041F2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8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8041F2" w:rsidRDefault="008041F2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8"/>
              </w:rPr>
              <w:t>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41F2" w:rsidRDefault="008041F2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</w:tr>
      <w:tr w:rsidR="008041F2" w:rsidTr="008041F2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8041F2" w:rsidRDefault="008041F2">
            <w:pPr>
              <w:spacing w:line="240" w:lineRule="auto"/>
              <w:ind w:left="0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4.</w:t>
            </w:r>
            <w:r>
              <w:rPr>
                <w:color w:val="000000" w:themeColor="text1"/>
                <w:szCs w:val="28"/>
                <w:shd w:val="clear" w:color="auto" w:fill="00B0F0"/>
              </w:rPr>
              <w:t> </w:t>
            </w:r>
            <w:r>
              <w:rPr>
                <w:color w:val="000000" w:themeColor="text1"/>
                <w:szCs w:val="28"/>
              </w:rPr>
              <w:t>Разработка своего стиля оформления праздничного стола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1F2" w:rsidRDefault="008041F2">
            <w:pPr>
              <w:spacing w:line="240" w:lineRule="auto"/>
              <w:ind w:left="24" w:right="106" w:firstLine="91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F2" w:rsidRDefault="008041F2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F2" w:rsidRDefault="008041F2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41F2" w:rsidRDefault="008041F2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8041F2" w:rsidRDefault="008041F2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8"/>
              </w:rPr>
              <w:t>2</w:t>
            </w:r>
          </w:p>
        </w:tc>
      </w:tr>
      <w:tr w:rsidR="008041F2" w:rsidTr="008041F2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8041F2" w:rsidRDefault="008041F2">
            <w:pPr>
              <w:spacing w:line="240" w:lineRule="auto"/>
              <w:ind w:left="0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Промежуточная аттестация по модулю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1F2" w:rsidRDefault="008041F2">
            <w:pPr>
              <w:spacing w:line="240" w:lineRule="auto"/>
              <w:ind w:left="24" w:right="106" w:firstLine="91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F2" w:rsidRDefault="008041F2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1F2" w:rsidRDefault="008041F2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41F2" w:rsidRDefault="008041F2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8041F2" w:rsidRDefault="008041F2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8"/>
              </w:rPr>
              <w:t>2</w:t>
            </w:r>
          </w:p>
        </w:tc>
      </w:tr>
    </w:tbl>
    <w:p w:rsidR="00B11E03" w:rsidRDefault="00B11E03" w:rsidP="000D47BF">
      <w:pPr>
        <w:tabs>
          <w:tab w:val="center" w:pos="993"/>
        </w:tabs>
        <w:spacing w:before="120"/>
        <w:ind w:left="0"/>
        <w:jc w:val="left"/>
        <w:rPr>
          <w:b/>
          <w:szCs w:val="28"/>
        </w:rPr>
      </w:pPr>
    </w:p>
    <w:p w:rsidR="000D47BF" w:rsidRDefault="000D47BF" w:rsidP="000D47BF">
      <w:pPr>
        <w:tabs>
          <w:tab w:val="center" w:pos="993"/>
        </w:tabs>
        <w:spacing w:before="120"/>
        <w:ind w:left="0"/>
        <w:jc w:val="left"/>
        <w:rPr>
          <w:b/>
          <w:szCs w:val="28"/>
        </w:rPr>
      </w:pPr>
      <w:r>
        <w:rPr>
          <w:b/>
          <w:szCs w:val="28"/>
        </w:rPr>
        <w:t>10. Организационно–педагогические условия</w:t>
      </w:r>
    </w:p>
    <w:p w:rsidR="000D47BF" w:rsidRDefault="000D47BF" w:rsidP="000D47BF">
      <w:pPr>
        <w:keepNext/>
        <w:widowControl w:val="0"/>
        <w:spacing w:before="120"/>
        <w:ind w:left="0" w:firstLine="709"/>
        <w:jc w:val="left"/>
        <w:outlineLvl w:val="1"/>
        <w:rPr>
          <w:rFonts w:eastAsia="Times New Roman"/>
          <w:b/>
          <w:snapToGrid w:val="0"/>
          <w:szCs w:val="28"/>
          <w:lang w:eastAsia="ru-RU"/>
        </w:rPr>
      </w:pPr>
      <w:r>
        <w:rPr>
          <w:rFonts w:eastAsia="Times New Roman"/>
          <w:b/>
          <w:snapToGrid w:val="0"/>
          <w:szCs w:val="28"/>
          <w:lang w:eastAsia="ru-RU"/>
        </w:rPr>
        <w:t>10.1 Материально-технические условия реализации модуля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0D47BF" w:rsidTr="000D47BF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7BF" w:rsidRDefault="000D47BF">
            <w:pPr>
              <w:spacing w:line="240" w:lineRule="auto"/>
              <w:ind w:left="142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Вид ресурса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7BF" w:rsidRDefault="000D47BF">
            <w:pPr>
              <w:spacing w:line="240" w:lineRule="auto"/>
              <w:ind w:left="142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Характеристика ресурса и количество</w:t>
            </w:r>
          </w:p>
        </w:tc>
      </w:tr>
      <w:tr w:rsidR="000D47BF" w:rsidTr="000D47BF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7BF" w:rsidRDefault="000D47BF">
            <w:pPr>
              <w:spacing w:line="240" w:lineRule="auto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>Аудитория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7BF" w:rsidRDefault="000D47BF">
            <w:pPr>
              <w:spacing w:line="240" w:lineRule="auto"/>
              <w:ind w:left="0"/>
              <w:jc w:val="left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Учебный кабинет с компьютером и </w:t>
            </w:r>
            <w:r>
              <w:t>мультимедийными средствами.</w:t>
            </w:r>
          </w:p>
        </w:tc>
      </w:tr>
      <w:tr w:rsidR="000D47BF" w:rsidTr="000D47BF">
        <w:trPr>
          <w:trHeight w:val="32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7BF" w:rsidRDefault="000D47BF">
            <w:pPr>
              <w:spacing w:line="240" w:lineRule="auto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>Программное обеспечение для реализации программы на основе дистанционных образовательных технологий или в рамках смешанного обучения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7BF" w:rsidRDefault="000D47BF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eastAsia="Cambria"/>
                <w:color w:val="000000"/>
                <w:szCs w:val="28"/>
              </w:rPr>
            </w:pPr>
            <w:r>
              <w:rPr>
                <w:rFonts w:eastAsia="Cambria"/>
                <w:color w:val="000000"/>
                <w:szCs w:val="28"/>
              </w:rPr>
              <w:t>СДО</w:t>
            </w:r>
          </w:p>
        </w:tc>
      </w:tr>
      <w:tr w:rsidR="000D47BF" w:rsidTr="000D47BF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7BF" w:rsidRDefault="000D47BF">
            <w:pPr>
              <w:spacing w:line="240" w:lineRule="auto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>Канцелярские товары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7BF" w:rsidRDefault="000D47BF">
            <w:pPr>
              <w:spacing w:line="240" w:lineRule="auto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>Бумага, ручки.</w:t>
            </w:r>
          </w:p>
        </w:tc>
      </w:tr>
      <w:tr w:rsidR="000D47BF" w:rsidTr="000D47BF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7BF" w:rsidRDefault="000D47BF">
            <w:pPr>
              <w:spacing w:line="240" w:lineRule="auto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>Другое (по количеству слушателей)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7BF" w:rsidRPr="00C837B3" w:rsidRDefault="000D47BF" w:rsidP="00C837B3">
            <w:pPr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Наглядные пособия:</w:t>
            </w:r>
            <w:r w:rsidR="00C837B3">
              <w:rPr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  <w:shd w:val="clear" w:color="auto" w:fill="FFFFFF"/>
              </w:rPr>
              <w:t>карточки с картинками «Последовательность сервировки праздничного стола»</w:t>
            </w:r>
            <w:r w:rsidR="00C837B3">
              <w:rPr>
                <w:color w:val="000000" w:themeColor="text1"/>
                <w:szCs w:val="28"/>
                <w:shd w:val="clear" w:color="auto" w:fill="FFFFFF"/>
              </w:rPr>
              <w:t>.</w:t>
            </w:r>
          </w:p>
          <w:p w:rsidR="000D47BF" w:rsidRDefault="00C837B3" w:rsidP="00336EB6">
            <w:pPr>
              <w:spacing w:line="240" w:lineRule="auto"/>
              <w:ind w:left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0D47BF">
              <w:rPr>
                <w:szCs w:val="28"/>
              </w:rPr>
              <w:t xml:space="preserve">редметы сервировки стола: комплекты столового белья (скатерти, салфетки бумажные и тканевые), </w:t>
            </w:r>
            <w:r>
              <w:rPr>
                <w:szCs w:val="28"/>
              </w:rPr>
              <w:t>столовая посуда</w:t>
            </w:r>
            <w:r w:rsidR="000D47BF">
              <w:rPr>
                <w:szCs w:val="28"/>
              </w:rPr>
              <w:t>, столовые приборы</w:t>
            </w:r>
            <w:r>
              <w:rPr>
                <w:szCs w:val="28"/>
              </w:rPr>
              <w:t xml:space="preserve">,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т</w:t>
            </w:r>
            <w:r w:rsidRPr="001E6C2B">
              <w:rPr>
                <w:rFonts w:eastAsia="Times New Roman"/>
                <w:color w:val="000000"/>
                <w:szCs w:val="28"/>
                <w:lang w:eastAsia="ru-RU"/>
              </w:rPr>
              <w:t>ележка кухонная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,</w:t>
            </w:r>
            <w:r w:rsidRPr="001E6C2B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с</w:t>
            </w:r>
            <w:r w:rsidRPr="001E6C2B">
              <w:rPr>
                <w:rFonts w:eastAsia="Times New Roman"/>
                <w:color w:val="000000"/>
                <w:szCs w:val="28"/>
                <w:lang w:eastAsia="ru-RU"/>
              </w:rPr>
              <w:t>теллаж передвижной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,</w:t>
            </w:r>
            <w:r w:rsidRPr="001E6C2B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с</w:t>
            </w:r>
            <w:r w:rsidRPr="001E6C2B">
              <w:rPr>
                <w:rFonts w:eastAsia="Times New Roman"/>
                <w:color w:val="000000"/>
                <w:szCs w:val="28"/>
                <w:lang w:eastAsia="ru-RU"/>
              </w:rPr>
              <w:t>тол банкетный, (прямоугольный)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, с</w:t>
            </w:r>
            <w:r w:rsidRPr="001E6C2B">
              <w:rPr>
                <w:rFonts w:eastAsia="Times New Roman"/>
                <w:color w:val="000000"/>
                <w:szCs w:val="28"/>
                <w:lang w:eastAsia="ru-RU"/>
              </w:rPr>
              <w:t>тол производственный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,</w:t>
            </w:r>
            <w:r w:rsidRPr="001E6C2B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с</w:t>
            </w:r>
            <w:r w:rsidRPr="001E6C2B">
              <w:rPr>
                <w:rFonts w:eastAsia="Times New Roman"/>
                <w:color w:val="000000"/>
                <w:szCs w:val="28"/>
                <w:lang w:eastAsia="ru-RU"/>
              </w:rPr>
              <w:t>тол (круглый)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,</w:t>
            </w:r>
            <w:r w:rsidRPr="001E6C2B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с</w:t>
            </w:r>
            <w:r w:rsidRPr="001E6C2B">
              <w:rPr>
                <w:rFonts w:eastAsia="Times New Roman"/>
                <w:color w:val="000000"/>
                <w:szCs w:val="28"/>
                <w:lang w:eastAsia="ru-RU"/>
              </w:rPr>
              <w:t>тол квадратный,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б</w:t>
            </w:r>
            <w:r w:rsidRPr="001E6C2B">
              <w:rPr>
                <w:rFonts w:eastAsia="Times New Roman"/>
                <w:color w:val="000000"/>
                <w:szCs w:val="28"/>
                <w:lang w:eastAsia="ru-RU"/>
              </w:rPr>
              <w:t>арная стойка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,</w:t>
            </w:r>
            <w:r w:rsidRPr="001E6C2B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б</w:t>
            </w:r>
            <w:r w:rsidRPr="001E6C2B">
              <w:rPr>
                <w:rFonts w:eastAsia="Times New Roman"/>
                <w:color w:val="000000"/>
                <w:szCs w:val="28"/>
                <w:lang w:eastAsia="ru-RU"/>
              </w:rPr>
              <w:t>анкетные стулья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,</w:t>
            </w:r>
            <w:r w:rsidRPr="001E6C2B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с</w:t>
            </w:r>
            <w:r w:rsidRPr="001E6C2B">
              <w:rPr>
                <w:rFonts w:eastAsia="Times New Roman"/>
                <w:color w:val="000000"/>
                <w:szCs w:val="28"/>
                <w:lang w:eastAsia="ru-RU"/>
              </w:rPr>
              <w:t>теллаж 8 ячеек</w:t>
            </w:r>
          </w:p>
        </w:tc>
      </w:tr>
    </w:tbl>
    <w:p w:rsidR="000D47BF" w:rsidRDefault="000D47BF" w:rsidP="000D47BF">
      <w:pPr>
        <w:spacing w:before="120"/>
        <w:ind w:left="0" w:firstLine="709"/>
        <w:jc w:val="left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10.2. Кадровые ресурсы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0D47BF" w:rsidTr="000D47BF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7BF" w:rsidRDefault="000D47BF">
            <w:pPr>
              <w:spacing w:line="240" w:lineRule="auto"/>
              <w:ind w:left="142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Вид ресурса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7BF" w:rsidRDefault="000D47BF">
            <w:pPr>
              <w:spacing w:line="240" w:lineRule="auto"/>
              <w:ind w:left="142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Характеристика</w:t>
            </w: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ресурса и количество</w:t>
            </w:r>
          </w:p>
        </w:tc>
      </w:tr>
      <w:tr w:rsidR="000D47BF" w:rsidTr="000D47BF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7BF" w:rsidRDefault="000D47BF">
            <w:pPr>
              <w:spacing w:line="240" w:lineRule="auto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>Руководитель проекта/куратор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7BF" w:rsidRDefault="00CE03F3">
            <w:pPr>
              <w:spacing w:line="240" w:lineRule="auto"/>
              <w:ind w:left="0"/>
              <w:jc w:val="left"/>
              <w:rPr>
                <w:szCs w:val="28"/>
              </w:rPr>
            </w:pPr>
            <w:r>
              <w:rPr>
                <w:color w:val="000000"/>
                <w:szCs w:val="28"/>
              </w:rPr>
              <w:t>Руководитель структурного подразделения</w:t>
            </w:r>
          </w:p>
        </w:tc>
      </w:tr>
      <w:tr w:rsidR="000D47BF" w:rsidTr="000D47BF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7BF" w:rsidRDefault="000D47BF">
            <w:pPr>
              <w:spacing w:line="240" w:lineRule="auto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Разработчик проекта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7BF" w:rsidRDefault="000D47BF">
            <w:pPr>
              <w:spacing w:line="240" w:lineRule="auto"/>
              <w:ind w:left="0"/>
              <w:jc w:val="left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Преподаватель первой и (или) высшей квалификационной категории </w:t>
            </w:r>
          </w:p>
        </w:tc>
      </w:tr>
      <w:tr w:rsidR="000D47BF" w:rsidTr="000D47BF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7BF" w:rsidRDefault="000D47BF">
            <w:pPr>
              <w:spacing w:line="240" w:lineRule="auto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Лектор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7BF" w:rsidRDefault="008041F2">
            <w:pPr>
              <w:spacing w:line="240" w:lineRule="auto"/>
              <w:ind w:left="0"/>
              <w:jc w:val="left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Преподаватель специальных </w:t>
            </w:r>
            <w:r w:rsidR="000D47BF">
              <w:rPr>
                <w:color w:val="000000"/>
                <w:szCs w:val="28"/>
              </w:rPr>
              <w:t xml:space="preserve">дисциплин </w:t>
            </w:r>
          </w:p>
        </w:tc>
      </w:tr>
      <w:tr w:rsidR="000D47BF" w:rsidTr="000D47BF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7BF" w:rsidRDefault="000D47BF">
            <w:pPr>
              <w:spacing w:line="240" w:lineRule="auto"/>
              <w:ind w:lef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Мастер производственного обучения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7BF" w:rsidRDefault="000D47BF">
            <w:pPr>
              <w:spacing w:line="240" w:lineRule="auto"/>
              <w:ind w:left="0"/>
              <w:jc w:val="lef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Преподаватель первой или высшей квалификационной категории</w:t>
            </w:r>
          </w:p>
        </w:tc>
      </w:tr>
    </w:tbl>
    <w:p w:rsidR="00B11E03" w:rsidRDefault="00B11E03" w:rsidP="00B11E03">
      <w:pPr>
        <w:pStyle w:val="2"/>
        <w:spacing w:before="120" w:after="0"/>
        <w:ind w:left="0"/>
        <w:jc w:val="left"/>
        <w:rPr>
          <w:rFonts w:ascii="Times New Roman" w:hAnsi="Times New Roman"/>
          <w:szCs w:val="28"/>
        </w:rPr>
      </w:pPr>
    </w:p>
    <w:p w:rsidR="000D47BF" w:rsidRDefault="000D47BF" w:rsidP="00B11E03">
      <w:pPr>
        <w:pStyle w:val="2"/>
        <w:spacing w:before="120" w:after="0"/>
        <w:ind w:left="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10.3. Учебно-методическое обеспечение модуля</w:t>
      </w:r>
    </w:p>
    <w:p w:rsidR="000D47BF" w:rsidRDefault="000D47BF" w:rsidP="000D47BF">
      <w:pPr>
        <w:pStyle w:val="a7"/>
        <w:spacing w:after="0" w:line="240" w:lineRule="auto"/>
        <w:ind w:left="142"/>
        <w:jc w:val="left"/>
        <w:rPr>
          <w:rFonts w:ascii="Times New Roman" w:hAnsi="Times New Roman"/>
          <w:b/>
          <w:color w:val="000000" w:themeColor="text1"/>
          <w:szCs w:val="28"/>
        </w:rPr>
      </w:pPr>
      <w:r>
        <w:rPr>
          <w:rFonts w:ascii="Times New Roman" w:hAnsi="Times New Roman"/>
          <w:b/>
          <w:color w:val="000000" w:themeColor="text1"/>
          <w:szCs w:val="28"/>
        </w:rPr>
        <w:t>Основные источники (список литературы):</w:t>
      </w:r>
    </w:p>
    <w:p w:rsidR="000D47BF" w:rsidRPr="00C837B3" w:rsidRDefault="000D47BF" w:rsidP="00C837B3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000000" w:themeColor="text1"/>
          <w:szCs w:val="28"/>
          <w:shd w:val="clear" w:color="auto" w:fill="FFFFFF"/>
        </w:rPr>
      </w:pPr>
      <w:r w:rsidRPr="00C837B3">
        <w:rPr>
          <w:rFonts w:ascii="Times New Roman" w:hAnsi="Times New Roman"/>
          <w:color w:val="000000" w:themeColor="text1"/>
          <w:szCs w:val="28"/>
        </w:rPr>
        <w:t xml:space="preserve">Говорова Д.Д. </w:t>
      </w:r>
      <w:r w:rsidRPr="00C837B3">
        <w:rPr>
          <w:rFonts w:ascii="Times New Roman" w:hAnsi="Times New Roman"/>
          <w:bCs/>
          <w:color w:val="000000" w:themeColor="text1"/>
          <w:szCs w:val="28"/>
          <w:shd w:val="clear" w:color="auto" w:fill="FFFFFF"/>
        </w:rPr>
        <w:t>Сервировка</w:t>
      </w:r>
      <w:r w:rsidRPr="00C837B3">
        <w:rPr>
          <w:rFonts w:ascii="Times New Roman" w:hAnsi="Times New Roman"/>
          <w:color w:val="000000" w:themeColor="text1"/>
          <w:szCs w:val="28"/>
          <w:shd w:val="clear" w:color="auto" w:fill="FFFFFF"/>
        </w:rPr>
        <w:t> </w:t>
      </w:r>
      <w:r w:rsidRPr="00C837B3">
        <w:rPr>
          <w:rFonts w:ascii="Times New Roman" w:hAnsi="Times New Roman"/>
          <w:bCs/>
          <w:color w:val="000000" w:themeColor="text1"/>
          <w:szCs w:val="28"/>
          <w:shd w:val="clear" w:color="auto" w:fill="FFFFFF"/>
        </w:rPr>
        <w:t>стола</w:t>
      </w:r>
      <w:r w:rsidRPr="00C837B3">
        <w:rPr>
          <w:rFonts w:ascii="Times New Roman" w:hAnsi="Times New Roman"/>
          <w:color w:val="000000" w:themeColor="text1"/>
          <w:szCs w:val="28"/>
          <w:shd w:val="clear" w:color="auto" w:fill="FFFFFF"/>
        </w:rPr>
        <w:t> </w:t>
      </w:r>
      <w:r w:rsidRPr="00C837B3">
        <w:rPr>
          <w:rFonts w:ascii="Times New Roman" w:hAnsi="Times New Roman"/>
          <w:bCs/>
          <w:color w:val="000000" w:themeColor="text1"/>
          <w:szCs w:val="28"/>
          <w:shd w:val="clear" w:color="auto" w:fill="FFFFFF"/>
        </w:rPr>
        <w:t>от</w:t>
      </w:r>
      <w:r w:rsidRPr="00C837B3">
        <w:rPr>
          <w:rFonts w:ascii="Times New Roman" w:hAnsi="Times New Roman"/>
          <w:color w:val="000000" w:themeColor="text1"/>
          <w:szCs w:val="28"/>
          <w:shd w:val="clear" w:color="auto" w:fill="FFFFFF"/>
        </w:rPr>
        <w:t> </w:t>
      </w:r>
      <w:r w:rsidRPr="00C837B3">
        <w:rPr>
          <w:rFonts w:ascii="Times New Roman" w:hAnsi="Times New Roman"/>
          <w:bCs/>
          <w:color w:val="000000" w:themeColor="text1"/>
          <w:szCs w:val="28"/>
          <w:shd w:val="clear" w:color="auto" w:fill="FFFFFF"/>
        </w:rPr>
        <w:t>А</w:t>
      </w:r>
      <w:r w:rsidRPr="00C837B3">
        <w:rPr>
          <w:rFonts w:ascii="Times New Roman" w:hAnsi="Times New Roman"/>
          <w:color w:val="000000" w:themeColor="text1"/>
          <w:szCs w:val="28"/>
          <w:shd w:val="clear" w:color="auto" w:fill="FFFFFF"/>
        </w:rPr>
        <w:t> </w:t>
      </w:r>
      <w:r w:rsidRPr="00C837B3">
        <w:rPr>
          <w:rFonts w:ascii="Times New Roman" w:hAnsi="Times New Roman"/>
          <w:bCs/>
          <w:color w:val="000000" w:themeColor="text1"/>
          <w:szCs w:val="28"/>
          <w:shd w:val="clear" w:color="auto" w:fill="FFFFFF"/>
        </w:rPr>
        <w:t>до</w:t>
      </w:r>
      <w:r w:rsidRPr="00C837B3">
        <w:rPr>
          <w:rFonts w:ascii="Times New Roman" w:hAnsi="Times New Roman"/>
          <w:color w:val="000000" w:themeColor="text1"/>
          <w:szCs w:val="28"/>
          <w:shd w:val="clear" w:color="auto" w:fill="FFFFFF"/>
        </w:rPr>
        <w:t> </w:t>
      </w:r>
      <w:r w:rsidRPr="00C837B3">
        <w:rPr>
          <w:rFonts w:ascii="Times New Roman" w:hAnsi="Times New Roman"/>
          <w:bCs/>
          <w:color w:val="000000" w:themeColor="text1"/>
          <w:szCs w:val="28"/>
          <w:shd w:val="clear" w:color="auto" w:fill="FFFFFF"/>
        </w:rPr>
        <w:t>Я</w:t>
      </w:r>
      <w:r w:rsidRPr="00C837B3">
        <w:rPr>
          <w:rFonts w:ascii="Times New Roman" w:hAnsi="Times New Roman"/>
          <w:color w:val="000000" w:themeColor="text1"/>
          <w:szCs w:val="28"/>
          <w:shd w:val="clear" w:color="auto" w:fill="FFFFFF"/>
        </w:rPr>
        <w:t>. (</w:t>
      </w:r>
      <w:r w:rsidRPr="00C837B3">
        <w:rPr>
          <w:rFonts w:ascii="Times New Roman" w:hAnsi="Times New Roman"/>
          <w:bCs/>
          <w:color w:val="000000" w:themeColor="text1"/>
          <w:szCs w:val="28"/>
          <w:shd w:val="clear" w:color="auto" w:fill="FFFFFF"/>
        </w:rPr>
        <w:t>авт</w:t>
      </w:r>
      <w:r w:rsidRPr="00C837B3">
        <w:rPr>
          <w:rFonts w:ascii="Times New Roman" w:hAnsi="Times New Roman"/>
          <w:color w:val="000000" w:themeColor="text1"/>
          <w:szCs w:val="28"/>
          <w:shd w:val="clear" w:color="auto" w:fill="FFFFFF"/>
        </w:rPr>
        <w:t>.-</w:t>
      </w:r>
      <w:r w:rsidRPr="00C837B3">
        <w:rPr>
          <w:rFonts w:ascii="Times New Roman" w:hAnsi="Times New Roman"/>
          <w:bCs/>
          <w:color w:val="000000" w:themeColor="text1"/>
          <w:szCs w:val="28"/>
          <w:shd w:val="clear" w:color="auto" w:fill="FFFFFF"/>
        </w:rPr>
        <w:t>сост</w:t>
      </w:r>
      <w:r w:rsidRPr="00C837B3">
        <w:rPr>
          <w:rFonts w:ascii="Times New Roman" w:hAnsi="Times New Roman"/>
          <w:color w:val="000000" w:themeColor="text1"/>
          <w:szCs w:val="28"/>
          <w:shd w:val="clear" w:color="auto" w:fill="FFFFFF"/>
        </w:rPr>
        <w:t>. </w:t>
      </w:r>
      <w:r w:rsidRPr="00C837B3">
        <w:rPr>
          <w:rFonts w:ascii="Times New Roman" w:hAnsi="Times New Roman"/>
          <w:bCs/>
          <w:color w:val="000000" w:themeColor="text1"/>
          <w:szCs w:val="28"/>
          <w:shd w:val="clear" w:color="auto" w:fill="FFFFFF"/>
        </w:rPr>
        <w:t>Говорова</w:t>
      </w:r>
      <w:r w:rsidRPr="00C837B3">
        <w:rPr>
          <w:rFonts w:ascii="Times New Roman" w:hAnsi="Times New Roman"/>
          <w:color w:val="000000" w:themeColor="text1"/>
          <w:szCs w:val="28"/>
          <w:shd w:val="clear" w:color="auto" w:fill="FFFFFF"/>
        </w:rPr>
        <w:t> </w:t>
      </w:r>
      <w:r w:rsidRPr="00C837B3">
        <w:rPr>
          <w:rFonts w:ascii="Times New Roman" w:hAnsi="Times New Roman"/>
          <w:bCs/>
          <w:color w:val="000000" w:themeColor="text1"/>
          <w:szCs w:val="28"/>
          <w:shd w:val="clear" w:color="auto" w:fill="FFFFFF"/>
        </w:rPr>
        <w:t>Д</w:t>
      </w:r>
      <w:r w:rsidRPr="00C837B3">
        <w:rPr>
          <w:rFonts w:ascii="Times New Roman" w:hAnsi="Times New Roman"/>
          <w:color w:val="000000" w:themeColor="text1"/>
          <w:szCs w:val="28"/>
          <w:shd w:val="clear" w:color="auto" w:fill="FFFFFF"/>
        </w:rPr>
        <w:t>.</w:t>
      </w:r>
      <w:r w:rsidRPr="00C837B3">
        <w:rPr>
          <w:rFonts w:ascii="Times New Roman" w:hAnsi="Times New Roman"/>
          <w:bCs/>
          <w:color w:val="000000" w:themeColor="text1"/>
          <w:szCs w:val="28"/>
          <w:shd w:val="clear" w:color="auto" w:fill="FFFFFF"/>
        </w:rPr>
        <w:t>Д</w:t>
      </w:r>
      <w:r w:rsidRPr="00C837B3">
        <w:rPr>
          <w:rFonts w:ascii="Times New Roman" w:hAnsi="Times New Roman"/>
          <w:color w:val="000000" w:themeColor="text1"/>
          <w:szCs w:val="28"/>
          <w:shd w:val="clear" w:color="auto" w:fill="FFFFFF"/>
        </w:rPr>
        <w:t>.) – </w:t>
      </w:r>
      <w:r w:rsidRPr="00C837B3">
        <w:rPr>
          <w:rFonts w:ascii="Times New Roman" w:hAnsi="Times New Roman"/>
          <w:bCs/>
          <w:color w:val="000000" w:themeColor="text1"/>
          <w:szCs w:val="28"/>
          <w:shd w:val="clear" w:color="auto" w:fill="FFFFFF"/>
        </w:rPr>
        <w:t>М</w:t>
      </w:r>
      <w:r w:rsidRPr="00C837B3">
        <w:rPr>
          <w:rFonts w:ascii="Times New Roman" w:hAnsi="Times New Roman"/>
          <w:color w:val="000000" w:themeColor="text1"/>
          <w:szCs w:val="28"/>
          <w:shd w:val="clear" w:color="auto" w:fill="FFFFFF"/>
        </w:rPr>
        <w:t>.: </w:t>
      </w:r>
      <w:r w:rsidRPr="00C837B3">
        <w:rPr>
          <w:rFonts w:ascii="Times New Roman" w:hAnsi="Times New Roman"/>
          <w:bCs/>
          <w:color w:val="000000" w:themeColor="text1"/>
          <w:szCs w:val="28"/>
          <w:shd w:val="clear" w:color="auto" w:fill="FFFFFF"/>
        </w:rPr>
        <w:t>Эксмо</w:t>
      </w:r>
      <w:r w:rsidRPr="00C837B3">
        <w:rPr>
          <w:rFonts w:ascii="Times New Roman" w:hAnsi="Times New Roman"/>
          <w:color w:val="000000" w:themeColor="text1"/>
          <w:szCs w:val="28"/>
          <w:shd w:val="clear" w:color="auto" w:fill="FFFFFF"/>
        </w:rPr>
        <w:t>, </w:t>
      </w:r>
      <w:r w:rsidRPr="00C837B3">
        <w:rPr>
          <w:rFonts w:ascii="Times New Roman" w:hAnsi="Times New Roman"/>
          <w:bCs/>
          <w:color w:val="000000" w:themeColor="text1"/>
          <w:szCs w:val="28"/>
          <w:shd w:val="clear" w:color="auto" w:fill="FFFFFF"/>
        </w:rPr>
        <w:t>2010г</w:t>
      </w:r>
      <w:r w:rsidRPr="00C837B3">
        <w:rPr>
          <w:rFonts w:ascii="Times New Roman" w:hAnsi="Times New Roman"/>
          <w:color w:val="000000" w:themeColor="text1"/>
          <w:szCs w:val="28"/>
          <w:shd w:val="clear" w:color="auto" w:fill="FFFFFF"/>
        </w:rPr>
        <w:t>.-</w:t>
      </w:r>
      <w:r w:rsidRPr="00C837B3">
        <w:rPr>
          <w:rFonts w:ascii="Times New Roman" w:hAnsi="Times New Roman"/>
          <w:bCs/>
          <w:color w:val="000000" w:themeColor="text1"/>
          <w:szCs w:val="28"/>
          <w:shd w:val="clear" w:color="auto" w:fill="FFFFFF"/>
        </w:rPr>
        <w:t>192</w:t>
      </w:r>
      <w:r w:rsidRPr="00C837B3">
        <w:rPr>
          <w:rFonts w:ascii="Times New Roman" w:hAnsi="Times New Roman"/>
          <w:color w:val="000000" w:themeColor="text1"/>
          <w:szCs w:val="28"/>
          <w:shd w:val="clear" w:color="auto" w:fill="FFFFFF"/>
        </w:rPr>
        <w:t> </w:t>
      </w:r>
      <w:r w:rsidRPr="00C837B3">
        <w:rPr>
          <w:rFonts w:ascii="Times New Roman" w:hAnsi="Times New Roman"/>
          <w:bCs/>
          <w:color w:val="000000" w:themeColor="text1"/>
          <w:szCs w:val="28"/>
          <w:shd w:val="clear" w:color="auto" w:fill="FFFFFF"/>
        </w:rPr>
        <w:t>с</w:t>
      </w:r>
      <w:r w:rsidRPr="00C837B3">
        <w:rPr>
          <w:rFonts w:ascii="Times New Roman" w:hAnsi="Times New Roman"/>
          <w:color w:val="000000" w:themeColor="text1"/>
          <w:szCs w:val="28"/>
          <w:shd w:val="clear" w:color="auto" w:fill="FFFFFF"/>
        </w:rPr>
        <w:t>.: </w:t>
      </w:r>
      <w:r w:rsidRPr="00C837B3">
        <w:rPr>
          <w:rFonts w:ascii="Times New Roman" w:hAnsi="Times New Roman"/>
          <w:bCs/>
          <w:color w:val="000000" w:themeColor="text1"/>
          <w:szCs w:val="28"/>
          <w:shd w:val="clear" w:color="auto" w:fill="FFFFFF"/>
        </w:rPr>
        <w:t>ил</w:t>
      </w:r>
      <w:r w:rsidRPr="00C837B3">
        <w:rPr>
          <w:rFonts w:ascii="Times New Roman" w:hAnsi="Times New Roman"/>
          <w:color w:val="000000" w:themeColor="text1"/>
          <w:szCs w:val="28"/>
          <w:shd w:val="clear" w:color="auto" w:fill="FFFFFF"/>
        </w:rPr>
        <w:t>.</w:t>
      </w:r>
    </w:p>
    <w:p w:rsidR="000D47BF" w:rsidRPr="00C837B3" w:rsidRDefault="000D47BF" w:rsidP="00C837B3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000000" w:themeColor="text1"/>
          <w:szCs w:val="28"/>
        </w:rPr>
      </w:pPr>
      <w:r w:rsidRPr="00C837B3">
        <w:rPr>
          <w:rFonts w:ascii="Times New Roman" w:hAnsi="Times New Roman"/>
        </w:rPr>
        <w:t xml:space="preserve">Джордан К. </w:t>
      </w:r>
      <w:hyperlink r:id="rId6" w:history="1">
        <w:r w:rsidRPr="00C837B3">
          <w:rPr>
            <w:rStyle w:val="a3"/>
            <w:rFonts w:ascii="Times New Roman" w:hAnsi="Times New Roman"/>
            <w:color w:val="000000" w:themeColor="text1"/>
            <w:u w:val="none"/>
          </w:rPr>
          <w:t>Искусство сервировки праздничного стола: 100 способов украсить стол при помощи салфеток: [перевод] / Крис Джордан. – М.: Щелково, АСТ, печ. 2008 (макет 2009). - 93с.</w:t>
        </w:r>
      </w:hyperlink>
      <w:r w:rsidRPr="00C837B3">
        <w:rPr>
          <w:rFonts w:ascii="Times New Roman" w:hAnsi="Times New Roman"/>
        </w:rPr>
        <w:t xml:space="preserve"> </w:t>
      </w:r>
    </w:p>
    <w:p w:rsidR="000D47BF" w:rsidRPr="00C837B3" w:rsidRDefault="000D47BF" w:rsidP="00C837B3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/>
          <w:color w:val="000000" w:themeColor="text1"/>
          <w:szCs w:val="28"/>
        </w:rPr>
      </w:pPr>
      <w:r w:rsidRPr="00C837B3">
        <w:rPr>
          <w:rFonts w:ascii="Times New Roman" w:hAnsi="Times New Roman"/>
          <w:color w:val="000000" w:themeColor="text1"/>
          <w:szCs w:val="28"/>
          <w:shd w:val="clear" w:color="auto" w:fill="FFFFFF"/>
        </w:rPr>
        <w:t xml:space="preserve">Печенюк А.П. Сервировка праздничного </w:t>
      </w:r>
      <w:r w:rsidR="00C837B3" w:rsidRPr="00C837B3">
        <w:rPr>
          <w:rFonts w:ascii="Times New Roman" w:hAnsi="Times New Roman"/>
          <w:color w:val="000000" w:themeColor="text1"/>
          <w:szCs w:val="28"/>
          <w:shd w:val="clear" w:color="auto" w:fill="FFFFFF"/>
        </w:rPr>
        <w:t>стола. -</w:t>
      </w:r>
      <w:r w:rsidRPr="00C837B3">
        <w:rPr>
          <w:rFonts w:ascii="Times New Roman" w:hAnsi="Times New Roman"/>
          <w:color w:val="000000" w:themeColor="text1"/>
          <w:szCs w:val="28"/>
          <w:shd w:val="clear" w:color="auto" w:fill="FFFFFF"/>
        </w:rPr>
        <w:t xml:space="preserve"> Ростов- на Дону: «Феникс»,2001.-128 </w:t>
      </w:r>
      <w:r w:rsidRPr="00C837B3">
        <w:rPr>
          <w:rFonts w:ascii="Times New Roman" w:hAnsi="Times New Roman"/>
          <w:color w:val="000000" w:themeColor="text1"/>
          <w:szCs w:val="28"/>
        </w:rPr>
        <w:t>с.</w:t>
      </w:r>
    </w:p>
    <w:p w:rsidR="000D47BF" w:rsidRDefault="000D47BF" w:rsidP="000D47BF">
      <w:pPr>
        <w:spacing w:line="240" w:lineRule="auto"/>
        <w:ind w:left="0"/>
        <w:jc w:val="left"/>
        <w:rPr>
          <w:color w:val="000000" w:themeColor="text1"/>
          <w:szCs w:val="28"/>
        </w:rPr>
      </w:pPr>
    </w:p>
    <w:p w:rsidR="000D47BF" w:rsidRPr="00C837B3" w:rsidRDefault="000D47BF" w:rsidP="00C837B3">
      <w:pPr>
        <w:ind w:left="142"/>
        <w:jc w:val="left"/>
        <w:rPr>
          <w:color w:val="000000" w:themeColor="text1"/>
          <w:szCs w:val="28"/>
        </w:rPr>
      </w:pPr>
      <w:r w:rsidRPr="00C837B3">
        <w:rPr>
          <w:b/>
          <w:color w:val="000000" w:themeColor="text1"/>
          <w:szCs w:val="28"/>
        </w:rPr>
        <w:t>Интернет – источники:</w:t>
      </w:r>
    </w:p>
    <w:p w:rsidR="000D47BF" w:rsidRPr="00C837B3" w:rsidRDefault="00DF4D77" w:rsidP="00C837B3">
      <w:pPr>
        <w:pStyle w:val="a7"/>
        <w:numPr>
          <w:ilvl w:val="0"/>
          <w:numId w:val="3"/>
        </w:numPr>
        <w:spacing w:after="0" w:line="360" w:lineRule="auto"/>
        <w:jc w:val="left"/>
        <w:rPr>
          <w:rFonts w:ascii="Times New Roman" w:hAnsi="Times New Roman"/>
          <w:color w:val="000000" w:themeColor="text1"/>
          <w:szCs w:val="28"/>
          <w:lang w:val="en-US"/>
        </w:rPr>
      </w:pPr>
      <w:hyperlink r:id="rId7" w:tgtFrame="_blank" w:history="1">
        <w:r w:rsidR="000D47BF" w:rsidRPr="00C837B3">
          <w:rPr>
            <w:rStyle w:val="a3"/>
            <w:rFonts w:ascii="Times New Roman" w:hAnsi="Times New Roman"/>
            <w:bCs/>
            <w:color w:val="000000" w:themeColor="text1"/>
            <w:szCs w:val="28"/>
            <w:u w:val="none"/>
            <w:lang w:val="en-US"/>
          </w:rPr>
          <w:t>poryadok.ru</w:t>
        </w:r>
      </w:hyperlink>
      <w:r w:rsidR="000D47BF" w:rsidRPr="00C837B3">
        <w:rPr>
          <w:rFonts w:ascii="Times New Roman" w:hAnsi="Times New Roman"/>
          <w:color w:val="000000" w:themeColor="text1"/>
          <w:szCs w:val="28"/>
          <w:lang w:val="en-US"/>
        </w:rPr>
        <w:t>›</w:t>
      </w:r>
      <w:hyperlink r:id="rId8" w:tgtFrame="_blank" w:history="1">
        <w:r w:rsidR="000D47BF" w:rsidRPr="00C837B3">
          <w:rPr>
            <w:rStyle w:val="a3"/>
            <w:rFonts w:ascii="Times New Roman" w:hAnsi="Times New Roman"/>
            <w:color w:val="000000" w:themeColor="text1"/>
            <w:szCs w:val="28"/>
            <w:u w:val="none"/>
          </w:rPr>
          <w:t>Блог</w:t>
        </w:r>
      </w:hyperlink>
      <w:r w:rsidR="000D47BF" w:rsidRPr="00C837B3">
        <w:rPr>
          <w:rFonts w:ascii="Times New Roman" w:hAnsi="Times New Roman"/>
          <w:color w:val="000000" w:themeColor="text1"/>
          <w:szCs w:val="28"/>
          <w:lang w:val="en-US"/>
        </w:rPr>
        <w:t>›</w:t>
      </w:r>
      <w:hyperlink r:id="rId9" w:tgtFrame="_blank" w:history="1">
        <w:r w:rsidR="000D47BF" w:rsidRPr="00C837B3">
          <w:rPr>
            <w:rStyle w:val="a3"/>
            <w:rFonts w:ascii="Times New Roman" w:hAnsi="Times New Roman"/>
            <w:color w:val="000000" w:themeColor="text1"/>
            <w:szCs w:val="28"/>
            <w:u w:val="none"/>
            <w:lang w:val="en-US"/>
          </w:rPr>
          <w:t>serviruem-stol-pravilno</w:t>
        </w:r>
      </w:hyperlink>
    </w:p>
    <w:p w:rsidR="000D47BF" w:rsidRPr="00C837B3" w:rsidRDefault="00DF4D77" w:rsidP="00C837B3">
      <w:pPr>
        <w:pStyle w:val="a7"/>
        <w:numPr>
          <w:ilvl w:val="0"/>
          <w:numId w:val="3"/>
        </w:numPr>
        <w:spacing w:after="0" w:line="360" w:lineRule="auto"/>
        <w:jc w:val="left"/>
        <w:rPr>
          <w:rFonts w:ascii="Times New Roman" w:hAnsi="Times New Roman"/>
          <w:color w:val="000000" w:themeColor="text1"/>
          <w:szCs w:val="28"/>
          <w:lang w:val="en-US"/>
        </w:rPr>
      </w:pPr>
      <w:hyperlink r:id="rId10" w:tgtFrame="_blank" w:history="1">
        <w:r w:rsidR="000D47BF" w:rsidRPr="00C837B3">
          <w:rPr>
            <w:rStyle w:val="a3"/>
            <w:rFonts w:ascii="Times New Roman" w:hAnsi="Times New Roman"/>
            <w:bCs/>
            <w:color w:val="000000" w:themeColor="text1"/>
            <w:szCs w:val="28"/>
            <w:u w:val="none"/>
            <w:lang w:val="en-US"/>
          </w:rPr>
          <w:t>prostoloca.ru</w:t>
        </w:r>
      </w:hyperlink>
      <w:r w:rsidR="000D47BF" w:rsidRPr="00C837B3">
        <w:rPr>
          <w:rFonts w:ascii="Times New Roman" w:hAnsi="Times New Roman"/>
          <w:color w:val="000000" w:themeColor="text1"/>
          <w:szCs w:val="28"/>
          <w:lang w:val="en-US"/>
        </w:rPr>
        <w:t>›</w:t>
      </w:r>
      <w:hyperlink r:id="rId11" w:tgtFrame="_blank" w:history="1">
        <w:r w:rsidR="000D47BF" w:rsidRPr="00C837B3">
          <w:rPr>
            <w:rStyle w:val="a3"/>
            <w:rFonts w:ascii="Times New Roman" w:hAnsi="Times New Roman"/>
            <w:color w:val="000000" w:themeColor="text1"/>
            <w:szCs w:val="28"/>
            <w:u w:val="none"/>
            <w:lang w:val="en-US"/>
          </w:rPr>
          <w:t>pravila-servirovki-stola</w:t>
        </w:r>
      </w:hyperlink>
    </w:p>
    <w:p w:rsidR="000D47BF" w:rsidRPr="00C837B3" w:rsidRDefault="00DF4D77" w:rsidP="00C837B3">
      <w:pPr>
        <w:pStyle w:val="a7"/>
        <w:numPr>
          <w:ilvl w:val="0"/>
          <w:numId w:val="3"/>
        </w:numPr>
        <w:spacing w:after="0" w:line="360" w:lineRule="auto"/>
        <w:jc w:val="left"/>
        <w:rPr>
          <w:rStyle w:val="a3"/>
          <w:rFonts w:ascii="Times New Roman" w:hAnsi="Times New Roman"/>
          <w:color w:val="000000" w:themeColor="text1"/>
          <w:u w:val="none"/>
          <w:lang w:val="en-US"/>
        </w:rPr>
      </w:pPr>
      <w:hyperlink r:id="rId12" w:tgtFrame="_blank" w:history="1">
        <w:r w:rsidR="000D47BF" w:rsidRPr="00C837B3">
          <w:rPr>
            <w:rStyle w:val="a3"/>
            <w:rFonts w:ascii="Times New Roman" w:hAnsi="Times New Roman"/>
            <w:bCs/>
            <w:color w:val="000000" w:themeColor="text1"/>
            <w:szCs w:val="28"/>
            <w:u w:val="none"/>
            <w:lang w:val="en-US"/>
          </w:rPr>
          <w:t>yummies.ru</w:t>
        </w:r>
      </w:hyperlink>
      <w:r w:rsidR="000D47BF" w:rsidRPr="00C837B3">
        <w:rPr>
          <w:rFonts w:ascii="Times New Roman" w:hAnsi="Times New Roman"/>
          <w:color w:val="000000" w:themeColor="text1"/>
          <w:szCs w:val="28"/>
          <w:lang w:val="en-US"/>
        </w:rPr>
        <w:t>›</w:t>
      </w:r>
      <w:hyperlink r:id="rId13" w:tgtFrame="_blank" w:history="1">
        <w:r w:rsidR="000D47BF" w:rsidRPr="00C837B3">
          <w:rPr>
            <w:rStyle w:val="a3"/>
            <w:rFonts w:ascii="Times New Roman" w:hAnsi="Times New Roman"/>
            <w:color w:val="000000" w:themeColor="text1"/>
            <w:szCs w:val="28"/>
            <w:u w:val="none"/>
            <w:lang w:val="en-US"/>
          </w:rPr>
          <w:t>…pravila-servirovki-stola-v-restorane/</w:t>
        </w:r>
      </w:hyperlink>
    </w:p>
    <w:p w:rsidR="000D47BF" w:rsidRPr="00C837B3" w:rsidRDefault="000D47BF" w:rsidP="00C837B3">
      <w:pPr>
        <w:jc w:val="left"/>
        <w:rPr>
          <w:lang w:val="en-US"/>
        </w:rPr>
      </w:pPr>
    </w:p>
    <w:p w:rsidR="000D47BF" w:rsidRPr="00C837B3" w:rsidRDefault="000D47BF" w:rsidP="00C837B3">
      <w:pPr>
        <w:ind w:left="142"/>
        <w:jc w:val="left"/>
        <w:rPr>
          <w:color w:val="000000" w:themeColor="text1"/>
          <w:szCs w:val="28"/>
          <w:lang w:val="en-US"/>
        </w:rPr>
      </w:pPr>
      <w:r w:rsidRPr="00C837B3">
        <w:rPr>
          <w:b/>
          <w:color w:val="000000" w:themeColor="text1"/>
          <w:szCs w:val="28"/>
        </w:rPr>
        <w:t>Презентации:</w:t>
      </w:r>
    </w:p>
    <w:p w:rsidR="000D47BF" w:rsidRPr="00C837B3" w:rsidRDefault="000D47BF" w:rsidP="00C837B3">
      <w:pPr>
        <w:pStyle w:val="a7"/>
        <w:numPr>
          <w:ilvl w:val="0"/>
          <w:numId w:val="4"/>
        </w:numPr>
        <w:spacing w:line="360" w:lineRule="auto"/>
        <w:jc w:val="left"/>
        <w:rPr>
          <w:rFonts w:ascii="Times New Roman" w:hAnsi="Times New Roman"/>
          <w:color w:val="000000" w:themeColor="text1"/>
          <w:szCs w:val="28"/>
        </w:rPr>
      </w:pPr>
      <w:r w:rsidRPr="00C837B3">
        <w:rPr>
          <w:rFonts w:ascii="Times New Roman" w:hAnsi="Times New Roman"/>
          <w:color w:val="000000" w:themeColor="text1"/>
          <w:szCs w:val="28"/>
        </w:rPr>
        <w:t xml:space="preserve">«Предметы сервировки праздничного стола». </w:t>
      </w:r>
    </w:p>
    <w:p w:rsidR="000D47BF" w:rsidRPr="00C837B3" w:rsidRDefault="000D47BF" w:rsidP="00C837B3">
      <w:pPr>
        <w:pStyle w:val="a7"/>
        <w:numPr>
          <w:ilvl w:val="0"/>
          <w:numId w:val="4"/>
        </w:numPr>
        <w:spacing w:line="360" w:lineRule="auto"/>
        <w:jc w:val="left"/>
        <w:rPr>
          <w:rFonts w:ascii="Times New Roman" w:hAnsi="Times New Roman"/>
          <w:color w:val="000000" w:themeColor="text1"/>
          <w:szCs w:val="28"/>
        </w:rPr>
      </w:pPr>
      <w:r w:rsidRPr="00C837B3">
        <w:rPr>
          <w:rFonts w:ascii="Times New Roman" w:hAnsi="Times New Roman"/>
          <w:color w:val="000000" w:themeColor="text1"/>
          <w:szCs w:val="28"/>
        </w:rPr>
        <w:t xml:space="preserve">«Правила сервировки праздничного стола». </w:t>
      </w:r>
    </w:p>
    <w:p w:rsidR="000D47BF" w:rsidRPr="00C837B3" w:rsidRDefault="000D47BF" w:rsidP="00C837B3">
      <w:pPr>
        <w:pStyle w:val="a7"/>
        <w:numPr>
          <w:ilvl w:val="0"/>
          <w:numId w:val="4"/>
        </w:numPr>
        <w:spacing w:line="360" w:lineRule="auto"/>
        <w:jc w:val="left"/>
        <w:rPr>
          <w:rFonts w:ascii="Times New Roman" w:hAnsi="Times New Roman"/>
          <w:color w:val="000000" w:themeColor="text1"/>
          <w:szCs w:val="28"/>
        </w:rPr>
      </w:pPr>
      <w:r w:rsidRPr="00C837B3">
        <w:rPr>
          <w:rFonts w:ascii="Times New Roman" w:hAnsi="Times New Roman"/>
          <w:color w:val="000000" w:themeColor="text1"/>
          <w:szCs w:val="28"/>
        </w:rPr>
        <w:t>«Сервировка стола в разных странах мира»</w:t>
      </w:r>
    </w:p>
    <w:p w:rsidR="000D47BF" w:rsidRDefault="000D47BF" w:rsidP="000D47BF">
      <w:pPr>
        <w:pStyle w:val="a7"/>
        <w:spacing w:line="240" w:lineRule="auto"/>
        <w:ind w:left="1069"/>
        <w:jc w:val="left"/>
        <w:rPr>
          <w:rFonts w:ascii="Times New Roman" w:hAnsi="Times New Roman"/>
          <w:color w:val="000000" w:themeColor="text1"/>
          <w:szCs w:val="28"/>
        </w:rPr>
      </w:pPr>
    </w:p>
    <w:p w:rsidR="000D47BF" w:rsidRDefault="000D47BF" w:rsidP="00C837B3">
      <w:pPr>
        <w:pStyle w:val="a7"/>
        <w:spacing w:before="120" w:after="0" w:line="360" w:lineRule="auto"/>
        <w:ind w:left="0" w:firstLine="709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11. Оценка качества освоения </w:t>
      </w:r>
      <w:r>
        <w:rPr>
          <w:rFonts w:ascii="Times New Roman" w:eastAsia="Times New Roman" w:hAnsi="Times New Roman"/>
          <w:b/>
          <w:bCs/>
          <w:szCs w:val="28"/>
        </w:rPr>
        <w:t>модуля</w:t>
      </w:r>
    </w:p>
    <w:p w:rsidR="000D47BF" w:rsidRDefault="000D47BF" w:rsidP="000D47BF">
      <w:pPr>
        <w:spacing w:before="120"/>
        <w:ind w:left="0" w:firstLine="709"/>
        <w:jc w:val="left"/>
        <w:rPr>
          <w:b/>
          <w:szCs w:val="28"/>
        </w:rPr>
      </w:pPr>
      <w:r>
        <w:rPr>
          <w:b/>
          <w:szCs w:val="28"/>
        </w:rPr>
        <w:t xml:space="preserve">11.1 Формы текущего контроля успеваемости и промежуточной аттестации по модулю: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2378"/>
        <w:gridCol w:w="1993"/>
        <w:gridCol w:w="2902"/>
      </w:tblGrid>
      <w:tr w:rsidR="000D47BF" w:rsidTr="000D47BF">
        <w:trPr>
          <w:trHeight w:val="557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F" w:rsidRDefault="000D47BF">
            <w:pPr>
              <w:pStyle w:val="a9"/>
              <w:shd w:val="clear" w:color="auto" w:fill="auto"/>
              <w:tabs>
                <w:tab w:val="left" w:pos="459"/>
              </w:tabs>
              <w:spacing w:line="276" w:lineRule="auto"/>
              <w:ind w:left="34" w:firstLine="0"/>
              <w:jc w:val="lef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Наименование разделов учебного плана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F" w:rsidRDefault="000D47BF">
            <w:pPr>
              <w:pStyle w:val="1"/>
              <w:spacing w:line="240" w:lineRule="auto"/>
              <w:ind w:left="142"/>
              <w:jc w:val="center"/>
              <w:rPr>
                <w:szCs w:val="28"/>
              </w:rPr>
            </w:pPr>
            <w:r>
              <w:rPr>
                <w:bCs/>
                <w:szCs w:val="28"/>
              </w:rPr>
              <w:t xml:space="preserve">Технология и/или метод проведения оценочного </w:t>
            </w:r>
            <w:r>
              <w:rPr>
                <w:bCs/>
                <w:szCs w:val="28"/>
              </w:rPr>
              <w:lastRenderedPageBreak/>
              <w:t>мероприятия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F" w:rsidRDefault="000D47BF">
            <w:pPr>
              <w:pStyle w:val="a9"/>
              <w:shd w:val="clear" w:color="auto" w:fill="auto"/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Шкала оценки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F" w:rsidRDefault="000D47BF">
            <w:pPr>
              <w:pStyle w:val="1"/>
              <w:spacing w:line="240" w:lineRule="auto"/>
              <w:ind w:left="142"/>
              <w:jc w:val="center"/>
              <w:rPr>
                <w:szCs w:val="28"/>
              </w:rPr>
            </w:pPr>
            <w:r>
              <w:rPr>
                <w:szCs w:val="28"/>
              </w:rPr>
              <w:t>Размещение оценочных материалов</w:t>
            </w:r>
          </w:p>
        </w:tc>
      </w:tr>
      <w:tr w:rsidR="000D47BF" w:rsidTr="00C837B3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BF" w:rsidRDefault="000D47BF">
            <w:pPr>
              <w:spacing w:line="240" w:lineRule="auto"/>
              <w:ind w:left="0"/>
              <w:jc w:val="left"/>
              <w:rPr>
                <w:szCs w:val="28"/>
              </w:rPr>
            </w:pPr>
            <w:r>
              <w:rPr>
                <w:color w:val="000000" w:themeColor="text1"/>
                <w:szCs w:val="28"/>
                <w:shd w:val="clear" w:color="auto" w:fill="FFFFFF"/>
              </w:rPr>
              <w:t>Разработка своего стиля оформления праздничного стола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BF" w:rsidRDefault="000D47BF">
            <w:pPr>
              <w:pStyle w:val="1"/>
              <w:spacing w:line="240" w:lineRule="auto"/>
              <w:ind w:left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ВР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BF" w:rsidRDefault="000D47BF">
            <w:pPr>
              <w:pStyle w:val="1"/>
              <w:spacing w:line="240" w:lineRule="auto"/>
              <w:ind w:left="142"/>
              <w:jc w:val="center"/>
              <w:rPr>
                <w:szCs w:val="28"/>
              </w:rPr>
            </w:pPr>
          </w:p>
          <w:p w:rsidR="000D47BF" w:rsidRDefault="000D47BF">
            <w:pPr>
              <w:pStyle w:val="1"/>
              <w:spacing w:line="240" w:lineRule="auto"/>
              <w:ind w:left="142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«зачтено» / «не зачтено»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BF" w:rsidRDefault="00C837B3" w:rsidP="00C837B3">
            <w:pPr>
              <w:pStyle w:val="1"/>
              <w:spacing w:line="240" w:lineRule="auto"/>
              <w:ind w:left="0"/>
              <w:jc w:val="center"/>
              <w:rPr>
                <w:b w:val="0"/>
                <w:szCs w:val="28"/>
              </w:rPr>
            </w:pPr>
            <w:r>
              <w:rPr>
                <w:b w:val="0"/>
                <w:color w:val="000000"/>
                <w:szCs w:val="28"/>
              </w:rPr>
              <w:t>Сайт колледжа</w:t>
            </w:r>
          </w:p>
        </w:tc>
      </w:tr>
      <w:tr w:rsidR="000D47BF" w:rsidTr="00C837B3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BF" w:rsidRDefault="000D47BF">
            <w:pPr>
              <w:spacing w:line="240" w:lineRule="auto"/>
              <w:ind w:left="6"/>
              <w:jc w:val="left"/>
              <w:rPr>
                <w:szCs w:val="28"/>
              </w:rPr>
            </w:pPr>
            <w:r>
              <w:rPr>
                <w:szCs w:val="28"/>
              </w:rPr>
              <w:t>Промежуточная аттестация по модулю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BF" w:rsidRDefault="000D47BF">
            <w:pPr>
              <w:pStyle w:val="1"/>
              <w:spacing w:line="240" w:lineRule="auto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зачет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7BF" w:rsidRDefault="000D47BF">
            <w:pPr>
              <w:pStyle w:val="1"/>
              <w:spacing w:line="240" w:lineRule="auto"/>
              <w:ind w:left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«зачтено» / «не зачтено»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7BF" w:rsidRDefault="00C837B3" w:rsidP="00C837B3">
            <w:pPr>
              <w:pStyle w:val="1"/>
              <w:spacing w:line="240" w:lineRule="auto"/>
              <w:ind w:left="0"/>
              <w:jc w:val="center"/>
              <w:rPr>
                <w:szCs w:val="28"/>
              </w:rPr>
            </w:pPr>
            <w:r>
              <w:rPr>
                <w:b w:val="0"/>
                <w:color w:val="000000"/>
                <w:szCs w:val="28"/>
              </w:rPr>
              <w:t>Сайт колледжа</w:t>
            </w:r>
          </w:p>
        </w:tc>
      </w:tr>
    </w:tbl>
    <w:p w:rsidR="00B11E03" w:rsidRDefault="00B11E03" w:rsidP="00C837B3">
      <w:pPr>
        <w:ind w:left="0" w:firstLine="709"/>
        <w:rPr>
          <w:b/>
          <w:szCs w:val="28"/>
        </w:rPr>
      </w:pPr>
    </w:p>
    <w:p w:rsidR="000D47BF" w:rsidRDefault="000D47BF" w:rsidP="00C837B3">
      <w:pPr>
        <w:ind w:left="0" w:firstLine="709"/>
        <w:rPr>
          <w:b/>
          <w:szCs w:val="28"/>
        </w:rPr>
      </w:pPr>
      <w:r>
        <w:rPr>
          <w:b/>
          <w:szCs w:val="28"/>
        </w:rPr>
        <w:t>11.2 Примеры оценочных материалов для разделов учебного модуля:</w:t>
      </w:r>
    </w:p>
    <w:p w:rsidR="000D47BF" w:rsidRDefault="000D47BF" w:rsidP="00C837B3">
      <w:pPr>
        <w:ind w:left="0"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11.2.1. Практическое задание для проверки сформированности профессиональных компетенций по модулю «Сервировка праздничного стола». </w:t>
      </w:r>
    </w:p>
    <w:p w:rsidR="000D47BF" w:rsidRDefault="000D47BF" w:rsidP="00C837B3">
      <w:pPr>
        <w:suppressAutoHyphens w:val="0"/>
        <w:ind w:left="0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>Задание. Разработать свой стиль оформления праздничного стола:</w:t>
      </w:r>
    </w:p>
    <w:p w:rsidR="000D47BF" w:rsidRDefault="000D47BF" w:rsidP="00C837B3">
      <w:pPr>
        <w:shd w:val="clear" w:color="auto" w:fill="FFFFFF"/>
        <w:tabs>
          <w:tab w:val="num" w:pos="720"/>
        </w:tabs>
        <w:ind w:left="0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ab/>
        <w:t>-  придумать название торжества;</w:t>
      </w:r>
    </w:p>
    <w:p w:rsidR="000D47BF" w:rsidRDefault="000D47BF" w:rsidP="00C837B3">
      <w:pPr>
        <w:shd w:val="clear" w:color="auto" w:fill="FFFFFF"/>
        <w:tabs>
          <w:tab w:val="num" w:pos="720"/>
        </w:tabs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>- определить стиль сервировки стола в соответствии с тематической направленностью;</w:t>
      </w:r>
    </w:p>
    <w:p w:rsidR="000D47BF" w:rsidRDefault="000D47BF" w:rsidP="00C837B3">
      <w:pPr>
        <w:shd w:val="clear" w:color="auto" w:fill="FFFFFF"/>
        <w:tabs>
          <w:tab w:val="num" w:pos="720"/>
        </w:tabs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>- скомплектовать все необходимые предметы сервировки праздничного стола для создания атмосферы, подходящей для конкретного случая;</w:t>
      </w:r>
    </w:p>
    <w:p w:rsidR="000D47BF" w:rsidRPr="00B11E03" w:rsidRDefault="000D47BF" w:rsidP="00B11E03">
      <w:pPr>
        <w:shd w:val="clear" w:color="auto" w:fill="FFFFFF"/>
        <w:tabs>
          <w:tab w:val="num" w:pos="720"/>
        </w:tabs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>- все предметы сервировки должны быть расположены в соответствии с принятыми правилами.</w:t>
      </w:r>
    </w:p>
    <w:p w:rsidR="000D47BF" w:rsidRDefault="000D47BF" w:rsidP="00C837B3">
      <w:pPr>
        <w:ind w:left="0" w:firstLine="709"/>
        <w:rPr>
          <w:rFonts w:eastAsia="Times New Roman"/>
          <w:b/>
          <w:snapToGrid w:val="0"/>
          <w:szCs w:val="28"/>
          <w:u w:val="single"/>
          <w:lang w:eastAsia="ru-RU"/>
        </w:rPr>
      </w:pPr>
      <w:bookmarkStart w:id="6" w:name="_Toc11708087"/>
      <w:r>
        <w:rPr>
          <w:rFonts w:eastAsia="Times New Roman"/>
          <w:b/>
          <w:snapToGrid w:val="0"/>
          <w:szCs w:val="28"/>
          <w:lang w:eastAsia="ru-RU"/>
        </w:rPr>
        <w:t>11.3 Критерии и шкала оценки для промежуточной аттестации по модулю:</w:t>
      </w:r>
    </w:p>
    <w:p w:rsidR="000D47BF" w:rsidRDefault="000D47BF" w:rsidP="00C837B3">
      <w:pPr>
        <w:pStyle w:val="a7"/>
        <w:spacing w:after="0" w:line="360" w:lineRule="auto"/>
        <w:ind w:left="0" w:firstLine="567"/>
        <w:rPr>
          <w:rFonts w:ascii="Times New Roman" w:eastAsia="Calibri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 и выполнения слушателями индивидуальных заданий. </w:t>
      </w:r>
    </w:p>
    <w:p w:rsidR="00F93399" w:rsidRDefault="000D47BF" w:rsidP="00C837B3">
      <w:pPr>
        <w:pStyle w:val="a7"/>
        <w:spacing w:after="0" w:line="360" w:lineRule="auto"/>
        <w:ind w:left="0" w:firstLine="567"/>
      </w:pPr>
      <w:r>
        <w:rPr>
          <w:rFonts w:ascii="Times New Roman" w:eastAsia="Times New Roman" w:hAnsi="Times New Roman"/>
          <w:snapToGrid w:val="0"/>
          <w:color w:val="000000" w:themeColor="text1"/>
          <w:szCs w:val="28"/>
          <w:lang w:eastAsia="ru-RU"/>
        </w:rPr>
        <w:t xml:space="preserve">Слушатель считается успешно прошедшим промежуточную аттестацию по модулю при </w:t>
      </w:r>
      <w:bookmarkEnd w:id="6"/>
      <w:r>
        <w:rPr>
          <w:rFonts w:ascii="Times New Roman" w:hAnsi="Times New Roman"/>
          <w:color w:val="000000" w:themeColor="text1"/>
          <w:szCs w:val="28"/>
        </w:rPr>
        <w:t xml:space="preserve"> выполнении  индивидуального задания</w:t>
      </w:r>
      <w:r>
        <w:rPr>
          <w:rFonts w:ascii="Times New Roman" w:hAnsi="Times New Roman"/>
          <w:color w:val="000000" w:themeColor="text1"/>
          <w:szCs w:val="28"/>
          <w:shd w:val="clear" w:color="auto" w:fill="FFFFFF"/>
        </w:rPr>
        <w:t xml:space="preserve"> «Разработка своего стиля оформления праздничного стола</w:t>
      </w:r>
      <w:r>
        <w:rPr>
          <w:rFonts w:ascii="Times New Roman" w:hAnsi="Times New Roman"/>
          <w:color w:val="000000" w:themeColor="text1"/>
          <w:szCs w:val="28"/>
        </w:rPr>
        <w:t>».</w:t>
      </w:r>
    </w:p>
    <w:sectPr w:rsidR="00F93399" w:rsidSect="00B61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F3E05"/>
    <w:multiLevelType w:val="hybridMultilevel"/>
    <w:tmpl w:val="2FDA237A"/>
    <w:lvl w:ilvl="0" w:tplc="E49E0D5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8F46E53"/>
    <w:multiLevelType w:val="hybridMultilevel"/>
    <w:tmpl w:val="E8EE7000"/>
    <w:lvl w:ilvl="0" w:tplc="15641A3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B80D14"/>
    <w:multiLevelType w:val="hybridMultilevel"/>
    <w:tmpl w:val="F0E2BEF0"/>
    <w:lvl w:ilvl="0" w:tplc="E464718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9642257"/>
    <w:multiLevelType w:val="hybridMultilevel"/>
    <w:tmpl w:val="A1F6D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7BF"/>
    <w:rsid w:val="00007DC1"/>
    <w:rsid w:val="000D47BF"/>
    <w:rsid w:val="002D2507"/>
    <w:rsid w:val="00336EB6"/>
    <w:rsid w:val="004D3B5F"/>
    <w:rsid w:val="007326DC"/>
    <w:rsid w:val="008041F2"/>
    <w:rsid w:val="00B11E03"/>
    <w:rsid w:val="00B61978"/>
    <w:rsid w:val="00C837B3"/>
    <w:rsid w:val="00CE03F3"/>
    <w:rsid w:val="00DF4D77"/>
    <w:rsid w:val="00F9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80E0E-C4C5-4628-89B0-DD36C00F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7BF"/>
    <w:pPr>
      <w:suppressAutoHyphens/>
      <w:spacing w:after="0" w:line="360" w:lineRule="auto"/>
      <w:ind w:left="709"/>
      <w:jc w:val="both"/>
    </w:pPr>
    <w:rPr>
      <w:rFonts w:ascii="Times New Roman" w:eastAsia="Calibri" w:hAnsi="Times New Roman" w:cs="Times New Roman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0D47BF"/>
    <w:pPr>
      <w:keepNext/>
      <w:widowControl w:val="0"/>
      <w:snapToGrid w:val="0"/>
      <w:outlineLvl w:val="0"/>
    </w:pPr>
    <w:rPr>
      <w:rFonts w:eastAsia="Times New Roman"/>
      <w:b/>
    </w:rPr>
  </w:style>
  <w:style w:type="paragraph" w:styleId="2">
    <w:name w:val="heading 2"/>
    <w:basedOn w:val="a"/>
    <w:next w:val="a"/>
    <w:link w:val="20"/>
    <w:semiHidden/>
    <w:unhideWhenUsed/>
    <w:qFormat/>
    <w:rsid w:val="000D47BF"/>
    <w:pPr>
      <w:keepNext/>
      <w:widowControl w:val="0"/>
      <w:snapToGrid w:val="0"/>
      <w:spacing w:before="240" w:after="120"/>
      <w:jc w:val="center"/>
      <w:outlineLvl w:val="1"/>
    </w:pPr>
    <w:rPr>
      <w:rFonts w:asciiTheme="minorHAnsi" w:eastAsia="Times New Roman" w:hAnsiTheme="minorHAns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47BF"/>
    <w:rPr>
      <w:rFonts w:ascii="Times New Roman" w:eastAsia="Times New Roman" w:hAnsi="Times New Roman" w:cs="Times New Roman"/>
      <w:b/>
      <w:sz w:val="28"/>
      <w:lang w:eastAsia="zh-CN"/>
    </w:rPr>
  </w:style>
  <w:style w:type="character" w:customStyle="1" w:styleId="20">
    <w:name w:val="Заголовок 2 Знак"/>
    <w:basedOn w:val="a0"/>
    <w:link w:val="2"/>
    <w:semiHidden/>
    <w:rsid w:val="000D47BF"/>
    <w:rPr>
      <w:rFonts w:eastAsia="Times New Roman" w:cs="Times New Roman"/>
      <w:b/>
      <w:sz w:val="28"/>
      <w:lang w:eastAsia="zh-CN"/>
    </w:rPr>
  </w:style>
  <w:style w:type="character" w:styleId="a3">
    <w:name w:val="Hyperlink"/>
    <w:basedOn w:val="a0"/>
    <w:uiPriority w:val="99"/>
    <w:semiHidden/>
    <w:unhideWhenUsed/>
    <w:rsid w:val="000D47B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D47BF"/>
    <w:pPr>
      <w:suppressAutoHyphens w:val="0"/>
      <w:spacing w:before="100" w:beforeAutospacing="1" w:after="100" w:afterAutospacing="1" w:line="240" w:lineRule="auto"/>
      <w:ind w:left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List"/>
    <w:basedOn w:val="a"/>
    <w:uiPriority w:val="99"/>
    <w:semiHidden/>
    <w:unhideWhenUsed/>
    <w:rsid w:val="000D47BF"/>
    <w:pPr>
      <w:suppressAutoHyphens w:val="0"/>
      <w:ind w:left="283" w:hanging="283"/>
      <w:jc w:val="left"/>
    </w:pPr>
    <w:rPr>
      <w:rFonts w:ascii="Arial" w:hAnsi="Arial" w:cs="Arial"/>
      <w:szCs w:val="24"/>
      <w:lang w:eastAsia="ar-SA"/>
    </w:rPr>
  </w:style>
  <w:style w:type="character" w:customStyle="1" w:styleId="a6">
    <w:name w:val="Абзац списка Знак"/>
    <w:link w:val="a7"/>
    <w:uiPriority w:val="34"/>
    <w:locked/>
    <w:rsid w:val="000D47BF"/>
    <w:rPr>
      <w:rFonts w:ascii="Calibri" w:hAnsi="Calibri" w:cs="Times New Roman"/>
      <w:sz w:val="28"/>
      <w:lang w:eastAsia="zh-CN"/>
    </w:rPr>
  </w:style>
  <w:style w:type="paragraph" w:styleId="a7">
    <w:name w:val="List Paragraph"/>
    <w:basedOn w:val="a"/>
    <w:link w:val="a6"/>
    <w:uiPriority w:val="34"/>
    <w:qFormat/>
    <w:rsid w:val="000D47BF"/>
    <w:pPr>
      <w:spacing w:after="200" w:line="276" w:lineRule="auto"/>
      <w:ind w:left="720"/>
      <w:contextualSpacing/>
    </w:pPr>
    <w:rPr>
      <w:rFonts w:ascii="Calibri" w:eastAsiaTheme="minorHAnsi" w:hAnsi="Calibri"/>
    </w:rPr>
  </w:style>
  <w:style w:type="character" w:customStyle="1" w:styleId="a8">
    <w:name w:val="Таблица мелкая Знак"/>
    <w:link w:val="a9"/>
    <w:locked/>
    <w:rsid w:val="000D47BF"/>
    <w:rPr>
      <w:rFonts w:ascii="Times New Roman" w:eastAsia="Times New Roman" w:hAnsi="Times New Roman" w:cs="Times New Roman"/>
      <w:spacing w:val="-3"/>
      <w:sz w:val="20"/>
      <w:szCs w:val="20"/>
      <w:shd w:val="clear" w:color="auto" w:fill="FFFFFF"/>
      <w:lang w:eastAsia="ru-RU"/>
    </w:rPr>
  </w:style>
  <w:style w:type="paragraph" w:customStyle="1" w:styleId="a9">
    <w:name w:val="Таблица мелкая"/>
    <w:basedOn w:val="a"/>
    <w:link w:val="a8"/>
    <w:qFormat/>
    <w:rsid w:val="000D47BF"/>
    <w:pPr>
      <w:shd w:val="clear" w:color="auto" w:fill="FFFFFF"/>
      <w:suppressAutoHyphens w:val="0"/>
      <w:spacing w:line="240" w:lineRule="auto"/>
      <w:ind w:left="0" w:firstLine="709"/>
    </w:pPr>
    <w:rPr>
      <w:rFonts w:eastAsia="Times New Roman"/>
      <w:spacing w:val="-3"/>
      <w:sz w:val="20"/>
      <w:szCs w:val="20"/>
      <w:lang w:eastAsia="ru-RU"/>
    </w:rPr>
  </w:style>
  <w:style w:type="table" w:styleId="aa">
    <w:name w:val="Table Grid"/>
    <w:basedOn w:val="a1"/>
    <w:uiPriority w:val="39"/>
    <w:rsid w:val="004D3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yadok.ru/blog" TargetMode="External"/><Relationship Id="rId13" Type="http://schemas.openxmlformats.org/officeDocument/2006/relationships/hyperlink" Target="https://yummies.ru/management/pravila-servirovki-stola-v-restora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yadok.ru/" TargetMode="External"/><Relationship Id="rId12" Type="http://schemas.openxmlformats.org/officeDocument/2006/relationships/hyperlink" Target="https://yummie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-catalog.nlb.by/Record/BY-NLB-br0000302912" TargetMode="External"/><Relationship Id="rId11" Type="http://schemas.openxmlformats.org/officeDocument/2006/relationships/hyperlink" Target="https://prostoloca.ru/pravila-servirovki-stola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prostoloc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yadok.ru/blog/serviruem-stol-praviln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Андрей Степаненко</cp:lastModifiedBy>
  <cp:revision>13</cp:revision>
  <dcterms:created xsi:type="dcterms:W3CDTF">2020-06-08T13:49:00Z</dcterms:created>
  <dcterms:modified xsi:type="dcterms:W3CDTF">2021-01-21T09:02:00Z</dcterms:modified>
</cp:coreProperties>
</file>