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841" w:rsidRPr="005039F0" w:rsidRDefault="001E42F5" w:rsidP="001E42F5">
      <w:pPr>
        <w:suppressAutoHyphens w:val="0"/>
        <w:spacing w:after="160" w:line="259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595156D0" wp14:editId="61C34988">
            <wp:extent cx="5967042" cy="961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8620" cy="96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11708085"/>
    </w:p>
    <w:p w:rsidR="00ED72A8" w:rsidRPr="005039F0" w:rsidRDefault="00F57F70" w:rsidP="005039F0">
      <w:pPr>
        <w:pStyle w:val="a3"/>
        <w:spacing w:before="120" w:after="0"/>
        <w:ind w:left="567"/>
        <w:jc w:val="center"/>
        <w:rPr>
          <w:rFonts w:ascii="Times New Roman" w:hAnsi="Times New Roman"/>
          <w:b/>
          <w:szCs w:val="28"/>
        </w:rPr>
      </w:pPr>
      <w:bookmarkStart w:id="1" w:name="_GoBack"/>
      <w:bookmarkEnd w:id="1"/>
      <w:r w:rsidRPr="005039F0">
        <w:rPr>
          <w:rFonts w:ascii="Times New Roman" w:hAnsi="Times New Roman"/>
          <w:b/>
          <w:szCs w:val="28"/>
        </w:rPr>
        <w:lastRenderedPageBreak/>
        <w:t>ОПИСАНИЕ ПРОГРАММЫ</w:t>
      </w:r>
    </w:p>
    <w:p w:rsidR="00ED72A8" w:rsidRPr="005039F0" w:rsidRDefault="00ED72A8" w:rsidP="005039F0">
      <w:pPr>
        <w:pStyle w:val="a3"/>
        <w:spacing w:before="120" w:after="0"/>
        <w:ind w:left="567"/>
        <w:jc w:val="center"/>
        <w:rPr>
          <w:rFonts w:ascii="Times New Roman" w:hAnsi="Times New Roman"/>
          <w:b/>
          <w:szCs w:val="28"/>
        </w:rPr>
      </w:pPr>
    </w:p>
    <w:p w:rsidR="00ED72A8" w:rsidRPr="00D2176F" w:rsidRDefault="00F57F70" w:rsidP="005039F0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/>
          <w:bCs/>
          <w:szCs w:val="28"/>
          <w:shd w:val="clear" w:color="auto" w:fill="FFFFFF"/>
        </w:rPr>
      </w:pPr>
      <w:r w:rsidRPr="005039F0">
        <w:rPr>
          <w:rFonts w:ascii="Times New Roman" w:hAnsi="Times New Roman"/>
          <w:b/>
          <w:szCs w:val="28"/>
          <w:shd w:val="clear" w:color="auto" w:fill="FFFFFF"/>
        </w:rPr>
        <w:t>Название программы</w:t>
      </w:r>
      <w:r w:rsidR="00ED72A8" w:rsidRPr="005039F0">
        <w:rPr>
          <w:rFonts w:ascii="Times New Roman" w:hAnsi="Times New Roman"/>
          <w:b/>
          <w:szCs w:val="28"/>
          <w:shd w:val="clear" w:color="auto" w:fill="FFFFFF"/>
        </w:rPr>
        <w:t xml:space="preserve">: </w:t>
      </w:r>
      <w:r w:rsidR="00ED774B">
        <w:rPr>
          <w:rFonts w:ascii="Times New Roman" w:hAnsi="Times New Roman"/>
          <w:b/>
          <w:szCs w:val="28"/>
          <w:shd w:val="clear" w:color="auto" w:fill="FFFFFF"/>
        </w:rPr>
        <w:t>Дополнительная профессиональная программа повышения квалификации «</w:t>
      </w:r>
      <w:r w:rsidR="00D2176F" w:rsidRPr="00D2176F">
        <w:rPr>
          <w:rFonts w:ascii="Times New Roman" w:hAnsi="Times New Roman"/>
          <w:szCs w:val="28"/>
        </w:rPr>
        <w:t>Медийные инструменты как современное средство продвижения ресторанных услуг</w:t>
      </w:r>
      <w:r w:rsidR="00ED774B">
        <w:rPr>
          <w:rFonts w:ascii="Times New Roman" w:hAnsi="Times New Roman"/>
          <w:szCs w:val="28"/>
        </w:rPr>
        <w:t>».</w:t>
      </w:r>
    </w:p>
    <w:p w:rsidR="00ED72A8" w:rsidRPr="005039F0" w:rsidRDefault="00ED72A8" w:rsidP="005039F0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/>
          <w:b/>
          <w:szCs w:val="28"/>
          <w:shd w:val="clear" w:color="auto" w:fill="FFFFFF"/>
        </w:rPr>
      </w:pPr>
      <w:r w:rsidRPr="005039F0">
        <w:rPr>
          <w:rFonts w:ascii="Times New Roman" w:hAnsi="Times New Roman"/>
          <w:b/>
          <w:szCs w:val="28"/>
          <w:shd w:val="clear" w:color="auto" w:fill="FFFFFF"/>
        </w:rPr>
        <w:t>Категория слушателей</w:t>
      </w:r>
      <w:r w:rsidRPr="005039F0">
        <w:rPr>
          <w:rFonts w:ascii="Times New Roman" w:hAnsi="Times New Roman"/>
          <w:bCs/>
          <w:szCs w:val="28"/>
          <w:shd w:val="clear" w:color="auto" w:fill="FFFFFF"/>
        </w:rPr>
        <w:t>:</w:t>
      </w:r>
      <w:r w:rsidRPr="005039F0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лица, имеющие среднее профессиональное и (или) высшее образование или получающие среднее профессиональное и (или) высшее образование в области профессиональной деятельности: реализация процесса обслуживания в организациях общественного питания.</w:t>
      </w:r>
    </w:p>
    <w:p w:rsidR="00ED72A8" w:rsidRPr="005039F0" w:rsidRDefault="00ED72A8" w:rsidP="005039F0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/>
          <w:bCs/>
          <w:szCs w:val="28"/>
          <w:shd w:val="clear" w:color="auto" w:fill="FFFFFF"/>
        </w:rPr>
      </w:pPr>
      <w:r w:rsidRPr="005039F0">
        <w:rPr>
          <w:rFonts w:ascii="Times New Roman" w:hAnsi="Times New Roman"/>
          <w:b/>
          <w:szCs w:val="28"/>
          <w:shd w:val="clear" w:color="auto" w:fill="FFFFFF"/>
        </w:rPr>
        <w:t xml:space="preserve">Цель освоения </w:t>
      </w:r>
      <w:r w:rsidR="00F57F70" w:rsidRPr="005039F0">
        <w:rPr>
          <w:rFonts w:ascii="Times New Roman" w:hAnsi="Times New Roman"/>
          <w:b/>
          <w:szCs w:val="28"/>
          <w:shd w:val="clear" w:color="auto" w:fill="FFFFFF"/>
        </w:rPr>
        <w:t>программы</w:t>
      </w:r>
      <w:r w:rsidRPr="005039F0">
        <w:rPr>
          <w:rFonts w:ascii="Times New Roman" w:hAnsi="Times New Roman"/>
          <w:bCs/>
          <w:szCs w:val="28"/>
          <w:shd w:val="clear" w:color="auto" w:fill="FFFFFF"/>
        </w:rPr>
        <w:t>:</w:t>
      </w:r>
      <w:r w:rsidR="003775A4" w:rsidRPr="005039F0">
        <w:rPr>
          <w:rFonts w:ascii="Times New Roman" w:hAnsi="Times New Roman"/>
          <w:bCs/>
          <w:szCs w:val="28"/>
          <w:shd w:val="clear" w:color="auto" w:fill="FFFFFF"/>
        </w:rPr>
        <w:t xml:space="preserve"> качественное</w:t>
      </w:r>
      <w:r w:rsidR="003775A4" w:rsidRPr="005039F0">
        <w:rPr>
          <w:rFonts w:ascii="Times New Roman" w:hAnsi="Times New Roman"/>
          <w:szCs w:val="28"/>
        </w:rPr>
        <w:t xml:space="preserve"> овладение профессиональной компетенцией </w:t>
      </w:r>
      <w:r w:rsidR="00F57F70" w:rsidRPr="005039F0">
        <w:rPr>
          <w:rFonts w:ascii="Times New Roman" w:hAnsi="Times New Roman"/>
          <w:szCs w:val="28"/>
        </w:rPr>
        <w:t>по продвижению</w:t>
      </w:r>
      <w:r w:rsidR="003775A4" w:rsidRPr="005039F0">
        <w:rPr>
          <w:rFonts w:ascii="Times New Roman" w:hAnsi="Times New Roman"/>
          <w:szCs w:val="28"/>
        </w:rPr>
        <w:t xml:space="preserve"> рекламы</w:t>
      </w:r>
      <w:r w:rsidR="00F57F70" w:rsidRPr="005039F0">
        <w:rPr>
          <w:rFonts w:ascii="Times New Roman" w:hAnsi="Times New Roman"/>
          <w:szCs w:val="28"/>
        </w:rPr>
        <w:t xml:space="preserve">  ресторан</w:t>
      </w:r>
      <w:r w:rsidR="003775A4" w:rsidRPr="005039F0">
        <w:rPr>
          <w:rFonts w:ascii="Times New Roman" w:hAnsi="Times New Roman"/>
          <w:szCs w:val="28"/>
        </w:rPr>
        <w:t>ных услуг через социальные сети.</w:t>
      </w:r>
    </w:p>
    <w:p w:rsidR="00ED72A8" w:rsidRPr="005039F0" w:rsidRDefault="00ED72A8" w:rsidP="005039F0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/>
          <w:bCs/>
          <w:szCs w:val="28"/>
          <w:shd w:val="clear" w:color="auto" w:fill="FFFFFF"/>
        </w:rPr>
      </w:pPr>
      <w:r w:rsidRPr="005039F0">
        <w:rPr>
          <w:rFonts w:ascii="Times New Roman" w:hAnsi="Times New Roman"/>
          <w:b/>
          <w:szCs w:val="28"/>
          <w:shd w:val="clear" w:color="auto" w:fill="FFFFFF"/>
        </w:rPr>
        <w:t>Форма обучения</w:t>
      </w:r>
      <w:r w:rsidRPr="005039F0">
        <w:rPr>
          <w:rFonts w:ascii="Times New Roman" w:hAnsi="Times New Roman"/>
          <w:bCs/>
          <w:szCs w:val="28"/>
          <w:shd w:val="clear" w:color="auto" w:fill="FFFFFF"/>
        </w:rPr>
        <w:t>: очная с применением дистанционных образовательных технологий.</w:t>
      </w:r>
    </w:p>
    <w:p w:rsidR="003775A4" w:rsidRPr="00D2176F" w:rsidRDefault="00ED72A8" w:rsidP="005039F0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/>
          <w:bCs/>
          <w:color w:val="FF0000"/>
          <w:szCs w:val="28"/>
          <w:shd w:val="clear" w:color="auto" w:fill="FFFFFF"/>
        </w:rPr>
      </w:pPr>
      <w:r w:rsidRPr="005039F0">
        <w:rPr>
          <w:rFonts w:ascii="Times New Roman" w:hAnsi="Times New Roman"/>
          <w:b/>
          <w:szCs w:val="28"/>
        </w:rPr>
        <w:t xml:space="preserve">Освоение </w:t>
      </w:r>
      <w:bookmarkEnd w:id="0"/>
      <w:r w:rsidR="005039F0">
        <w:rPr>
          <w:rFonts w:ascii="Times New Roman" w:hAnsi="Times New Roman"/>
          <w:b/>
          <w:szCs w:val="28"/>
        </w:rPr>
        <w:t>программы</w:t>
      </w:r>
      <w:r w:rsidRPr="005039F0">
        <w:rPr>
          <w:rFonts w:ascii="Times New Roman" w:hAnsi="Times New Roman"/>
          <w:b/>
          <w:szCs w:val="28"/>
        </w:rPr>
        <w:t xml:space="preserve"> предполагает достижение следующего(щих) уровня (ней) квалификации </w:t>
      </w:r>
      <w:bookmarkStart w:id="2" w:name="_Hlk42107561"/>
      <w:bookmarkStart w:id="3" w:name="_Toc11708086"/>
      <w:r w:rsidR="003775A4" w:rsidRPr="00BD21D8">
        <w:rPr>
          <w:rFonts w:ascii="Times New Roman" w:hAnsi="Times New Roman"/>
          <w:szCs w:val="28"/>
        </w:rPr>
        <w:t>в соответствии с профессиональным стандартом «Официант/ Бармен», утвержденного Приказом Минтруда и социальной защиты РФ от 01.12.2015 г. № 910</w:t>
      </w:r>
      <w:r w:rsidR="00BD21D8" w:rsidRPr="00BD21D8">
        <w:rPr>
          <w:rFonts w:ascii="Times New Roman" w:hAnsi="Times New Roman"/>
          <w:szCs w:val="28"/>
        </w:rPr>
        <w:t xml:space="preserve"> н</w:t>
      </w:r>
      <w:r w:rsidR="00A87AF6" w:rsidRPr="00BD21D8">
        <w:rPr>
          <w:rFonts w:ascii="Times New Roman" w:hAnsi="Times New Roman"/>
          <w:szCs w:val="28"/>
        </w:rPr>
        <w:t xml:space="preserve"> </w:t>
      </w:r>
      <w:r w:rsidR="00A87AF6" w:rsidRPr="00010C10">
        <w:rPr>
          <w:rFonts w:ascii="Times New Roman" w:eastAsia="Times New Roman" w:hAnsi="Times New Roman"/>
          <w:lang w:eastAsia="ru-RU"/>
        </w:rPr>
        <w:t>и требованиями заказчика.  </w:t>
      </w:r>
    </w:p>
    <w:bookmarkEnd w:id="2"/>
    <w:p w:rsidR="00ED72A8" w:rsidRPr="005039F0" w:rsidRDefault="00ED72A8" w:rsidP="005039F0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/>
          <w:bCs/>
          <w:szCs w:val="28"/>
          <w:shd w:val="clear" w:color="auto" w:fill="FFFFFF"/>
        </w:rPr>
      </w:pPr>
      <w:r w:rsidRPr="005039F0">
        <w:rPr>
          <w:rFonts w:ascii="Times New Roman" w:hAnsi="Times New Roman"/>
          <w:b/>
          <w:bCs/>
          <w:szCs w:val="28"/>
          <w:lang w:eastAsia="ru-RU"/>
        </w:rPr>
        <w:t xml:space="preserve">Образовательные результаты: </w:t>
      </w:r>
    </w:p>
    <w:p w:rsidR="00ED72A8" w:rsidRPr="005039F0" w:rsidRDefault="00ED72A8" w:rsidP="005039F0">
      <w:pPr>
        <w:pStyle w:val="a3"/>
        <w:spacing w:before="120" w:after="0"/>
        <w:rPr>
          <w:rFonts w:ascii="Times New Roman" w:hAnsi="Times New Roman"/>
          <w:bCs/>
          <w:szCs w:val="28"/>
          <w:shd w:val="clear" w:color="auto" w:fill="FFFFFF"/>
        </w:rPr>
      </w:pPr>
      <w:r w:rsidRPr="005039F0">
        <w:rPr>
          <w:rFonts w:ascii="Times New Roman" w:hAnsi="Times New Roman"/>
          <w:szCs w:val="28"/>
        </w:rPr>
        <w:t xml:space="preserve">Слушатель, освоивший программу, должен обладать профессиональной </w:t>
      </w:r>
      <w:r w:rsidR="00102574" w:rsidRPr="005039F0">
        <w:rPr>
          <w:rFonts w:ascii="Times New Roman" w:hAnsi="Times New Roman"/>
          <w:szCs w:val="28"/>
        </w:rPr>
        <w:t>компетенцией</w:t>
      </w:r>
      <w:r w:rsidR="00F57F70" w:rsidRPr="005039F0">
        <w:rPr>
          <w:rFonts w:ascii="Times New Roman" w:hAnsi="Times New Roman"/>
          <w:szCs w:val="28"/>
        </w:rPr>
        <w:t xml:space="preserve"> по </w:t>
      </w:r>
      <w:r w:rsidR="00102574" w:rsidRPr="005039F0">
        <w:rPr>
          <w:rFonts w:ascii="Times New Roman" w:hAnsi="Times New Roman"/>
          <w:bCs/>
          <w:i/>
          <w:szCs w:val="28"/>
          <w:lang w:eastAsia="ru-RU"/>
        </w:rPr>
        <w:t xml:space="preserve"> </w:t>
      </w:r>
      <w:r w:rsidR="00F57F70" w:rsidRPr="005039F0">
        <w:rPr>
          <w:rFonts w:ascii="Times New Roman" w:hAnsi="Times New Roman"/>
          <w:bCs/>
          <w:iCs/>
          <w:szCs w:val="28"/>
          <w:lang w:eastAsia="ru-RU"/>
        </w:rPr>
        <w:t>продвижению</w:t>
      </w:r>
      <w:r w:rsidR="00F57F70" w:rsidRPr="005039F0">
        <w:rPr>
          <w:rFonts w:ascii="Times New Roman" w:hAnsi="Times New Roman"/>
          <w:szCs w:val="28"/>
        </w:rPr>
        <w:t xml:space="preserve"> рекламы ресторанн</w:t>
      </w:r>
      <w:r w:rsidR="003775A4" w:rsidRPr="005039F0">
        <w:rPr>
          <w:rFonts w:ascii="Times New Roman" w:hAnsi="Times New Roman"/>
          <w:szCs w:val="28"/>
        </w:rPr>
        <w:t>ых услуг через социальные сети.</w:t>
      </w:r>
    </w:p>
    <w:p w:rsidR="00ED72A8" w:rsidRPr="005039F0" w:rsidRDefault="00ED72A8" w:rsidP="005039F0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/>
          <w:bCs/>
          <w:szCs w:val="28"/>
          <w:shd w:val="clear" w:color="auto" w:fill="FFFFFF"/>
        </w:rPr>
      </w:pPr>
      <w:r w:rsidRPr="005039F0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3"/>
    </w:p>
    <w:p w:rsidR="00ED72A8" w:rsidRPr="005039F0" w:rsidRDefault="00F57F70" w:rsidP="005039F0">
      <w:pPr>
        <w:spacing w:before="120" w:line="276" w:lineRule="auto"/>
        <w:ind w:left="0" w:firstLine="567"/>
        <w:rPr>
          <w:szCs w:val="28"/>
        </w:rPr>
      </w:pPr>
      <w:r w:rsidRPr="005039F0">
        <w:rPr>
          <w:szCs w:val="28"/>
        </w:rPr>
        <w:t>В результате освоения программы</w:t>
      </w:r>
      <w:r w:rsidR="00ED72A8" w:rsidRPr="005039F0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Слушатель должен</w:t>
      </w:r>
    </w:p>
    <w:p w:rsidR="00ED72A8" w:rsidRPr="005039F0" w:rsidRDefault="00ED72A8" w:rsidP="005039F0">
      <w:pPr>
        <w:spacing w:line="276" w:lineRule="auto"/>
        <w:ind w:left="0" w:firstLine="567"/>
        <w:rPr>
          <w:b/>
          <w:szCs w:val="28"/>
          <w:lang w:eastAsia="ru-RU"/>
        </w:rPr>
      </w:pPr>
      <w:r w:rsidRPr="005039F0">
        <w:rPr>
          <w:b/>
          <w:szCs w:val="28"/>
          <w:lang w:eastAsia="ru-RU"/>
        </w:rPr>
        <w:t>знать:</w:t>
      </w:r>
    </w:p>
    <w:p w:rsidR="003775A4" w:rsidRPr="005039F0" w:rsidRDefault="003775A4" w:rsidP="005039F0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Cs w:val="28"/>
          <w:lang w:eastAsia="ru-RU"/>
        </w:rPr>
      </w:pPr>
      <w:r w:rsidRPr="005039F0">
        <w:rPr>
          <w:rFonts w:ascii="Times New Roman" w:eastAsia="Times New Roman" w:hAnsi="Times New Roman"/>
          <w:szCs w:val="28"/>
          <w:lang w:eastAsia="ru-RU"/>
        </w:rPr>
        <w:t>историю возникновения Интернета;</w:t>
      </w:r>
    </w:p>
    <w:p w:rsidR="003775A4" w:rsidRPr="005039F0" w:rsidRDefault="003775A4" w:rsidP="005039F0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Cs w:val="28"/>
          <w:lang w:eastAsia="ru-RU"/>
        </w:rPr>
      </w:pPr>
      <w:r w:rsidRPr="005039F0">
        <w:rPr>
          <w:rFonts w:ascii="Times New Roman" w:eastAsia="Times New Roman" w:hAnsi="Times New Roman"/>
          <w:szCs w:val="28"/>
          <w:lang w:eastAsia="ru-RU"/>
        </w:rPr>
        <w:t>мировую сеть Интернет и способы рекламы в нём;</w:t>
      </w:r>
    </w:p>
    <w:p w:rsidR="00102574" w:rsidRPr="005039F0" w:rsidRDefault="00102574" w:rsidP="005039F0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Cs w:val="28"/>
          <w:lang w:eastAsia="ru-RU"/>
        </w:rPr>
      </w:pPr>
      <w:r w:rsidRPr="005039F0">
        <w:rPr>
          <w:rFonts w:ascii="Times New Roman" w:eastAsia="Times New Roman" w:hAnsi="Times New Roman"/>
          <w:szCs w:val="28"/>
          <w:lang w:eastAsia="ru-RU"/>
        </w:rPr>
        <w:t>сущность истории возникновения социальных сетей;</w:t>
      </w:r>
    </w:p>
    <w:p w:rsidR="00ED72A8" w:rsidRPr="005039F0" w:rsidRDefault="003775A4" w:rsidP="005039F0">
      <w:pPr>
        <w:pStyle w:val="a3"/>
        <w:numPr>
          <w:ilvl w:val="0"/>
          <w:numId w:val="6"/>
        </w:numPr>
        <w:rPr>
          <w:rFonts w:ascii="Times New Roman" w:hAnsi="Times New Roman"/>
          <w:b/>
          <w:szCs w:val="28"/>
          <w:lang w:eastAsia="ru-RU"/>
        </w:rPr>
      </w:pPr>
      <w:r w:rsidRPr="005039F0">
        <w:rPr>
          <w:rFonts w:ascii="Times New Roman" w:eastAsia="Times New Roman" w:hAnsi="Times New Roman"/>
          <w:szCs w:val="28"/>
          <w:lang w:eastAsia="ru-RU"/>
        </w:rPr>
        <w:t xml:space="preserve">определение </w:t>
      </w:r>
      <w:r w:rsidR="00F57F70" w:rsidRPr="005039F0">
        <w:rPr>
          <w:rFonts w:ascii="Times New Roman" w:eastAsia="Times New Roman" w:hAnsi="Times New Roman"/>
          <w:szCs w:val="28"/>
          <w:lang w:eastAsia="ru-RU"/>
        </w:rPr>
        <w:t>«интернет – реклама»</w:t>
      </w:r>
      <w:r w:rsidRPr="005039F0">
        <w:rPr>
          <w:rFonts w:ascii="Times New Roman" w:eastAsia="Times New Roman" w:hAnsi="Times New Roman"/>
          <w:szCs w:val="28"/>
          <w:lang w:eastAsia="ru-RU"/>
        </w:rPr>
        <w:t>, способы её классификации</w:t>
      </w:r>
      <w:r w:rsidR="00102574" w:rsidRPr="005039F0">
        <w:rPr>
          <w:rFonts w:ascii="Times New Roman" w:eastAsia="Times New Roman" w:hAnsi="Times New Roman"/>
          <w:szCs w:val="28"/>
          <w:lang w:eastAsia="ru-RU"/>
        </w:rPr>
        <w:t>;</w:t>
      </w:r>
    </w:p>
    <w:p w:rsidR="00FD13B7" w:rsidRPr="005039F0" w:rsidRDefault="00FD13B7" w:rsidP="005039F0">
      <w:pPr>
        <w:pStyle w:val="a3"/>
        <w:numPr>
          <w:ilvl w:val="0"/>
          <w:numId w:val="6"/>
        </w:numPr>
        <w:rPr>
          <w:rFonts w:ascii="Times New Roman" w:hAnsi="Times New Roman"/>
          <w:b/>
          <w:szCs w:val="28"/>
          <w:lang w:eastAsia="ru-RU"/>
        </w:rPr>
      </w:pPr>
      <w:r w:rsidRPr="005039F0">
        <w:rPr>
          <w:rFonts w:ascii="Times New Roman" w:hAnsi="Times New Roman"/>
          <w:szCs w:val="28"/>
        </w:rPr>
        <w:t>законодательную базу о рекламе, средствах массовой информации, защите прав потребителей;</w:t>
      </w:r>
    </w:p>
    <w:p w:rsidR="00102574" w:rsidRPr="005039F0" w:rsidRDefault="00102574" w:rsidP="005039F0">
      <w:pPr>
        <w:pStyle w:val="a3"/>
        <w:numPr>
          <w:ilvl w:val="0"/>
          <w:numId w:val="6"/>
        </w:numPr>
        <w:rPr>
          <w:rFonts w:ascii="Times New Roman" w:hAnsi="Times New Roman"/>
          <w:b/>
          <w:szCs w:val="28"/>
          <w:lang w:eastAsia="ru-RU"/>
        </w:rPr>
      </w:pPr>
      <w:r w:rsidRPr="005039F0">
        <w:rPr>
          <w:rFonts w:ascii="Times New Roman" w:eastAsia="Times New Roman" w:hAnsi="Times New Roman"/>
          <w:szCs w:val="28"/>
          <w:lang w:eastAsia="ru-RU"/>
        </w:rPr>
        <w:t>способы и особенности рекламирования ресторана в социальных сетях.</w:t>
      </w:r>
    </w:p>
    <w:p w:rsidR="00ED72A8" w:rsidRPr="005039F0" w:rsidRDefault="00ED72A8" w:rsidP="005039F0">
      <w:pPr>
        <w:spacing w:line="276" w:lineRule="auto"/>
        <w:ind w:left="0" w:firstLine="567"/>
        <w:rPr>
          <w:b/>
          <w:szCs w:val="28"/>
          <w:lang w:eastAsia="ru-RU"/>
        </w:rPr>
      </w:pPr>
      <w:r w:rsidRPr="005039F0">
        <w:rPr>
          <w:b/>
          <w:szCs w:val="28"/>
          <w:lang w:eastAsia="ru-RU"/>
        </w:rPr>
        <w:t>уметь:</w:t>
      </w:r>
    </w:p>
    <w:p w:rsidR="00ED72A8" w:rsidRPr="005039F0" w:rsidRDefault="003C64F6" w:rsidP="005039F0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Cs w:val="28"/>
          <w:lang w:eastAsia="ru-RU"/>
        </w:rPr>
      </w:pPr>
      <w:r w:rsidRPr="005039F0">
        <w:rPr>
          <w:rFonts w:ascii="Times New Roman" w:eastAsia="Times New Roman" w:hAnsi="Times New Roman"/>
          <w:szCs w:val="28"/>
          <w:lang w:eastAsia="ru-RU"/>
        </w:rPr>
        <w:t>давать характеристику ресторанных услуг;</w:t>
      </w:r>
    </w:p>
    <w:p w:rsidR="003C64F6" w:rsidRPr="005039F0" w:rsidRDefault="003C64F6" w:rsidP="005039F0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Cs w:val="28"/>
          <w:lang w:eastAsia="ru-RU"/>
        </w:rPr>
      </w:pPr>
      <w:r w:rsidRPr="005039F0">
        <w:rPr>
          <w:rFonts w:ascii="Times New Roman" w:eastAsia="Times New Roman" w:hAnsi="Times New Roman"/>
          <w:szCs w:val="28"/>
          <w:lang w:eastAsia="ru-RU"/>
        </w:rPr>
        <w:t>заполнять сайт ресторана текстам;</w:t>
      </w:r>
    </w:p>
    <w:p w:rsidR="003C64F6" w:rsidRPr="005039F0" w:rsidRDefault="003C64F6" w:rsidP="005039F0">
      <w:pPr>
        <w:pStyle w:val="a3"/>
        <w:numPr>
          <w:ilvl w:val="0"/>
          <w:numId w:val="7"/>
        </w:numPr>
        <w:rPr>
          <w:rFonts w:ascii="Times New Roman" w:hAnsi="Times New Roman"/>
          <w:b/>
          <w:szCs w:val="28"/>
          <w:lang w:eastAsia="ru-RU"/>
        </w:rPr>
      </w:pPr>
      <w:r w:rsidRPr="005039F0">
        <w:rPr>
          <w:rFonts w:ascii="Times New Roman" w:eastAsia="Times New Roman" w:hAnsi="Times New Roman"/>
          <w:szCs w:val="28"/>
          <w:lang w:eastAsia="ru-RU"/>
        </w:rPr>
        <w:t>проводить фото и видеосъёмку обетов ресторанного бизнеса.</w:t>
      </w:r>
    </w:p>
    <w:p w:rsidR="00ED72A8" w:rsidRPr="005039F0" w:rsidRDefault="00ED72A8" w:rsidP="005039F0">
      <w:pPr>
        <w:spacing w:line="276" w:lineRule="auto"/>
        <w:ind w:left="0" w:firstLine="567"/>
        <w:rPr>
          <w:szCs w:val="28"/>
          <w:lang w:eastAsia="ru-RU"/>
        </w:rPr>
      </w:pPr>
      <w:r w:rsidRPr="005039F0">
        <w:rPr>
          <w:b/>
          <w:szCs w:val="28"/>
          <w:lang w:eastAsia="ru-RU"/>
        </w:rPr>
        <w:lastRenderedPageBreak/>
        <w:t>иметь (</w:t>
      </w:r>
      <w:r w:rsidRPr="005039F0">
        <w:rPr>
          <w:szCs w:val="28"/>
          <w:lang w:eastAsia="ru-RU"/>
        </w:rPr>
        <w:t>практический опыт):</w:t>
      </w:r>
    </w:p>
    <w:p w:rsidR="003C64F6" w:rsidRPr="005039F0" w:rsidRDefault="003C64F6" w:rsidP="005039F0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Cs w:val="28"/>
          <w:lang w:eastAsia="ru-RU"/>
        </w:rPr>
      </w:pPr>
      <w:r w:rsidRPr="005039F0">
        <w:rPr>
          <w:rFonts w:ascii="Times New Roman" w:eastAsia="Times New Roman" w:hAnsi="Times New Roman"/>
          <w:szCs w:val="28"/>
          <w:lang w:eastAsia="ru-RU"/>
        </w:rPr>
        <w:t>определения и разработки стратегии продвижения услуг ресторана через социальные сети;</w:t>
      </w:r>
    </w:p>
    <w:p w:rsidR="003C64F6" w:rsidRPr="005039F0" w:rsidRDefault="003C64F6" w:rsidP="005039F0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Cs w:val="28"/>
          <w:lang w:eastAsia="ru-RU"/>
        </w:rPr>
      </w:pPr>
      <w:r w:rsidRPr="005039F0">
        <w:rPr>
          <w:rFonts w:ascii="Times New Roman" w:eastAsia="Times New Roman" w:hAnsi="Times New Roman"/>
          <w:szCs w:val="28"/>
          <w:lang w:eastAsia="ru-RU"/>
        </w:rPr>
        <w:t>расчёта затратной части на продвижение услуг ресторана через социальные сети.</w:t>
      </w:r>
    </w:p>
    <w:p w:rsidR="00D2176F" w:rsidRPr="005039F0" w:rsidRDefault="00ED72A8" w:rsidP="005039F0">
      <w:pPr>
        <w:spacing w:before="120" w:line="276" w:lineRule="auto"/>
        <w:ind w:left="0"/>
        <w:rPr>
          <w:b/>
          <w:szCs w:val="28"/>
        </w:rPr>
      </w:pPr>
      <w:r w:rsidRPr="005039F0">
        <w:rPr>
          <w:b/>
          <w:szCs w:val="28"/>
        </w:rPr>
        <w:t>8. 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433"/>
        <w:gridCol w:w="985"/>
        <w:gridCol w:w="716"/>
        <w:gridCol w:w="1552"/>
      </w:tblGrid>
      <w:tr w:rsidR="00ED72A8" w:rsidRPr="005039F0" w:rsidTr="001161AC">
        <w:trPr>
          <w:trHeight w:val="495"/>
        </w:trPr>
        <w:tc>
          <w:tcPr>
            <w:tcW w:w="851" w:type="dxa"/>
            <w:vMerge w:val="restart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D2176F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D2176F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D72A8" w:rsidRPr="005039F0" w:rsidTr="001161AC">
        <w:trPr>
          <w:trHeight w:val="634"/>
        </w:trPr>
        <w:tc>
          <w:tcPr>
            <w:tcW w:w="851" w:type="dxa"/>
            <w:vMerge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ED72A8" w:rsidRPr="005039F0" w:rsidTr="001161AC">
        <w:trPr>
          <w:cantSplit/>
          <w:trHeight w:val="1918"/>
        </w:trPr>
        <w:tc>
          <w:tcPr>
            <w:tcW w:w="851" w:type="dxa"/>
            <w:vMerge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D72A8" w:rsidRPr="00D2176F" w:rsidRDefault="00ED72A8" w:rsidP="005039F0">
            <w:pPr>
              <w:spacing w:line="276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433" w:type="dxa"/>
            <w:textDirection w:val="btLr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85" w:type="dxa"/>
            <w:textDirection w:val="btLr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D72A8" w:rsidRPr="005039F0" w:rsidTr="001161AC">
        <w:trPr>
          <w:cantSplit/>
          <w:trHeight w:val="435"/>
        </w:trPr>
        <w:tc>
          <w:tcPr>
            <w:tcW w:w="851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9</w:t>
            </w:r>
          </w:p>
        </w:tc>
      </w:tr>
      <w:tr w:rsidR="00ED72A8" w:rsidRPr="005039F0" w:rsidTr="001161AC">
        <w:trPr>
          <w:cantSplit/>
          <w:trHeight w:val="367"/>
        </w:trPr>
        <w:tc>
          <w:tcPr>
            <w:tcW w:w="851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D72A8" w:rsidRPr="00D2176F" w:rsidRDefault="00D2176F" w:rsidP="00D2176F">
            <w:pPr>
              <w:spacing w:line="276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sz w:val="24"/>
                <w:szCs w:val="24"/>
              </w:rPr>
              <w:t>Виды социальных сетей и блог-платформ. Стратегические и тактические задачи, решаемые с помощью работы в социальных сетях.</w:t>
            </w:r>
          </w:p>
        </w:tc>
        <w:tc>
          <w:tcPr>
            <w:tcW w:w="575" w:type="dxa"/>
          </w:tcPr>
          <w:p w:rsidR="00ED72A8" w:rsidRPr="00D2176F" w:rsidRDefault="003C64F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D72A8" w:rsidRPr="00D2176F" w:rsidRDefault="003C64F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ED72A8" w:rsidRPr="00D2176F" w:rsidRDefault="003C64F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ED72A8" w:rsidRPr="00D2176F" w:rsidRDefault="003C64F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D72A8" w:rsidRPr="005039F0" w:rsidTr="001161AC">
        <w:trPr>
          <w:cantSplit/>
          <w:trHeight w:val="367"/>
        </w:trPr>
        <w:tc>
          <w:tcPr>
            <w:tcW w:w="851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D72A8" w:rsidRPr="00D2176F" w:rsidRDefault="00D2176F" w:rsidP="002B42EF">
            <w:pPr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76F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</w:t>
            </w:r>
            <w:r w:rsidR="002B42EF">
              <w:rPr>
                <w:rFonts w:eastAsia="Times New Roman"/>
                <w:sz w:val="24"/>
                <w:szCs w:val="24"/>
                <w:lang w:eastAsia="ru-RU"/>
              </w:rPr>
              <w:t xml:space="preserve">инструментальные </w:t>
            </w:r>
            <w:r w:rsidRPr="00D2176F">
              <w:rPr>
                <w:rFonts w:eastAsia="Times New Roman"/>
                <w:sz w:val="24"/>
                <w:szCs w:val="24"/>
                <w:lang w:eastAsia="ru-RU"/>
              </w:rPr>
              <w:t xml:space="preserve">решения медийного продвижения </w:t>
            </w:r>
            <w:r w:rsidR="003C64F6" w:rsidRPr="00D2176F">
              <w:rPr>
                <w:rFonts w:eastAsia="Times New Roman"/>
                <w:sz w:val="24"/>
                <w:szCs w:val="24"/>
                <w:lang w:eastAsia="ru-RU"/>
              </w:rPr>
              <w:t>услуг ресторана через социальные сети</w:t>
            </w:r>
            <w:r w:rsidRPr="00D2176F">
              <w:rPr>
                <w:rFonts w:eastAsia="Times New Roman"/>
                <w:sz w:val="24"/>
                <w:szCs w:val="24"/>
                <w:lang w:eastAsia="ru-RU"/>
              </w:rPr>
              <w:t>: таргетинг и веб-анали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ти</w:t>
            </w:r>
            <w:r w:rsidRPr="00D2176F"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75" w:type="dxa"/>
          </w:tcPr>
          <w:p w:rsidR="00ED72A8" w:rsidRPr="00D2176F" w:rsidRDefault="00E058E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D72A8" w:rsidRPr="00D2176F" w:rsidRDefault="00E058E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D72A8" w:rsidRPr="00D2176F" w:rsidRDefault="00E058E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3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ED72A8" w:rsidRPr="00D2176F" w:rsidRDefault="00E058E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ED72A8" w:rsidRPr="00D2176F" w:rsidRDefault="00ED72A8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3C64F6" w:rsidRPr="005039F0" w:rsidTr="001161AC">
        <w:trPr>
          <w:cantSplit/>
          <w:trHeight w:val="367"/>
        </w:trPr>
        <w:tc>
          <w:tcPr>
            <w:tcW w:w="3119" w:type="dxa"/>
            <w:gridSpan w:val="2"/>
          </w:tcPr>
          <w:p w:rsidR="003C64F6" w:rsidRPr="00D2176F" w:rsidRDefault="003C64F6" w:rsidP="005039F0">
            <w:pPr>
              <w:spacing w:line="276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 xml:space="preserve">Промежуточная аттестация по </w:t>
            </w:r>
            <w:r w:rsidR="00F57F70" w:rsidRPr="00D2176F">
              <w:rPr>
                <w:bCs/>
                <w:snapToGrid w:val="0"/>
                <w:sz w:val="24"/>
                <w:szCs w:val="24"/>
              </w:rPr>
              <w:t>программе</w:t>
            </w:r>
          </w:p>
        </w:tc>
        <w:tc>
          <w:tcPr>
            <w:tcW w:w="575" w:type="dxa"/>
          </w:tcPr>
          <w:p w:rsidR="003C64F6" w:rsidRPr="00D2176F" w:rsidRDefault="003C64F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64F6" w:rsidRPr="00D2176F" w:rsidRDefault="003C64F6" w:rsidP="005039F0">
            <w:pPr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3C64F6" w:rsidRPr="00D2176F" w:rsidRDefault="003C64F6" w:rsidP="005039F0">
            <w:pPr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3C64F6" w:rsidRPr="00D2176F" w:rsidRDefault="003C64F6" w:rsidP="005039F0">
            <w:pPr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C64F6" w:rsidRPr="00D2176F" w:rsidRDefault="003C64F6" w:rsidP="005039F0">
            <w:pPr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3C64F6" w:rsidRPr="00D2176F" w:rsidRDefault="003C64F6" w:rsidP="005039F0">
            <w:pPr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3C64F6" w:rsidRPr="00D2176F" w:rsidRDefault="003C64F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4</w:t>
            </w:r>
          </w:p>
          <w:p w:rsidR="003C64F6" w:rsidRPr="00D2176F" w:rsidRDefault="003C64F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зачет</w:t>
            </w:r>
          </w:p>
        </w:tc>
      </w:tr>
      <w:tr w:rsidR="003C64F6" w:rsidRPr="005039F0" w:rsidTr="001161AC">
        <w:trPr>
          <w:cantSplit/>
          <w:trHeight w:val="367"/>
        </w:trPr>
        <w:tc>
          <w:tcPr>
            <w:tcW w:w="3119" w:type="dxa"/>
            <w:gridSpan w:val="2"/>
          </w:tcPr>
          <w:p w:rsidR="003C64F6" w:rsidRPr="00D2176F" w:rsidRDefault="003C64F6" w:rsidP="005039F0">
            <w:pPr>
              <w:spacing w:line="276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575" w:type="dxa"/>
          </w:tcPr>
          <w:p w:rsidR="003C64F6" w:rsidRPr="00D2176F" w:rsidRDefault="003C64F6" w:rsidP="005039F0">
            <w:pPr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2176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C64F6" w:rsidRPr="00D2176F" w:rsidRDefault="00E058E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3C64F6" w:rsidRPr="00D2176F" w:rsidRDefault="00E058E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3C64F6" w:rsidRPr="00D2176F" w:rsidRDefault="003C64F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C64F6" w:rsidRPr="00D2176F" w:rsidRDefault="00E058E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3C64F6" w:rsidRPr="00D2176F" w:rsidRDefault="003C64F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3C64F6" w:rsidRPr="00D2176F" w:rsidRDefault="00E058E6" w:rsidP="005039F0">
            <w:pPr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D2176F">
              <w:rPr>
                <w:bCs/>
                <w:sz w:val="24"/>
                <w:szCs w:val="24"/>
              </w:rPr>
              <w:t>4</w:t>
            </w:r>
          </w:p>
        </w:tc>
      </w:tr>
    </w:tbl>
    <w:p w:rsidR="009A1C9C" w:rsidRDefault="009A1C9C" w:rsidP="005039F0">
      <w:pPr>
        <w:spacing w:before="120" w:line="276" w:lineRule="auto"/>
        <w:ind w:left="0"/>
        <w:rPr>
          <w:b/>
          <w:szCs w:val="28"/>
        </w:rPr>
      </w:pPr>
    </w:p>
    <w:p w:rsidR="00C60464" w:rsidRDefault="00C60464" w:rsidP="005039F0">
      <w:pPr>
        <w:spacing w:before="120" w:line="276" w:lineRule="auto"/>
        <w:ind w:left="0"/>
        <w:rPr>
          <w:b/>
          <w:szCs w:val="28"/>
        </w:rPr>
      </w:pPr>
    </w:p>
    <w:p w:rsidR="00C60464" w:rsidRDefault="00C60464" w:rsidP="005039F0">
      <w:pPr>
        <w:spacing w:before="120" w:line="276" w:lineRule="auto"/>
        <w:ind w:left="0"/>
        <w:rPr>
          <w:b/>
          <w:szCs w:val="28"/>
        </w:rPr>
      </w:pPr>
    </w:p>
    <w:p w:rsidR="00C60464" w:rsidRDefault="00C60464" w:rsidP="005039F0">
      <w:pPr>
        <w:spacing w:before="120" w:line="276" w:lineRule="auto"/>
        <w:ind w:left="0"/>
        <w:rPr>
          <w:b/>
          <w:szCs w:val="28"/>
        </w:rPr>
      </w:pPr>
    </w:p>
    <w:p w:rsidR="00C60464" w:rsidRPr="005039F0" w:rsidRDefault="00C60464" w:rsidP="005039F0">
      <w:pPr>
        <w:spacing w:before="120" w:line="276" w:lineRule="auto"/>
        <w:ind w:left="0"/>
        <w:rPr>
          <w:b/>
          <w:szCs w:val="28"/>
        </w:rPr>
      </w:pPr>
    </w:p>
    <w:p w:rsidR="00ED72A8" w:rsidRPr="005039F0" w:rsidRDefault="00ED72A8" w:rsidP="005039F0">
      <w:pPr>
        <w:spacing w:before="120" w:line="276" w:lineRule="auto"/>
        <w:ind w:left="0"/>
        <w:rPr>
          <w:b/>
          <w:szCs w:val="28"/>
        </w:rPr>
      </w:pPr>
      <w:r w:rsidRPr="005039F0">
        <w:rPr>
          <w:b/>
          <w:szCs w:val="28"/>
        </w:rPr>
        <w:lastRenderedPageBreak/>
        <w:t>9. Календарный учебный график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992"/>
        <w:gridCol w:w="1134"/>
        <w:gridCol w:w="1134"/>
        <w:gridCol w:w="1134"/>
      </w:tblGrid>
      <w:tr w:rsidR="008C6AF8" w:rsidRPr="005039F0" w:rsidTr="008C6AF8">
        <w:trPr>
          <w:trHeight w:val="322"/>
        </w:trPr>
        <w:tc>
          <w:tcPr>
            <w:tcW w:w="4849" w:type="dxa"/>
            <w:vMerge w:val="restart"/>
            <w:vAlign w:val="center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176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0" w:righ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6F">
              <w:rPr>
                <w:rFonts w:ascii="Times New Roman" w:hAnsi="Times New Roman"/>
                <w:b/>
                <w:sz w:val="24"/>
                <w:szCs w:val="24"/>
              </w:rPr>
              <w:t>Объем  нагрузки, ч.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F8" w:rsidRPr="00D2176F" w:rsidRDefault="008C6AF8" w:rsidP="005039F0">
            <w:pPr>
              <w:suppressAutoHyphens w:val="0"/>
              <w:spacing w:after="160" w:line="276" w:lineRule="auto"/>
              <w:ind w:left="0"/>
              <w:jc w:val="center"/>
              <w:rPr>
                <w:sz w:val="24"/>
                <w:szCs w:val="24"/>
              </w:rPr>
            </w:pPr>
            <w:r w:rsidRPr="00D2176F">
              <w:rPr>
                <w:sz w:val="24"/>
                <w:szCs w:val="24"/>
              </w:rPr>
              <w:t>Учебные недели</w:t>
            </w:r>
          </w:p>
        </w:tc>
      </w:tr>
      <w:tr w:rsidR="008C6AF8" w:rsidRPr="005039F0" w:rsidTr="008C6AF8">
        <w:trPr>
          <w:cantSplit/>
          <w:trHeight w:val="1312"/>
        </w:trPr>
        <w:tc>
          <w:tcPr>
            <w:tcW w:w="4849" w:type="dxa"/>
            <w:vMerge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0" w:right="10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21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21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2176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F8" w:rsidRPr="005039F0" w:rsidTr="00AC1CC9">
        <w:tc>
          <w:tcPr>
            <w:tcW w:w="4849" w:type="dxa"/>
            <w:shd w:val="clear" w:color="auto" w:fill="DEEAF6" w:themeFill="accent5" w:themeFillTint="33"/>
          </w:tcPr>
          <w:p w:rsidR="008C6AF8" w:rsidRPr="00D2176F" w:rsidRDefault="008C6AF8" w:rsidP="005039F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 xml:space="preserve">1. </w:t>
            </w:r>
            <w:r w:rsidR="00D2176F" w:rsidRPr="00D2176F">
              <w:rPr>
                <w:sz w:val="24"/>
                <w:szCs w:val="24"/>
              </w:rPr>
              <w:t>Виды социальных сетей и блог-платформ. Стратегические и тактические задачи, решаемые с помощью работы в социальных сетях.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6AF8" w:rsidRPr="00D2176F" w:rsidRDefault="008C6AF8" w:rsidP="005039F0">
            <w:pPr>
              <w:spacing w:line="276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D2176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:rsidR="008C6AF8" w:rsidRPr="00D2176F" w:rsidRDefault="00AC1CC9" w:rsidP="005039F0">
            <w:pPr>
              <w:pStyle w:val="a3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AF8" w:rsidRPr="005039F0" w:rsidTr="00AC1CC9">
        <w:tc>
          <w:tcPr>
            <w:tcW w:w="4849" w:type="dxa"/>
            <w:shd w:val="clear" w:color="auto" w:fill="A8D08D" w:themeFill="accent6" w:themeFillTint="99"/>
          </w:tcPr>
          <w:p w:rsidR="008C6AF8" w:rsidRPr="00D2176F" w:rsidRDefault="008C6AF8" w:rsidP="005039F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 xml:space="preserve">2. </w:t>
            </w:r>
            <w:r w:rsidR="002B42EF" w:rsidRPr="00D2176F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</w:t>
            </w:r>
            <w:r w:rsidR="002B42EF">
              <w:rPr>
                <w:rFonts w:eastAsia="Times New Roman"/>
                <w:sz w:val="24"/>
                <w:szCs w:val="24"/>
                <w:lang w:eastAsia="ru-RU"/>
              </w:rPr>
              <w:t xml:space="preserve">инструментальные </w:t>
            </w:r>
            <w:r w:rsidR="002B42EF" w:rsidRPr="00D2176F">
              <w:rPr>
                <w:rFonts w:eastAsia="Times New Roman"/>
                <w:sz w:val="24"/>
                <w:szCs w:val="24"/>
                <w:lang w:eastAsia="ru-RU"/>
              </w:rPr>
              <w:t>решения медийного продвижения услуг ресторана через социальные сети: таргетинг и веб-анали</w:t>
            </w:r>
            <w:r w:rsidR="002B42EF">
              <w:rPr>
                <w:rFonts w:eastAsia="Times New Roman"/>
                <w:sz w:val="24"/>
                <w:szCs w:val="24"/>
                <w:lang w:eastAsia="ru-RU"/>
              </w:rPr>
              <w:t>ти</w:t>
            </w:r>
            <w:r w:rsidR="002B42EF" w:rsidRPr="00D2176F"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6AF8" w:rsidRPr="00D2176F" w:rsidRDefault="008C6AF8" w:rsidP="005039F0">
            <w:pPr>
              <w:spacing w:line="276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D217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8C6AF8" w:rsidRPr="00D2176F" w:rsidRDefault="00AC1CC9" w:rsidP="005039F0">
            <w:pPr>
              <w:pStyle w:val="a3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6AF8" w:rsidRPr="00D2176F" w:rsidRDefault="00AC1CC9" w:rsidP="005039F0">
            <w:pPr>
              <w:pStyle w:val="a3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C6AF8" w:rsidRPr="005039F0" w:rsidTr="00AC1CC9">
        <w:tc>
          <w:tcPr>
            <w:tcW w:w="4849" w:type="dxa"/>
            <w:shd w:val="clear" w:color="auto" w:fill="F7CAAC" w:themeFill="accent2" w:themeFillTint="66"/>
          </w:tcPr>
          <w:p w:rsidR="008C6AF8" w:rsidRPr="00D2176F" w:rsidRDefault="008C6AF8" w:rsidP="005039F0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D2176F">
              <w:rPr>
                <w:bCs/>
                <w:snapToGrid w:val="0"/>
                <w:sz w:val="24"/>
                <w:szCs w:val="24"/>
              </w:rPr>
              <w:t xml:space="preserve">Промежуточная аттестация по </w:t>
            </w:r>
            <w:r w:rsidR="00F57F70" w:rsidRPr="00D2176F">
              <w:rPr>
                <w:bCs/>
                <w:snapToGrid w:val="0"/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6AF8" w:rsidRPr="00D2176F" w:rsidRDefault="008C6AF8" w:rsidP="005039F0">
            <w:pPr>
              <w:spacing w:line="276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D217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7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AF8" w:rsidRPr="00D2176F" w:rsidRDefault="008C6AF8" w:rsidP="005039F0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72A8" w:rsidRPr="005039F0" w:rsidRDefault="00ED72A8" w:rsidP="005039F0">
      <w:pPr>
        <w:tabs>
          <w:tab w:val="center" w:pos="993"/>
        </w:tabs>
        <w:spacing w:before="120" w:line="276" w:lineRule="auto"/>
        <w:ind w:left="0" w:firstLine="709"/>
        <w:rPr>
          <w:b/>
          <w:szCs w:val="28"/>
        </w:rPr>
      </w:pPr>
      <w:r w:rsidRPr="005039F0">
        <w:rPr>
          <w:b/>
          <w:szCs w:val="28"/>
        </w:rPr>
        <w:t>10. Организационно–педагогические условия</w:t>
      </w:r>
    </w:p>
    <w:p w:rsidR="00ED72A8" w:rsidRPr="005039F0" w:rsidRDefault="00ED72A8" w:rsidP="005039F0">
      <w:pPr>
        <w:keepNext/>
        <w:widowControl w:val="0"/>
        <w:spacing w:before="120" w:line="276" w:lineRule="auto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5039F0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 w:rsidR="009A1C9C" w:rsidRPr="005039F0">
        <w:rPr>
          <w:rFonts w:eastAsia="Times New Roman"/>
          <w:i/>
          <w:snapToGrid w:val="0"/>
          <w:szCs w:val="28"/>
          <w:lang w:eastAsia="ru-RU"/>
        </w:rPr>
        <w:t>программы</w:t>
      </w:r>
      <w:r w:rsidR="00D2176F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Характеристика ресурса и количество</w:t>
            </w:r>
          </w:p>
        </w:tc>
      </w:tr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rFonts w:eastAsia="Times New Roman"/>
                <w:szCs w:val="28"/>
                <w:lang w:eastAsia="ru-RU"/>
              </w:rPr>
              <w:t>Учебный класс, оснащенный посадочными местами по количеству обучающихся и рабочее место преподавателя.  </w:t>
            </w:r>
          </w:p>
        </w:tc>
      </w:tr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Компьютерный класс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ED72A8" w:rsidRPr="005039F0" w:rsidTr="001161AC">
        <w:trPr>
          <w:trHeight w:val="322"/>
        </w:trPr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5039F0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5039F0">
              <w:rPr>
                <w:rFonts w:eastAsia="Times New Roman"/>
                <w:szCs w:val="28"/>
                <w:lang w:eastAsia="ru-RU"/>
              </w:rPr>
              <w:t> Смешанное обучение с использованием системы </w:t>
            </w:r>
            <w:r w:rsidRPr="005039F0">
              <w:rPr>
                <w:rFonts w:eastAsia="Times New Roman"/>
                <w:szCs w:val="28"/>
                <w:lang w:val="en-US" w:eastAsia="ru-RU"/>
              </w:rPr>
              <w:t>MOODL</w:t>
            </w:r>
            <w:r w:rsidRPr="005039F0">
              <w:rPr>
                <w:rFonts w:eastAsia="Times New Roman"/>
                <w:szCs w:val="28"/>
                <w:lang w:eastAsia="ru-RU"/>
              </w:rPr>
              <w:t> колледжа </w:t>
            </w:r>
          </w:p>
        </w:tc>
      </w:tr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lastRenderedPageBreak/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rFonts w:eastAsia="Times New Roman"/>
                <w:szCs w:val="28"/>
                <w:lang w:eastAsia="ru-RU"/>
              </w:rPr>
              <w:t> Бумага для принтера, ручки, маркеры. </w:t>
            </w:r>
          </w:p>
        </w:tc>
      </w:tr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iCs/>
                <w:szCs w:val="28"/>
              </w:rPr>
            </w:pPr>
            <w:r w:rsidRPr="005039F0">
              <w:rPr>
                <w:iCs/>
                <w:szCs w:val="28"/>
              </w:rPr>
              <w:t xml:space="preserve">Другое  </w:t>
            </w:r>
          </w:p>
        </w:tc>
        <w:tc>
          <w:tcPr>
            <w:tcW w:w="5529" w:type="dxa"/>
            <w:vAlign w:val="center"/>
          </w:tcPr>
          <w:p w:rsidR="00ED72A8" w:rsidRPr="005039F0" w:rsidRDefault="00D371ED" w:rsidP="005039F0">
            <w:pPr>
              <w:spacing w:line="276" w:lineRule="auto"/>
              <w:ind w:left="142"/>
              <w:rPr>
                <w:rFonts w:eastAsia="Times New Roman"/>
                <w:szCs w:val="28"/>
                <w:lang w:eastAsia="ru-RU"/>
              </w:rPr>
            </w:pPr>
            <w:r w:rsidRPr="005039F0">
              <w:rPr>
                <w:szCs w:val="28"/>
              </w:rPr>
              <w:t xml:space="preserve">Аппаратура для </w:t>
            </w:r>
            <w:r w:rsidRPr="005039F0">
              <w:rPr>
                <w:rFonts w:eastAsia="Times New Roman"/>
                <w:szCs w:val="28"/>
                <w:lang w:eastAsia="ru-RU"/>
              </w:rPr>
              <w:t>фото и видеосъёмки.</w:t>
            </w:r>
          </w:p>
          <w:p w:rsidR="00406F8C" w:rsidRPr="005039F0" w:rsidRDefault="00406F8C" w:rsidP="005039F0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5039F0">
              <w:rPr>
                <w:rFonts w:eastAsia="Cambria"/>
                <w:color w:val="000000"/>
                <w:szCs w:val="28"/>
              </w:rPr>
              <w:t>Монитор с диагональю не менее 22 дюймов, персональный компьютер</w:t>
            </w:r>
          </w:p>
          <w:p w:rsidR="00406F8C" w:rsidRPr="005039F0" w:rsidRDefault="00406F8C" w:rsidP="005039F0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5039F0">
              <w:rPr>
                <w:rFonts w:eastAsia="Cambria"/>
                <w:color w:val="000000"/>
                <w:szCs w:val="28"/>
              </w:rPr>
              <w:t>(с техническими характеристиками не ниже Intel Core i3-2100, DDR3 4096Mb, 500Gb),</w:t>
            </w:r>
            <w:r w:rsidR="002937F6" w:rsidRPr="005039F0">
              <w:rPr>
                <w:rFonts w:eastAsia="Cambria"/>
                <w:color w:val="000000"/>
                <w:szCs w:val="28"/>
              </w:rPr>
              <w:t xml:space="preserve"> </w:t>
            </w:r>
            <w:r w:rsidRPr="005039F0">
              <w:rPr>
                <w:rFonts w:eastAsia="Cambria"/>
                <w:color w:val="000000"/>
                <w:szCs w:val="28"/>
              </w:rPr>
              <w:t>конференц-микрофон, беспроводной микрофон, блок управления оборудованием, интерфейсы</w:t>
            </w:r>
          </w:p>
          <w:p w:rsidR="00406F8C" w:rsidRPr="005039F0" w:rsidRDefault="00406F8C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rFonts w:eastAsia="Cambria"/>
                <w:color w:val="000000"/>
                <w:szCs w:val="28"/>
              </w:rPr>
              <w:t>подключения: USB,audio, HDMI.</w:t>
            </w:r>
          </w:p>
        </w:tc>
      </w:tr>
    </w:tbl>
    <w:p w:rsidR="00ED72A8" w:rsidRDefault="00ED72A8" w:rsidP="00ED774B">
      <w:pPr>
        <w:spacing w:before="120" w:line="276" w:lineRule="auto"/>
        <w:ind w:left="0"/>
        <w:rPr>
          <w:i/>
          <w:szCs w:val="28"/>
          <w:lang w:eastAsia="ru-RU"/>
        </w:rPr>
      </w:pPr>
      <w:r w:rsidRPr="005039F0">
        <w:rPr>
          <w:i/>
          <w:szCs w:val="28"/>
          <w:lang w:eastAsia="ru-RU"/>
        </w:rPr>
        <w:t>10.2. Кадровые ресурсы</w:t>
      </w:r>
      <w:r w:rsidR="00D2176F">
        <w:rPr>
          <w:i/>
          <w:szCs w:val="28"/>
          <w:lang w:eastAsia="ru-RU"/>
        </w:rPr>
        <w:t>:</w:t>
      </w:r>
    </w:p>
    <w:p w:rsidR="00D2176F" w:rsidRDefault="00D2176F" w:rsidP="005039F0">
      <w:pPr>
        <w:spacing w:before="120" w:line="276" w:lineRule="auto"/>
        <w:ind w:left="0" w:firstLine="709"/>
        <w:rPr>
          <w:i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b/>
                <w:szCs w:val="28"/>
              </w:rPr>
            </w:pPr>
            <w:r w:rsidRPr="005039F0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b/>
                <w:szCs w:val="28"/>
              </w:rPr>
            </w:pPr>
            <w:r w:rsidRPr="005039F0">
              <w:rPr>
                <w:b/>
                <w:szCs w:val="28"/>
              </w:rPr>
              <w:t>Характеристика</w:t>
            </w:r>
            <w:r w:rsidRPr="005039F0">
              <w:rPr>
                <w:szCs w:val="28"/>
              </w:rPr>
              <w:t xml:space="preserve"> </w:t>
            </w:r>
            <w:r w:rsidRPr="005039F0">
              <w:rPr>
                <w:b/>
                <w:szCs w:val="28"/>
              </w:rPr>
              <w:t>ресурса и количество</w:t>
            </w:r>
          </w:p>
        </w:tc>
      </w:tr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Руководитель РЦ</w:t>
            </w:r>
          </w:p>
        </w:tc>
      </w:tr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Методист</w:t>
            </w:r>
          </w:p>
        </w:tc>
      </w:tr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D2176F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 xml:space="preserve">Преподаватель </w:t>
            </w:r>
            <w:r w:rsidR="00D2176F">
              <w:rPr>
                <w:szCs w:val="28"/>
              </w:rPr>
              <w:t>профильного цикла учебных дисциплин</w:t>
            </w:r>
          </w:p>
        </w:tc>
      </w:tr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D2176F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 xml:space="preserve">Преподаватель </w:t>
            </w:r>
            <w:r w:rsidR="00D2176F">
              <w:rPr>
                <w:szCs w:val="28"/>
              </w:rPr>
              <w:t>профильного цикла учебных  дисциплин</w:t>
            </w:r>
          </w:p>
        </w:tc>
      </w:tr>
      <w:tr w:rsidR="00ED72A8" w:rsidRPr="005039F0" w:rsidTr="001161AC">
        <w:tc>
          <w:tcPr>
            <w:tcW w:w="396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D72A8" w:rsidRPr="005039F0" w:rsidRDefault="00ED72A8" w:rsidP="005039F0">
            <w:pPr>
              <w:spacing w:line="276" w:lineRule="auto"/>
              <w:ind w:left="142"/>
              <w:rPr>
                <w:szCs w:val="28"/>
              </w:rPr>
            </w:pPr>
            <w:r w:rsidRPr="005039F0">
              <w:rPr>
                <w:szCs w:val="28"/>
              </w:rPr>
              <w:t>Куратор</w:t>
            </w:r>
          </w:p>
        </w:tc>
      </w:tr>
    </w:tbl>
    <w:p w:rsidR="00ED72A8" w:rsidRPr="005039F0" w:rsidRDefault="00ED72A8" w:rsidP="005039F0">
      <w:pPr>
        <w:spacing w:before="120" w:line="276" w:lineRule="auto"/>
        <w:ind w:left="142"/>
        <w:rPr>
          <w:szCs w:val="28"/>
        </w:rPr>
      </w:pPr>
    </w:p>
    <w:p w:rsidR="00ED72A8" w:rsidRPr="005039F0" w:rsidRDefault="00ED72A8" w:rsidP="005039F0">
      <w:pPr>
        <w:pStyle w:val="2"/>
        <w:spacing w:before="120" w:after="0" w:line="276" w:lineRule="auto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5039F0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 w:rsidR="00F57F70" w:rsidRPr="005039F0">
        <w:rPr>
          <w:rFonts w:ascii="Times New Roman" w:hAnsi="Times New Roman"/>
          <w:b w:val="0"/>
          <w:i/>
          <w:szCs w:val="28"/>
        </w:rPr>
        <w:t>программы</w:t>
      </w:r>
    </w:p>
    <w:p w:rsidR="00D2176F" w:rsidRDefault="00D2176F" w:rsidP="005039F0">
      <w:pPr>
        <w:spacing w:line="276" w:lineRule="auto"/>
        <w:ind w:left="0"/>
        <w:rPr>
          <w:szCs w:val="28"/>
        </w:rPr>
      </w:pPr>
    </w:p>
    <w:p w:rsidR="00ED72A8" w:rsidRPr="00D2176F" w:rsidRDefault="00ED72A8" w:rsidP="005039F0">
      <w:pPr>
        <w:spacing w:line="276" w:lineRule="auto"/>
        <w:ind w:left="0"/>
        <w:rPr>
          <w:b/>
          <w:szCs w:val="28"/>
        </w:rPr>
      </w:pPr>
      <w:r w:rsidRPr="00D2176F">
        <w:rPr>
          <w:b/>
          <w:szCs w:val="28"/>
        </w:rPr>
        <w:t>Основные источники:</w:t>
      </w:r>
    </w:p>
    <w:p w:rsidR="00D2176F" w:rsidRPr="005039F0" w:rsidRDefault="00D2176F" w:rsidP="005039F0">
      <w:pPr>
        <w:spacing w:line="276" w:lineRule="auto"/>
        <w:ind w:left="0"/>
        <w:rPr>
          <w:szCs w:val="28"/>
        </w:rPr>
      </w:pPr>
    </w:p>
    <w:p w:rsidR="00D2176F" w:rsidRDefault="00D2176F" w:rsidP="00D2176F">
      <w:pPr>
        <w:numPr>
          <w:ilvl w:val="0"/>
          <w:numId w:val="11"/>
        </w:numPr>
        <w:suppressAutoHyphens w:val="0"/>
        <w:jc w:val="left"/>
      </w:pPr>
      <w:r>
        <w:t>Маркетинг в социальных медиа. Интернет-маркетинговые коммуникации: учебное пособие</w:t>
      </w:r>
      <w:r w:rsidRPr="00787403">
        <w:t xml:space="preserve">/ </w:t>
      </w:r>
      <w:r>
        <w:t>под ред. Л.А. Данченок. – СПб.: Питер, 2018.</w:t>
      </w:r>
    </w:p>
    <w:p w:rsidR="00D2176F" w:rsidRDefault="00D2176F" w:rsidP="00D2176F">
      <w:pPr>
        <w:numPr>
          <w:ilvl w:val="0"/>
          <w:numId w:val="11"/>
        </w:numPr>
        <w:suppressAutoHyphens w:val="0"/>
        <w:jc w:val="left"/>
      </w:pPr>
      <w:r>
        <w:t xml:space="preserve">Веселов А., Горбачев М., Пискунова Н. Интернет-маркетинг и продажи: как заставить сайт продавать. Ростов-на-Дону: Феникс, 2017. </w:t>
      </w:r>
    </w:p>
    <w:p w:rsidR="00D2176F" w:rsidRDefault="00D2176F" w:rsidP="00D2176F">
      <w:pPr>
        <w:numPr>
          <w:ilvl w:val="0"/>
          <w:numId w:val="11"/>
        </w:numPr>
        <w:suppressAutoHyphens w:val="0"/>
        <w:jc w:val="left"/>
      </w:pPr>
      <w:r w:rsidRPr="0083373E">
        <w:t>Халид Салех, Айят Шукайри. Повышение конверсии веб-сайта. - Манн, Иванов и Фербер, 201</w:t>
      </w:r>
      <w:r>
        <w:t>6.</w:t>
      </w:r>
    </w:p>
    <w:p w:rsidR="00D2176F" w:rsidRPr="00766589" w:rsidRDefault="00D2176F" w:rsidP="00D2176F">
      <w:pPr>
        <w:numPr>
          <w:ilvl w:val="0"/>
          <w:numId w:val="11"/>
        </w:numPr>
        <w:suppressAutoHyphens w:val="0"/>
      </w:pPr>
      <w:r w:rsidRPr="00766589">
        <w:rPr>
          <w:bCs/>
        </w:rPr>
        <w:t xml:space="preserve">Давыдов, С.Г. </w:t>
      </w:r>
      <w:r w:rsidRPr="00766589">
        <w:t>Сервисы групповых покупок в России: аудитория и направления развития / С.Г.Давыдов, Е.В.Демидов // Реклама. Теория и практика. - 201</w:t>
      </w:r>
      <w:r>
        <w:t>8</w:t>
      </w:r>
      <w:r w:rsidRPr="00766589">
        <w:t>. - № 5.- С. 290-298.</w:t>
      </w:r>
    </w:p>
    <w:p w:rsidR="00D2176F" w:rsidRDefault="00D2176F" w:rsidP="00D2176F">
      <w:pPr>
        <w:numPr>
          <w:ilvl w:val="0"/>
          <w:numId w:val="11"/>
        </w:numPr>
        <w:suppressAutoHyphens w:val="0"/>
      </w:pPr>
      <w:r w:rsidRPr="00766589">
        <w:rPr>
          <w:bCs/>
        </w:rPr>
        <w:lastRenderedPageBreak/>
        <w:t>Данишевская, О.Г.</w:t>
      </w:r>
      <w:r w:rsidRPr="00766589">
        <w:t xml:space="preserve">  Путь лидера онлайн-продаж: ключевые правила создания "продающего" интернет-магазина / О.Г.Данишевская // Интернет-маркетинг. - 201</w:t>
      </w:r>
      <w:r>
        <w:t>7</w:t>
      </w:r>
      <w:r w:rsidRPr="00766589">
        <w:t>. - № 1. - С. 8-24.</w:t>
      </w:r>
    </w:p>
    <w:p w:rsidR="00D2176F" w:rsidRDefault="00D2176F" w:rsidP="00D2176F">
      <w:pPr>
        <w:numPr>
          <w:ilvl w:val="0"/>
          <w:numId w:val="11"/>
        </w:numPr>
        <w:suppressAutoHyphens w:val="0"/>
      </w:pPr>
      <w:r w:rsidRPr="00766589">
        <w:rPr>
          <w:bCs/>
        </w:rPr>
        <w:t>Данишевская, О.Г.</w:t>
      </w:r>
      <w:r w:rsidRPr="00766589">
        <w:t xml:space="preserve">  Секреты успеха: как создать прибыльный бизнес в интернете (часть 1): создание интернет-магазина / О.Г.Данишевская // Интернет-маркетинг. - 201</w:t>
      </w:r>
      <w:r>
        <w:t>6</w:t>
      </w:r>
      <w:r w:rsidRPr="00766589">
        <w:t>. - № 4. - С. 250-258.</w:t>
      </w:r>
    </w:p>
    <w:p w:rsidR="00D2176F" w:rsidRDefault="00D2176F" w:rsidP="00D2176F">
      <w:pPr>
        <w:numPr>
          <w:ilvl w:val="0"/>
          <w:numId w:val="11"/>
        </w:numPr>
        <w:suppressAutoHyphens w:val="0"/>
      </w:pPr>
      <w:r w:rsidRPr="00766589">
        <w:rPr>
          <w:bCs/>
        </w:rPr>
        <w:t>Данишевская, О.Г.</w:t>
      </w:r>
      <w:r w:rsidRPr="00766589">
        <w:t xml:space="preserve">  Секреты успеха: как создать прибыльный бизнес в интернете (часть 2): создание интернет-магазина / О.Г.Данишевская // Интернет-маркетинг. - 201</w:t>
      </w:r>
      <w:r>
        <w:t>5</w:t>
      </w:r>
      <w:r w:rsidRPr="00766589">
        <w:t>. - № 5. - С. 310-320.</w:t>
      </w:r>
    </w:p>
    <w:p w:rsidR="00ED72A8" w:rsidRPr="00D2176F" w:rsidRDefault="00ED72A8" w:rsidP="0050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b/>
          <w:szCs w:val="28"/>
        </w:rPr>
      </w:pPr>
      <w:r w:rsidRPr="00D2176F">
        <w:rPr>
          <w:b/>
          <w:szCs w:val="28"/>
        </w:rPr>
        <w:t>Интернет-ресурсы:</w:t>
      </w:r>
    </w:p>
    <w:p w:rsidR="00D2176F" w:rsidRPr="005039F0" w:rsidRDefault="00D2176F" w:rsidP="0050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szCs w:val="28"/>
        </w:rPr>
      </w:pPr>
    </w:p>
    <w:p w:rsidR="00D2176F" w:rsidRPr="00461882" w:rsidRDefault="001A2589" w:rsidP="00D2176F">
      <w:pPr>
        <w:autoSpaceDE w:val="0"/>
        <w:autoSpaceDN w:val="0"/>
        <w:adjustRightInd w:val="0"/>
        <w:ind w:left="426"/>
      </w:pPr>
      <w:r w:rsidRPr="005039F0">
        <w:rPr>
          <w:szCs w:val="28"/>
        </w:rPr>
        <w:t xml:space="preserve"> </w:t>
      </w:r>
      <w:r w:rsidR="00D2176F" w:rsidRPr="00461882">
        <w:t>http://direct.yandex.ru – Система размещения контекстной рекламы</w:t>
      </w:r>
    </w:p>
    <w:p w:rsidR="00D2176F" w:rsidRPr="00461882" w:rsidRDefault="00D2176F" w:rsidP="00D2176F">
      <w:pPr>
        <w:autoSpaceDE w:val="0"/>
        <w:autoSpaceDN w:val="0"/>
        <w:adjustRightInd w:val="0"/>
        <w:ind w:left="426"/>
      </w:pPr>
      <w:r w:rsidRPr="00461882">
        <w:t>Яндекс.</w:t>
      </w:r>
    </w:p>
    <w:p w:rsidR="00D2176F" w:rsidRPr="00461882" w:rsidRDefault="00D2176F" w:rsidP="00D2176F">
      <w:pPr>
        <w:autoSpaceDE w:val="0"/>
        <w:autoSpaceDN w:val="0"/>
        <w:adjustRightInd w:val="0"/>
        <w:ind w:left="426"/>
      </w:pPr>
      <w:r w:rsidRPr="00461882">
        <w:t>2. http://adwords.google.com – Система размещения контекстной</w:t>
      </w:r>
    </w:p>
    <w:p w:rsidR="00D2176F" w:rsidRPr="00461882" w:rsidRDefault="00D2176F" w:rsidP="00D2176F">
      <w:pPr>
        <w:autoSpaceDE w:val="0"/>
        <w:autoSpaceDN w:val="0"/>
        <w:adjustRightInd w:val="0"/>
        <w:ind w:left="426"/>
      </w:pPr>
      <w:r w:rsidRPr="00461882">
        <w:t>рекламы Google.</w:t>
      </w:r>
    </w:p>
    <w:p w:rsidR="00D2176F" w:rsidRPr="00461882" w:rsidRDefault="00D2176F" w:rsidP="00D2176F">
      <w:pPr>
        <w:autoSpaceDE w:val="0"/>
        <w:autoSpaceDN w:val="0"/>
        <w:adjustRightInd w:val="0"/>
        <w:ind w:left="426"/>
      </w:pPr>
      <w:r w:rsidRPr="00461882">
        <w:t>3. http://www.seopult.ru – Автоматизированная рекламная система.</w:t>
      </w:r>
    </w:p>
    <w:p w:rsidR="00D2176F" w:rsidRPr="00461882" w:rsidRDefault="00D2176F" w:rsidP="00D2176F">
      <w:pPr>
        <w:autoSpaceDE w:val="0"/>
        <w:autoSpaceDN w:val="0"/>
        <w:adjustRightInd w:val="0"/>
        <w:ind w:left="426"/>
      </w:pPr>
      <w:r w:rsidRPr="00461882">
        <w:t>4. http://www.site-auditor.ru – Анализ видимости в поисковых</w:t>
      </w:r>
    </w:p>
    <w:p w:rsidR="00D2176F" w:rsidRPr="00461882" w:rsidRDefault="00D2176F" w:rsidP="00D2176F">
      <w:pPr>
        <w:autoSpaceDE w:val="0"/>
        <w:autoSpaceDN w:val="0"/>
        <w:adjustRightInd w:val="0"/>
        <w:ind w:left="426"/>
      </w:pPr>
      <w:r w:rsidRPr="00461882">
        <w:t>системах.</w:t>
      </w:r>
    </w:p>
    <w:p w:rsidR="00D2176F" w:rsidRPr="00461882" w:rsidRDefault="00D2176F" w:rsidP="00D2176F">
      <w:pPr>
        <w:autoSpaceDE w:val="0"/>
        <w:autoSpaceDN w:val="0"/>
        <w:adjustRightInd w:val="0"/>
        <w:ind w:left="426"/>
      </w:pPr>
      <w:r w:rsidRPr="00461882">
        <w:t>5. http://www.virtualexs.ru – Сервис для самостоятельного проведения маркетинговых исследований в Интернет.</w:t>
      </w:r>
    </w:p>
    <w:p w:rsidR="00ED72A8" w:rsidRPr="005039F0" w:rsidRDefault="00ED72A8" w:rsidP="005039F0">
      <w:pPr>
        <w:pStyle w:val="a3"/>
        <w:spacing w:before="120" w:after="0"/>
        <w:ind w:left="0" w:firstLine="709"/>
        <w:rPr>
          <w:rFonts w:ascii="Times New Roman" w:hAnsi="Times New Roman"/>
          <w:b/>
          <w:szCs w:val="28"/>
        </w:rPr>
      </w:pPr>
      <w:r w:rsidRPr="005039F0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="00F57F70" w:rsidRPr="005039F0">
        <w:rPr>
          <w:rFonts w:ascii="Times New Roman" w:eastAsia="Times New Roman" w:hAnsi="Times New Roman"/>
          <w:b/>
          <w:bCs/>
          <w:szCs w:val="28"/>
        </w:rPr>
        <w:t>программы</w:t>
      </w:r>
      <w:r w:rsidRPr="005039F0">
        <w:rPr>
          <w:rFonts w:ascii="Times New Roman" w:hAnsi="Times New Roman"/>
          <w:b/>
          <w:szCs w:val="28"/>
        </w:rPr>
        <w:t xml:space="preserve"> </w:t>
      </w:r>
    </w:p>
    <w:p w:rsidR="00ED72A8" w:rsidRDefault="00ED72A8" w:rsidP="005039F0">
      <w:pPr>
        <w:spacing w:before="120" w:line="276" w:lineRule="auto"/>
        <w:ind w:left="0" w:firstLine="709"/>
        <w:rPr>
          <w:i/>
          <w:szCs w:val="28"/>
        </w:rPr>
      </w:pPr>
      <w:r w:rsidRPr="005039F0">
        <w:rPr>
          <w:i/>
          <w:szCs w:val="28"/>
        </w:rPr>
        <w:t>11.1 Формы текущего контроля успеваемости и пр</w:t>
      </w:r>
      <w:r w:rsidR="00F57F70" w:rsidRPr="005039F0">
        <w:rPr>
          <w:i/>
          <w:szCs w:val="28"/>
        </w:rPr>
        <w:t>омежуточной аттестации по программе</w:t>
      </w:r>
      <w:r w:rsidRPr="005039F0">
        <w:rPr>
          <w:i/>
          <w:szCs w:val="28"/>
        </w:rPr>
        <w:t xml:space="preserve">: </w:t>
      </w:r>
    </w:p>
    <w:p w:rsidR="002B42EF" w:rsidRPr="005039F0" w:rsidRDefault="002B42EF" w:rsidP="005039F0">
      <w:pPr>
        <w:spacing w:before="120" w:line="276" w:lineRule="auto"/>
        <w:ind w:left="0" w:firstLine="709"/>
        <w:rPr>
          <w:i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ED72A8" w:rsidRPr="005039F0" w:rsidTr="001161AC">
        <w:trPr>
          <w:trHeight w:val="557"/>
        </w:trPr>
        <w:tc>
          <w:tcPr>
            <w:tcW w:w="2298" w:type="dxa"/>
            <w:shd w:val="clear" w:color="auto" w:fill="auto"/>
          </w:tcPr>
          <w:p w:rsidR="00ED72A8" w:rsidRPr="002B42EF" w:rsidRDefault="00ED72A8" w:rsidP="005039F0">
            <w:pPr>
              <w:pStyle w:val="a9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b/>
                <w:sz w:val="24"/>
                <w:szCs w:val="24"/>
                <w:lang w:eastAsia="en-US"/>
              </w:rPr>
            </w:pPr>
            <w:r w:rsidRPr="002B42EF">
              <w:rPr>
                <w:b/>
                <w:sz w:val="24"/>
                <w:szCs w:val="24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shd w:val="clear" w:color="auto" w:fill="auto"/>
          </w:tcPr>
          <w:p w:rsidR="00ED72A8" w:rsidRPr="002B42EF" w:rsidRDefault="00ED72A8" w:rsidP="00D2176F">
            <w:pPr>
              <w:pStyle w:val="1"/>
              <w:spacing w:line="276" w:lineRule="auto"/>
              <w:ind w:left="142"/>
              <w:rPr>
                <w:sz w:val="24"/>
                <w:szCs w:val="24"/>
              </w:rPr>
            </w:pPr>
            <w:r w:rsidRPr="002B42EF">
              <w:rPr>
                <w:bCs/>
                <w:sz w:val="24"/>
                <w:szCs w:val="24"/>
              </w:rPr>
              <w:t>Технология и/или метод(ы) проведения оценочного мероприятия</w:t>
            </w:r>
          </w:p>
        </w:tc>
        <w:tc>
          <w:tcPr>
            <w:tcW w:w="1993" w:type="dxa"/>
          </w:tcPr>
          <w:p w:rsidR="00ED72A8" w:rsidRPr="002B42EF" w:rsidRDefault="00ED72A8" w:rsidP="005039F0">
            <w:pPr>
              <w:pStyle w:val="a9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2B42EF">
              <w:rPr>
                <w:b/>
                <w:sz w:val="24"/>
                <w:szCs w:val="24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ED72A8" w:rsidRPr="002B42EF" w:rsidRDefault="00ED72A8" w:rsidP="00D2176F">
            <w:pPr>
              <w:pStyle w:val="1"/>
              <w:spacing w:line="276" w:lineRule="auto"/>
              <w:ind w:left="142"/>
              <w:rPr>
                <w:sz w:val="24"/>
                <w:szCs w:val="24"/>
              </w:rPr>
            </w:pPr>
            <w:r w:rsidRPr="002B42EF">
              <w:rPr>
                <w:sz w:val="24"/>
                <w:szCs w:val="24"/>
              </w:rPr>
              <w:t xml:space="preserve">Размещение оценочных материалов </w:t>
            </w:r>
          </w:p>
        </w:tc>
      </w:tr>
      <w:tr w:rsidR="00F53431" w:rsidRPr="005039F0" w:rsidTr="00F53431">
        <w:tc>
          <w:tcPr>
            <w:tcW w:w="2298" w:type="dxa"/>
            <w:shd w:val="clear" w:color="auto" w:fill="auto"/>
          </w:tcPr>
          <w:p w:rsidR="00F53431" w:rsidRPr="002B42EF" w:rsidRDefault="00F53431" w:rsidP="005039F0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2B42EF">
              <w:rPr>
                <w:bCs/>
                <w:snapToGrid w:val="0"/>
                <w:sz w:val="24"/>
                <w:szCs w:val="24"/>
              </w:rPr>
              <w:t xml:space="preserve">1. </w:t>
            </w:r>
            <w:r w:rsidR="00D2176F" w:rsidRPr="002B42EF">
              <w:rPr>
                <w:sz w:val="24"/>
                <w:szCs w:val="24"/>
              </w:rPr>
              <w:t xml:space="preserve">Виды социальных сетей и блог-платформ. Стратегические и тактические задачи, решаемые с помощью </w:t>
            </w:r>
            <w:r w:rsidR="00D2176F" w:rsidRPr="002B42EF">
              <w:rPr>
                <w:sz w:val="24"/>
                <w:szCs w:val="24"/>
              </w:rPr>
              <w:lastRenderedPageBreak/>
              <w:t>работы в социальных сетях.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53431" w:rsidRPr="002B42EF" w:rsidRDefault="00F53431" w:rsidP="005039F0">
            <w:pPr>
              <w:pStyle w:val="1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2B42EF">
              <w:rPr>
                <w:b w:val="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993" w:type="dxa"/>
            <w:vAlign w:val="center"/>
          </w:tcPr>
          <w:p w:rsidR="00F53431" w:rsidRPr="002B42EF" w:rsidRDefault="00F53431" w:rsidP="005039F0">
            <w:pPr>
              <w:pStyle w:val="1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2B42EF">
              <w:rPr>
                <w:b w:val="0"/>
                <w:sz w:val="24"/>
                <w:szCs w:val="24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F53431" w:rsidRPr="002B42EF" w:rsidRDefault="00F53431" w:rsidP="005039F0">
            <w:pPr>
              <w:pStyle w:val="1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2B42EF">
              <w:rPr>
                <w:b w:val="0"/>
                <w:bCs/>
                <w:sz w:val="24"/>
                <w:szCs w:val="24"/>
              </w:rPr>
              <w:t>сайт колледжа</w:t>
            </w:r>
          </w:p>
        </w:tc>
      </w:tr>
      <w:tr w:rsidR="00F53431" w:rsidRPr="005039F0" w:rsidTr="00F53431">
        <w:tc>
          <w:tcPr>
            <w:tcW w:w="2298" w:type="dxa"/>
            <w:shd w:val="clear" w:color="auto" w:fill="auto"/>
          </w:tcPr>
          <w:p w:rsidR="00F53431" w:rsidRPr="002B42EF" w:rsidRDefault="00F53431" w:rsidP="005039F0">
            <w:pPr>
              <w:spacing w:line="276" w:lineRule="auto"/>
              <w:ind w:left="142"/>
              <w:rPr>
                <w:sz w:val="24"/>
                <w:szCs w:val="24"/>
              </w:rPr>
            </w:pPr>
            <w:r w:rsidRPr="002B42EF">
              <w:rPr>
                <w:bCs/>
                <w:snapToGrid w:val="0"/>
                <w:sz w:val="24"/>
                <w:szCs w:val="24"/>
              </w:rPr>
              <w:t xml:space="preserve">2. </w:t>
            </w:r>
            <w:r w:rsidR="002B42EF" w:rsidRPr="00D2176F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</w:t>
            </w:r>
            <w:r w:rsidR="002B42EF">
              <w:rPr>
                <w:rFonts w:eastAsia="Times New Roman"/>
                <w:sz w:val="24"/>
                <w:szCs w:val="24"/>
                <w:lang w:eastAsia="ru-RU"/>
              </w:rPr>
              <w:t xml:space="preserve">инструментальные </w:t>
            </w:r>
            <w:r w:rsidR="002B42EF" w:rsidRPr="00D2176F">
              <w:rPr>
                <w:rFonts w:eastAsia="Times New Roman"/>
                <w:sz w:val="24"/>
                <w:szCs w:val="24"/>
                <w:lang w:eastAsia="ru-RU"/>
              </w:rPr>
              <w:t>решения медийного продвижения услуг ресторана через социальные сети: таргетинг и веб-анали</w:t>
            </w:r>
            <w:r w:rsidR="002B42EF">
              <w:rPr>
                <w:rFonts w:eastAsia="Times New Roman"/>
                <w:sz w:val="24"/>
                <w:szCs w:val="24"/>
                <w:lang w:eastAsia="ru-RU"/>
              </w:rPr>
              <w:t>ти</w:t>
            </w:r>
            <w:r w:rsidR="002B42EF" w:rsidRPr="00D2176F"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53431" w:rsidRPr="002B42EF" w:rsidRDefault="00F53431" w:rsidP="005039F0">
            <w:pPr>
              <w:pStyle w:val="1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2B42EF"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993" w:type="dxa"/>
            <w:vAlign w:val="center"/>
          </w:tcPr>
          <w:p w:rsidR="00F53431" w:rsidRPr="002B42EF" w:rsidRDefault="00F53431" w:rsidP="005039F0">
            <w:pPr>
              <w:pStyle w:val="1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2B42EF">
              <w:rPr>
                <w:b w:val="0"/>
                <w:sz w:val="24"/>
                <w:szCs w:val="24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F53431" w:rsidRPr="002B42EF" w:rsidRDefault="00F53431" w:rsidP="005039F0">
            <w:pPr>
              <w:pStyle w:val="1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2B42EF">
              <w:rPr>
                <w:b w:val="0"/>
                <w:bCs/>
                <w:sz w:val="24"/>
                <w:szCs w:val="24"/>
              </w:rPr>
              <w:t>сайт колледжа</w:t>
            </w:r>
          </w:p>
        </w:tc>
      </w:tr>
      <w:tr w:rsidR="00F53431" w:rsidRPr="005039F0" w:rsidTr="00F53431">
        <w:tc>
          <w:tcPr>
            <w:tcW w:w="2298" w:type="dxa"/>
            <w:shd w:val="clear" w:color="auto" w:fill="auto"/>
          </w:tcPr>
          <w:p w:rsidR="00F53431" w:rsidRPr="002B42EF" w:rsidRDefault="00F53431" w:rsidP="005039F0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2B42EF">
              <w:rPr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F53431" w:rsidRPr="002B42EF" w:rsidRDefault="00F53431" w:rsidP="005039F0">
            <w:pPr>
              <w:pStyle w:val="1"/>
              <w:spacing w:line="276" w:lineRule="auto"/>
              <w:ind w:left="-3"/>
              <w:jc w:val="center"/>
              <w:rPr>
                <w:sz w:val="24"/>
                <w:szCs w:val="24"/>
              </w:rPr>
            </w:pPr>
            <w:r w:rsidRPr="002B42EF"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993" w:type="dxa"/>
            <w:vAlign w:val="center"/>
          </w:tcPr>
          <w:p w:rsidR="00F53431" w:rsidRPr="002B42EF" w:rsidRDefault="00F53431" w:rsidP="005039F0">
            <w:pPr>
              <w:pStyle w:val="1"/>
              <w:spacing w:line="276" w:lineRule="auto"/>
              <w:ind w:left="-106"/>
              <w:jc w:val="center"/>
              <w:rPr>
                <w:sz w:val="24"/>
                <w:szCs w:val="24"/>
              </w:rPr>
            </w:pPr>
            <w:r w:rsidRPr="002B42EF">
              <w:rPr>
                <w:b w:val="0"/>
                <w:sz w:val="24"/>
                <w:szCs w:val="24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F53431" w:rsidRPr="002B42EF" w:rsidRDefault="00F53431" w:rsidP="005039F0">
            <w:pPr>
              <w:pStyle w:val="1"/>
              <w:spacing w:line="276" w:lineRule="auto"/>
              <w:ind w:left="27"/>
              <w:jc w:val="center"/>
              <w:rPr>
                <w:sz w:val="24"/>
                <w:szCs w:val="24"/>
              </w:rPr>
            </w:pPr>
            <w:r w:rsidRPr="002B42EF">
              <w:rPr>
                <w:b w:val="0"/>
                <w:bCs/>
                <w:sz w:val="24"/>
                <w:szCs w:val="24"/>
              </w:rPr>
              <w:t>сайт колледжа</w:t>
            </w:r>
          </w:p>
        </w:tc>
      </w:tr>
    </w:tbl>
    <w:p w:rsidR="00D2176F" w:rsidRDefault="00ED72A8" w:rsidP="005039F0">
      <w:pPr>
        <w:spacing w:before="120" w:line="276" w:lineRule="auto"/>
        <w:ind w:left="0" w:firstLine="709"/>
        <w:rPr>
          <w:i/>
          <w:szCs w:val="28"/>
        </w:rPr>
      </w:pPr>
      <w:r w:rsidRPr="005039F0">
        <w:rPr>
          <w:i/>
          <w:szCs w:val="28"/>
        </w:rPr>
        <w:t>11.2 Примеры оценочных материалов для разделов учебно</w:t>
      </w:r>
      <w:r w:rsidR="00F57F70" w:rsidRPr="005039F0">
        <w:rPr>
          <w:i/>
          <w:szCs w:val="28"/>
        </w:rPr>
        <w:t>й программы</w:t>
      </w:r>
      <w:r w:rsidR="00D2176F">
        <w:rPr>
          <w:i/>
          <w:szCs w:val="28"/>
        </w:rPr>
        <w:t>:</w:t>
      </w:r>
    </w:p>
    <w:p w:rsidR="00BF3E50" w:rsidRPr="005039F0" w:rsidRDefault="00D371ED" w:rsidP="005039F0">
      <w:pPr>
        <w:spacing w:before="120" w:line="276" w:lineRule="auto"/>
        <w:ind w:left="0" w:firstLine="709"/>
        <w:rPr>
          <w:iCs/>
          <w:szCs w:val="28"/>
        </w:rPr>
      </w:pPr>
      <w:r w:rsidRPr="005039F0">
        <w:rPr>
          <w:rFonts w:eastAsia="Times New Roman"/>
          <w:szCs w:val="28"/>
          <w:lang w:eastAsia="ru-RU"/>
        </w:rPr>
        <w:t xml:space="preserve">Создать шаблон </w:t>
      </w:r>
      <w:r w:rsidR="002B42EF">
        <w:rPr>
          <w:rFonts w:eastAsia="Times New Roman"/>
          <w:szCs w:val="28"/>
          <w:lang w:eastAsia="ru-RU"/>
        </w:rPr>
        <w:t>бизнес-аккаунта</w:t>
      </w:r>
      <w:r w:rsidRPr="005039F0">
        <w:rPr>
          <w:rFonts w:eastAsia="Times New Roman"/>
          <w:szCs w:val="28"/>
          <w:lang w:eastAsia="ru-RU"/>
        </w:rPr>
        <w:t xml:space="preserve"> ресторана</w:t>
      </w:r>
      <w:r w:rsidR="002B42EF">
        <w:rPr>
          <w:rFonts w:eastAsia="Times New Roman"/>
          <w:szCs w:val="28"/>
          <w:lang w:eastAsia="ru-RU"/>
        </w:rPr>
        <w:t xml:space="preserve"> в социальных сетях (Вконтакте, </w:t>
      </w:r>
      <w:r w:rsidR="002B42EF">
        <w:rPr>
          <w:rFonts w:eastAsia="Times New Roman"/>
          <w:szCs w:val="28"/>
          <w:lang w:val="en-US" w:eastAsia="ru-RU"/>
        </w:rPr>
        <w:t>Instagram</w:t>
      </w:r>
      <w:r w:rsidR="002B42EF">
        <w:rPr>
          <w:rFonts w:eastAsia="Times New Roman"/>
          <w:szCs w:val="28"/>
          <w:lang w:eastAsia="ru-RU"/>
        </w:rPr>
        <w:t>)</w:t>
      </w:r>
      <w:r w:rsidRPr="005039F0">
        <w:rPr>
          <w:rFonts w:eastAsia="Times New Roman"/>
          <w:szCs w:val="28"/>
          <w:lang w:eastAsia="ru-RU"/>
        </w:rPr>
        <w:t>. Наполнить шаблон контентом, разместить информацию, фото фирменных блюд ресторана, фотографии лучших работников ресторана, меню ресторана, контакты.</w:t>
      </w:r>
      <w:bookmarkStart w:id="4" w:name="_Toc11708087"/>
    </w:p>
    <w:p w:rsidR="00ED72A8" w:rsidRPr="005039F0" w:rsidRDefault="00ED72A8" w:rsidP="005039F0">
      <w:pPr>
        <w:spacing w:before="120" w:line="276" w:lineRule="auto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5039F0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F57F70" w:rsidRPr="005039F0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5039F0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D371ED" w:rsidRPr="005039F0" w:rsidTr="0059096D">
        <w:tc>
          <w:tcPr>
            <w:tcW w:w="7650" w:type="dxa"/>
          </w:tcPr>
          <w:p w:rsidR="00D371ED" w:rsidRPr="005039F0" w:rsidRDefault="00D371ED" w:rsidP="005039F0">
            <w:pPr>
              <w:spacing w:line="276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695" w:type="dxa"/>
          </w:tcPr>
          <w:p w:rsidR="00D371ED" w:rsidRPr="005039F0" w:rsidRDefault="00D371ED" w:rsidP="005039F0">
            <w:pPr>
              <w:spacing w:line="276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Балл</w:t>
            </w:r>
          </w:p>
        </w:tc>
      </w:tr>
      <w:tr w:rsidR="00D371ED" w:rsidRPr="005039F0" w:rsidTr="0059096D">
        <w:tc>
          <w:tcPr>
            <w:tcW w:w="7650" w:type="dxa"/>
          </w:tcPr>
          <w:p w:rsidR="00D371ED" w:rsidRPr="005039F0" w:rsidRDefault="00374913" w:rsidP="002B42EF">
            <w:pPr>
              <w:spacing w:line="276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5039F0">
              <w:rPr>
                <w:szCs w:val="28"/>
              </w:rPr>
              <w:t xml:space="preserve">Содержание, или наполнение </w:t>
            </w:r>
            <w:r w:rsidR="002B42EF">
              <w:rPr>
                <w:szCs w:val="28"/>
              </w:rPr>
              <w:t>бизнес-аккаунта</w:t>
            </w:r>
            <w:r w:rsidRPr="005039F0">
              <w:rPr>
                <w:szCs w:val="28"/>
              </w:rPr>
              <w:t xml:space="preserve"> полезной информацией</w:t>
            </w:r>
          </w:p>
        </w:tc>
        <w:tc>
          <w:tcPr>
            <w:tcW w:w="1695" w:type="dxa"/>
          </w:tcPr>
          <w:p w:rsidR="00D371ED" w:rsidRPr="005039F0" w:rsidRDefault="00760534" w:rsidP="005039F0">
            <w:pPr>
              <w:spacing w:line="276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</w:tr>
      <w:tr w:rsidR="00D371ED" w:rsidRPr="005039F0" w:rsidTr="0059096D">
        <w:tc>
          <w:tcPr>
            <w:tcW w:w="7650" w:type="dxa"/>
          </w:tcPr>
          <w:p w:rsidR="00D371ED" w:rsidRPr="005039F0" w:rsidRDefault="00374913" w:rsidP="002B42EF">
            <w:pPr>
              <w:spacing w:line="276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5039F0">
              <w:rPr>
                <w:szCs w:val="28"/>
              </w:rPr>
              <w:t>Структура</w:t>
            </w:r>
            <w:r w:rsidR="002B42EF">
              <w:rPr>
                <w:szCs w:val="28"/>
              </w:rPr>
              <w:t xml:space="preserve"> бизнес-аккаунта</w:t>
            </w:r>
          </w:p>
        </w:tc>
        <w:tc>
          <w:tcPr>
            <w:tcW w:w="1695" w:type="dxa"/>
          </w:tcPr>
          <w:p w:rsidR="00D371ED" w:rsidRPr="005039F0" w:rsidRDefault="00760534" w:rsidP="005039F0">
            <w:pPr>
              <w:spacing w:line="276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</w:tr>
      <w:tr w:rsidR="00D371ED" w:rsidRPr="005039F0" w:rsidTr="0059096D">
        <w:tc>
          <w:tcPr>
            <w:tcW w:w="7650" w:type="dxa"/>
          </w:tcPr>
          <w:p w:rsidR="00D371ED" w:rsidRPr="005039F0" w:rsidRDefault="00374913" w:rsidP="005039F0">
            <w:pPr>
              <w:spacing w:line="276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5039F0">
              <w:rPr>
                <w:szCs w:val="28"/>
              </w:rPr>
              <w:t>Оформление, или </w:t>
            </w:r>
            <w:hyperlink r:id="rId8" w:tgtFrame="_blank" w:history="1">
              <w:r w:rsidRPr="005039F0">
                <w:rPr>
                  <w:rStyle w:val="ac"/>
                  <w:color w:val="auto"/>
                  <w:szCs w:val="28"/>
                  <w:u w:val="none"/>
                </w:rPr>
                <w:t>дизайн</w:t>
              </w:r>
            </w:hyperlink>
            <w:r w:rsidR="002B42EF">
              <w:rPr>
                <w:rStyle w:val="ac"/>
                <w:color w:val="auto"/>
                <w:szCs w:val="28"/>
                <w:u w:val="none"/>
              </w:rPr>
              <w:t xml:space="preserve"> </w:t>
            </w:r>
            <w:r w:rsidR="002B42EF">
              <w:rPr>
                <w:szCs w:val="28"/>
              </w:rPr>
              <w:t>бизнес-аккаунта</w:t>
            </w:r>
          </w:p>
        </w:tc>
        <w:tc>
          <w:tcPr>
            <w:tcW w:w="1695" w:type="dxa"/>
          </w:tcPr>
          <w:p w:rsidR="00D371ED" w:rsidRPr="005039F0" w:rsidRDefault="00760534" w:rsidP="005039F0">
            <w:pPr>
              <w:spacing w:line="276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</w:tr>
      <w:tr w:rsidR="00D371ED" w:rsidRPr="005039F0" w:rsidTr="0059096D">
        <w:tc>
          <w:tcPr>
            <w:tcW w:w="7650" w:type="dxa"/>
          </w:tcPr>
          <w:p w:rsidR="00D371ED" w:rsidRPr="005039F0" w:rsidRDefault="00760534" w:rsidP="005039F0">
            <w:pPr>
              <w:spacing w:line="276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5039F0">
              <w:rPr>
                <w:szCs w:val="28"/>
              </w:rPr>
              <w:t xml:space="preserve">Скорость загрузки </w:t>
            </w:r>
            <w:r w:rsidR="002B42EF">
              <w:rPr>
                <w:szCs w:val="28"/>
              </w:rPr>
              <w:t>бизнес-аккаунта</w:t>
            </w:r>
          </w:p>
        </w:tc>
        <w:tc>
          <w:tcPr>
            <w:tcW w:w="1695" w:type="dxa"/>
          </w:tcPr>
          <w:p w:rsidR="00D371ED" w:rsidRPr="005039F0" w:rsidRDefault="00760534" w:rsidP="005039F0">
            <w:pPr>
              <w:spacing w:line="276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D371ED" w:rsidRPr="005039F0" w:rsidTr="0059096D">
        <w:tc>
          <w:tcPr>
            <w:tcW w:w="7650" w:type="dxa"/>
          </w:tcPr>
          <w:p w:rsidR="00D371ED" w:rsidRPr="005039F0" w:rsidRDefault="00760534" w:rsidP="005039F0">
            <w:pPr>
              <w:spacing w:line="276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5039F0">
              <w:rPr>
                <w:szCs w:val="28"/>
              </w:rPr>
              <w:t>Продуманная система связи с посетителем. Контакты для связи с администрацией ресторана</w:t>
            </w:r>
          </w:p>
        </w:tc>
        <w:tc>
          <w:tcPr>
            <w:tcW w:w="1695" w:type="dxa"/>
          </w:tcPr>
          <w:p w:rsidR="00D371ED" w:rsidRPr="005039F0" w:rsidRDefault="00760534" w:rsidP="005039F0">
            <w:pPr>
              <w:spacing w:line="276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D371ED" w:rsidRPr="005039F0" w:rsidTr="0059096D">
        <w:tc>
          <w:tcPr>
            <w:tcW w:w="7650" w:type="dxa"/>
          </w:tcPr>
          <w:p w:rsidR="00D371ED" w:rsidRPr="005039F0" w:rsidRDefault="00374913" w:rsidP="005039F0">
            <w:pPr>
              <w:spacing w:line="276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r w:rsidRPr="005039F0">
              <w:rPr>
                <w:szCs w:val="28"/>
              </w:rPr>
              <w:t> </w:t>
            </w:r>
            <w:hyperlink r:id="rId9" w:tgtFrame="_blank" w:history="1">
              <w:r w:rsidRPr="005039F0">
                <w:rPr>
                  <w:rStyle w:val="ac"/>
                  <w:color w:val="auto"/>
                  <w:szCs w:val="28"/>
                  <w:u w:val="none"/>
                </w:rPr>
                <w:t>Реклама</w:t>
              </w:r>
            </w:hyperlink>
            <w:r w:rsidRPr="005039F0">
              <w:rPr>
                <w:szCs w:val="28"/>
              </w:rPr>
              <w:t> ресторанных услуг</w:t>
            </w:r>
          </w:p>
        </w:tc>
        <w:tc>
          <w:tcPr>
            <w:tcW w:w="1695" w:type="dxa"/>
          </w:tcPr>
          <w:p w:rsidR="00D371ED" w:rsidRPr="005039F0" w:rsidRDefault="00760534" w:rsidP="005039F0">
            <w:pPr>
              <w:spacing w:line="276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D371ED" w:rsidRPr="005039F0" w:rsidTr="0059096D">
        <w:tc>
          <w:tcPr>
            <w:tcW w:w="7650" w:type="dxa"/>
          </w:tcPr>
          <w:p w:rsidR="00D371ED" w:rsidRPr="005039F0" w:rsidRDefault="00D567C5" w:rsidP="005039F0">
            <w:pPr>
              <w:spacing w:line="276" w:lineRule="auto"/>
              <w:ind w:left="0"/>
              <w:rPr>
                <w:rFonts w:eastAsia="Times New Roman"/>
                <w:bCs/>
                <w:szCs w:val="28"/>
                <w:lang w:eastAsia="ru-RU"/>
              </w:rPr>
            </w:pPr>
            <w:hyperlink r:id="rId10" w:tgtFrame="_blank" w:history="1">
              <w:r w:rsidR="00374913" w:rsidRPr="005039F0">
                <w:rPr>
                  <w:rStyle w:val="ac"/>
                  <w:color w:val="auto"/>
                  <w:szCs w:val="28"/>
                  <w:u w:val="none"/>
                </w:rPr>
                <w:t xml:space="preserve">Интеграция с </w:t>
              </w:r>
              <w:r w:rsidR="002B42EF">
                <w:rPr>
                  <w:rStyle w:val="ac"/>
                  <w:color w:val="auto"/>
                  <w:szCs w:val="28"/>
                  <w:u w:val="none"/>
                </w:rPr>
                <w:t xml:space="preserve">другими </w:t>
              </w:r>
              <w:r w:rsidR="00374913" w:rsidRPr="005039F0">
                <w:rPr>
                  <w:rStyle w:val="ac"/>
                  <w:color w:val="auto"/>
                  <w:szCs w:val="28"/>
                  <w:u w:val="none"/>
                </w:rPr>
                <w:t>социальными сетями</w:t>
              </w:r>
            </w:hyperlink>
            <w:r w:rsidR="00374913" w:rsidRPr="005039F0">
              <w:rPr>
                <w:szCs w:val="28"/>
              </w:rPr>
              <w:t> </w:t>
            </w:r>
          </w:p>
        </w:tc>
        <w:tc>
          <w:tcPr>
            <w:tcW w:w="1695" w:type="dxa"/>
          </w:tcPr>
          <w:p w:rsidR="00D371ED" w:rsidRPr="005039F0" w:rsidRDefault="00760534" w:rsidP="005039F0">
            <w:pPr>
              <w:spacing w:line="276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D371ED" w:rsidRPr="005039F0" w:rsidTr="0059096D">
        <w:tc>
          <w:tcPr>
            <w:tcW w:w="7650" w:type="dxa"/>
          </w:tcPr>
          <w:p w:rsidR="00D371ED" w:rsidRPr="005039F0" w:rsidRDefault="00D371ED" w:rsidP="005039F0">
            <w:pPr>
              <w:spacing w:line="276" w:lineRule="auto"/>
              <w:ind w:left="0"/>
              <w:jc w:val="right"/>
              <w:rPr>
                <w:rFonts w:eastAsia="Times New Roman"/>
                <w:b/>
                <w:szCs w:val="28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D371ED" w:rsidRPr="005039F0" w:rsidRDefault="00D371ED" w:rsidP="005039F0">
            <w:pPr>
              <w:spacing w:line="276" w:lineRule="auto"/>
              <w:ind w:left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5039F0">
              <w:rPr>
                <w:rFonts w:eastAsia="Times New Roman"/>
                <w:b/>
                <w:szCs w:val="28"/>
                <w:lang w:eastAsia="ru-RU"/>
              </w:rPr>
              <w:t>10</w:t>
            </w:r>
          </w:p>
        </w:tc>
      </w:tr>
      <w:bookmarkEnd w:id="4"/>
    </w:tbl>
    <w:p w:rsidR="002B42EF" w:rsidRDefault="002B42EF" w:rsidP="005039F0">
      <w:pPr>
        <w:pStyle w:val="a3"/>
        <w:spacing w:before="120" w:after="0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C721F5" w:rsidRPr="00ED774B" w:rsidRDefault="00D371ED" w:rsidP="00ED774B">
      <w:pPr>
        <w:spacing w:line="276" w:lineRule="auto"/>
        <w:ind w:left="0" w:firstLine="708"/>
        <w:rPr>
          <w:szCs w:val="28"/>
        </w:rPr>
      </w:pPr>
      <w:r w:rsidRPr="005039F0">
        <w:rPr>
          <w:rFonts w:eastAsia="Times New Roman"/>
          <w:snapToGrid w:val="0"/>
          <w:szCs w:val="28"/>
          <w:lang w:eastAsia="ru-RU"/>
        </w:rPr>
        <w:t>Слушатель считается успешно прошедшим пр</w:t>
      </w:r>
      <w:r w:rsidR="00F57F70" w:rsidRPr="005039F0">
        <w:rPr>
          <w:rFonts w:eastAsia="Times New Roman"/>
          <w:snapToGrid w:val="0"/>
          <w:szCs w:val="28"/>
          <w:lang w:eastAsia="ru-RU"/>
        </w:rPr>
        <w:t>омежуто</w:t>
      </w:r>
      <w:r w:rsidR="009A1C9C" w:rsidRPr="005039F0">
        <w:rPr>
          <w:rFonts w:eastAsia="Times New Roman"/>
          <w:snapToGrid w:val="0"/>
          <w:szCs w:val="28"/>
          <w:lang w:eastAsia="ru-RU"/>
        </w:rPr>
        <w:t>чную аттес</w:t>
      </w:r>
      <w:r w:rsidR="00ED774B">
        <w:rPr>
          <w:rFonts w:eastAsia="Times New Roman"/>
          <w:snapToGrid w:val="0"/>
          <w:szCs w:val="28"/>
          <w:lang w:eastAsia="ru-RU"/>
        </w:rPr>
        <w:t xml:space="preserve">тацию по дополнительной профессиональной программе повышения квалификации </w:t>
      </w:r>
      <w:r w:rsidR="00F57F70" w:rsidRPr="005039F0">
        <w:rPr>
          <w:rFonts w:eastAsia="Times New Roman"/>
          <w:snapToGrid w:val="0"/>
          <w:szCs w:val="28"/>
          <w:lang w:eastAsia="ru-RU"/>
        </w:rPr>
        <w:t>«</w:t>
      </w:r>
      <w:r w:rsidR="00ED774B" w:rsidRPr="00ED774B">
        <w:rPr>
          <w:szCs w:val="28"/>
        </w:rPr>
        <w:t>Медийные инструменты как современное средство продвижения ресторанных услуг</w:t>
      </w:r>
      <w:r w:rsidR="00ED774B">
        <w:rPr>
          <w:rFonts w:eastAsia="Times New Roman"/>
          <w:snapToGrid w:val="0"/>
          <w:szCs w:val="28"/>
          <w:lang w:eastAsia="ru-RU"/>
        </w:rPr>
        <w:t xml:space="preserve"> </w:t>
      </w:r>
      <w:r w:rsidR="009A1C9C" w:rsidRPr="005039F0">
        <w:rPr>
          <w:b/>
          <w:szCs w:val="28"/>
          <w:shd w:val="clear" w:color="auto" w:fill="FFFFFF"/>
        </w:rPr>
        <w:t>»</w:t>
      </w:r>
      <w:r w:rsidRPr="005039F0">
        <w:rPr>
          <w:rFonts w:eastAsia="Times New Roman"/>
          <w:snapToGrid w:val="0"/>
          <w:szCs w:val="28"/>
          <w:lang w:eastAsia="ru-RU"/>
        </w:rPr>
        <w:t xml:space="preserve"> при получении не менее </w:t>
      </w:r>
      <w:r w:rsidRPr="005039F0">
        <w:rPr>
          <w:rFonts w:eastAsia="Times New Roman"/>
          <w:b/>
          <w:bCs/>
          <w:snapToGrid w:val="0"/>
          <w:szCs w:val="28"/>
          <w:lang w:eastAsia="ru-RU"/>
        </w:rPr>
        <w:t>7</w:t>
      </w:r>
      <w:r w:rsidRPr="005039F0">
        <w:rPr>
          <w:rFonts w:eastAsia="Times New Roman"/>
          <w:b/>
          <w:snapToGrid w:val="0"/>
          <w:szCs w:val="28"/>
          <w:lang w:eastAsia="ru-RU"/>
        </w:rPr>
        <w:t xml:space="preserve"> баллов</w:t>
      </w:r>
      <w:r w:rsidRPr="005039F0">
        <w:rPr>
          <w:rFonts w:eastAsia="Times New Roman"/>
          <w:snapToGrid w:val="0"/>
          <w:szCs w:val="28"/>
          <w:lang w:eastAsia="ru-RU"/>
        </w:rPr>
        <w:t xml:space="preserve"> за выполненную работу.</w:t>
      </w:r>
    </w:p>
    <w:sectPr w:rsidR="00C721F5" w:rsidRPr="00ED774B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67C5" w:rsidRDefault="00D567C5" w:rsidP="00ED72A8">
      <w:pPr>
        <w:spacing w:line="240" w:lineRule="auto"/>
      </w:pPr>
      <w:r>
        <w:separator/>
      </w:r>
    </w:p>
  </w:endnote>
  <w:endnote w:type="continuationSeparator" w:id="0">
    <w:p w:rsidR="00D567C5" w:rsidRDefault="00D567C5" w:rsidP="00ED7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67C5" w:rsidRDefault="00D567C5" w:rsidP="00ED72A8">
      <w:pPr>
        <w:spacing w:line="240" w:lineRule="auto"/>
      </w:pPr>
      <w:r>
        <w:separator/>
      </w:r>
    </w:p>
  </w:footnote>
  <w:footnote w:type="continuationSeparator" w:id="0">
    <w:p w:rsidR="00D567C5" w:rsidRDefault="00D567C5" w:rsidP="00ED72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6CE9"/>
    <w:multiLevelType w:val="hybridMultilevel"/>
    <w:tmpl w:val="00ECA850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2FE"/>
    <w:multiLevelType w:val="hybridMultilevel"/>
    <w:tmpl w:val="911EAB50"/>
    <w:lvl w:ilvl="0" w:tplc="8B6651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326"/>
    <w:multiLevelType w:val="multilevel"/>
    <w:tmpl w:val="E1A060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81C213C"/>
    <w:multiLevelType w:val="multilevel"/>
    <w:tmpl w:val="769E09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545F7"/>
    <w:multiLevelType w:val="hybridMultilevel"/>
    <w:tmpl w:val="C07CF292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16F"/>
    <w:multiLevelType w:val="hybridMultilevel"/>
    <w:tmpl w:val="47B4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38F6"/>
    <w:multiLevelType w:val="multilevel"/>
    <w:tmpl w:val="E3C0C2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50EEC"/>
    <w:multiLevelType w:val="hybridMultilevel"/>
    <w:tmpl w:val="68BA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35ABD"/>
    <w:multiLevelType w:val="hybridMultilevel"/>
    <w:tmpl w:val="BDCE2820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A8"/>
    <w:rsid w:val="0005697E"/>
    <w:rsid w:val="00102574"/>
    <w:rsid w:val="0010391C"/>
    <w:rsid w:val="001A2589"/>
    <w:rsid w:val="001E42F5"/>
    <w:rsid w:val="00254F0C"/>
    <w:rsid w:val="002937F6"/>
    <w:rsid w:val="002B42EF"/>
    <w:rsid w:val="002B47F3"/>
    <w:rsid w:val="00340351"/>
    <w:rsid w:val="00374913"/>
    <w:rsid w:val="003775A4"/>
    <w:rsid w:val="003C64F6"/>
    <w:rsid w:val="00406F8C"/>
    <w:rsid w:val="004D52D7"/>
    <w:rsid w:val="005039F0"/>
    <w:rsid w:val="005D0520"/>
    <w:rsid w:val="00760534"/>
    <w:rsid w:val="008C6AF8"/>
    <w:rsid w:val="00970BA6"/>
    <w:rsid w:val="00980AB2"/>
    <w:rsid w:val="009A1C9C"/>
    <w:rsid w:val="00A6226C"/>
    <w:rsid w:val="00A87AF6"/>
    <w:rsid w:val="00AC1CC9"/>
    <w:rsid w:val="00BD21D8"/>
    <w:rsid w:val="00BF3E50"/>
    <w:rsid w:val="00C14CA7"/>
    <w:rsid w:val="00C60464"/>
    <w:rsid w:val="00C721F5"/>
    <w:rsid w:val="00D2176F"/>
    <w:rsid w:val="00D371ED"/>
    <w:rsid w:val="00D567C5"/>
    <w:rsid w:val="00E058E6"/>
    <w:rsid w:val="00EA2E1D"/>
    <w:rsid w:val="00ED72A8"/>
    <w:rsid w:val="00ED774B"/>
    <w:rsid w:val="00F53431"/>
    <w:rsid w:val="00F57F70"/>
    <w:rsid w:val="00FD13B7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7C48D-4117-4284-A2A8-D176815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A8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ED72A8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ED72A8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2A8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ED72A8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ED72A8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ED72A8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ED72A8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ED72A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D72A8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ED72A8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ED72A8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ED72A8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39"/>
    <w:rsid w:val="00D3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74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code.ru/uslugi/dizajn-sajtov-v-krasnod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cbcode.ru/uslugi/prodvizhenie-sajtov-v-krasnodare/prodvizhenie-v-socialjnih-set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bcode.ru/uslugi/prodvizhenie-sajtov-v-krasnodare/kontekstnaya-reklama-v-yandeks-i-goo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Русакова</dc:creator>
  <cp:lastModifiedBy>Андрей Степаненко</cp:lastModifiedBy>
  <cp:revision>11</cp:revision>
  <dcterms:created xsi:type="dcterms:W3CDTF">2021-01-15T08:30:00Z</dcterms:created>
  <dcterms:modified xsi:type="dcterms:W3CDTF">2021-01-21T08:58:00Z</dcterms:modified>
</cp:coreProperties>
</file>