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F14" w:rsidRPr="000339D0" w:rsidRDefault="006F529F" w:rsidP="006F529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143EEAF" wp14:editId="4C7078F1">
            <wp:extent cx="5990896" cy="9263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615" cy="926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F14" w:rsidRPr="003408D9" w:rsidRDefault="00566F14" w:rsidP="00566F1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0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8C3ED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66F14" w:rsidRPr="003408D9" w:rsidRDefault="008C3EDB" w:rsidP="00566F14">
      <w:pPr>
        <w:pStyle w:val="a7"/>
        <w:numPr>
          <w:ilvl w:val="0"/>
          <w:numId w:val="1"/>
        </w:numPr>
        <w:spacing w:before="120" w:line="36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" w:name="_Toc11708085"/>
      <w:r>
        <w:rPr>
          <w:rFonts w:ascii="Times New Roman" w:hAnsi="Times New Roman"/>
          <w:b/>
          <w:sz w:val="28"/>
          <w:szCs w:val="28"/>
        </w:rPr>
        <w:t>Название программы</w:t>
      </w:r>
      <w:r w:rsidR="00566F14" w:rsidRPr="003408D9">
        <w:rPr>
          <w:rFonts w:ascii="Times New Roman" w:hAnsi="Times New Roman"/>
          <w:b/>
          <w:sz w:val="28"/>
          <w:szCs w:val="28"/>
        </w:rPr>
        <w:t xml:space="preserve">: </w:t>
      </w:r>
      <w:r w:rsidR="003A59EA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«</w:t>
      </w:r>
      <w:r w:rsidR="00566F14" w:rsidRPr="00E46329">
        <w:rPr>
          <w:rFonts w:ascii="Times New Roman" w:hAnsi="Times New Roman"/>
          <w:sz w:val="28"/>
          <w:szCs w:val="28"/>
        </w:rPr>
        <w:t>Школа ресторанного сервиса</w:t>
      </w:r>
      <w:r w:rsidR="003A59EA">
        <w:rPr>
          <w:rFonts w:ascii="Times New Roman" w:hAnsi="Times New Roman"/>
          <w:sz w:val="28"/>
          <w:szCs w:val="28"/>
        </w:rPr>
        <w:t>»</w:t>
      </w:r>
      <w:r w:rsidR="00566F14" w:rsidRPr="00E46329">
        <w:rPr>
          <w:rFonts w:ascii="Times New Roman" w:hAnsi="Times New Roman"/>
          <w:sz w:val="28"/>
          <w:szCs w:val="28"/>
        </w:rPr>
        <w:t>.</w:t>
      </w:r>
    </w:p>
    <w:p w:rsidR="00566F14" w:rsidRPr="00E46329" w:rsidRDefault="00566F14" w:rsidP="00566F14">
      <w:pPr>
        <w:pStyle w:val="a7"/>
        <w:numPr>
          <w:ilvl w:val="0"/>
          <w:numId w:val="1"/>
        </w:numPr>
        <w:spacing w:before="120"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408D9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3408D9">
        <w:rPr>
          <w:rFonts w:ascii="Times New Roman" w:hAnsi="Times New Roman"/>
          <w:sz w:val="28"/>
          <w:szCs w:val="28"/>
        </w:rPr>
        <w:t xml:space="preserve"> </w:t>
      </w:r>
      <w:bookmarkStart w:id="2" w:name="_Toc11708073"/>
      <w:bookmarkStart w:id="3" w:name="_Toc5878156"/>
      <w:bookmarkStart w:id="4" w:name="_Toc5877859"/>
      <w:r w:rsidRPr="003408D9">
        <w:rPr>
          <w:rFonts w:ascii="Times New Roman" w:hAnsi="Times New Roman"/>
          <w:sz w:val="28"/>
          <w:szCs w:val="28"/>
        </w:rPr>
        <w:t xml:space="preserve">Лица, </w:t>
      </w:r>
      <w:r w:rsidRPr="003408D9">
        <w:rPr>
          <w:rFonts w:ascii="Times New Roman" w:hAnsi="Times New Roman"/>
          <w:sz w:val="28"/>
          <w:szCs w:val="28"/>
          <w:shd w:val="clear" w:color="auto" w:fill="FFFFFF"/>
        </w:rPr>
        <w:t>имеющие/получающие высшее и (или) среднее профессиональное образование и относящиеся к следующим должностям и/или группам занятий:</w:t>
      </w:r>
      <w:bookmarkEnd w:id="2"/>
      <w:bookmarkEnd w:id="3"/>
      <w:bookmarkEnd w:id="4"/>
      <w:r w:rsidRPr="003408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6329">
        <w:rPr>
          <w:rFonts w:ascii="Times New Roman" w:hAnsi="Times New Roman"/>
          <w:sz w:val="28"/>
          <w:szCs w:val="28"/>
        </w:rPr>
        <w:t xml:space="preserve">лица, имеющие среднее общее и/или среднее профессиональное образование, а также работники индустрии общественного питания. </w:t>
      </w:r>
    </w:p>
    <w:p w:rsidR="00566F14" w:rsidRPr="003408D9" w:rsidRDefault="008C3EDB" w:rsidP="00566F14">
      <w:pPr>
        <w:pStyle w:val="a7"/>
        <w:numPr>
          <w:ilvl w:val="0"/>
          <w:numId w:val="1"/>
        </w:numPr>
        <w:spacing w:before="120"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освоения программы</w:t>
      </w:r>
      <w:r w:rsidR="00566F14" w:rsidRPr="003408D9">
        <w:rPr>
          <w:rFonts w:ascii="Times New Roman" w:hAnsi="Times New Roman"/>
          <w:b/>
          <w:sz w:val="28"/>
          <w:szCs w:val="28"/>
        </w:rPr>
        <w:t xml:space="preserve">: </w:t>
      </w:r>
      <w:r w:rsidR="00566F14" w:rsidRPr="003408D9">
        <w:rPr>
          <w:rFonts w:ascii="Times New Roman" w:hAnsi="Times New Roman"/>
          <w:bCs/>
          <w:sz w:val="28"/>
          <w:szCs w:val="28"/>
        </w:rPr>
        <w:t xml:space="preserve">совершенствование у слушателей </w:t>
      </w:r>
      <w:r w:rsidR="00566F14">
        <w:rPr>
          <w:rFonts w:ascii="Times New Roman" w:hAnsi="Times New Roman"/>
          <w:bCs/>
          <w:sz w:val="28"/>
          <w:szCs w:val="28"/>
        </w:rPr>
        <w:t xml:space="preserve">имеющихся </w:t>
      </w:r>
      <w:r w:rsidR="00566F14" w:rsidRPr="003408D9">
        <w:rPr>
          <w:rFonts w:ascii="Times New Roman" w:hAnsi="Times New Roman"/>
          <w:bCs/>
          <w:sz w:val="28"/>
          <w:szCs w:val="28"/>
        </w:rPr>
        <w:t>компетенций и приобретение ими новых компетенций</w:t>
      </w:r>
      <w:bookmarkEnd w:id="1"/>
      <w:r w:rsidR="00566F14" w:rsidRPr="003408D9">
        <w:rPr>
          <w:rFonts w:ascii="Times New Roman" w:hAnsi="Times New Roman"/>
          <w:bCs/>
          <w:sz w:val="28"/>
          <w:szCs w:val="28"/>
        </w:rPr>
        <w:t xml:space="preserve">  </w:t>
      </w:r>
    </w:p>
    <w:p w:rsidR="00566F14" w:rsidRPr="00E46329" w:rsidRDefault="00566F14" w:rsidP="00566F14">
      <w:pPr>
        <w:pStyle w:val="2"/>
        <w:spacing w:before="120" w:after="0"/>
        <w:ind w:left="0" w:firstLine="567"/>
        <w:jc w:val="both"/>
        <w:rPr>
          <w:rFonts w:ascii="Times New Roman" w:hAnsi="Times New Roman"/>
          <w:b w:val="0"/>
          <w:szCs w:val="28"/>
        </w:rPr>
      </w:pPr>
      <w:bookmarkStart w:id="5" w:name="_Toc498208229"/>
      <w:bookmarkStart w:id="6" w:name="_Toc400548064"/>
      <w:bookmarkStart w:id="7" w:name="_Toc398898452"/>
      <w:r w:rsidRPr="003408D9">
        <w:rPr>
          <w:rFonts w:ascii="Times New Roman" w:hAnsi="Times New Roman"/>
          <w:szCs w:val="28"/>
        </w:rPr>
        <w:t>4. Форма обучения</w:t>
      </w:r>
      <w:bookmarkEnd w:id="5"/>
      <w:bookmarkEnd w:id="6"/>
      <w:bookmarkEnd w:id="7"/>
      <w:r w:rsidRPr="003408D9">
        <w:rPr>
          <w:rFonts w:ascii="Times New Roman" w:hAnsi="Times New Roman"/>
          <w:szCs w:val="28"/>
        </w:rPr>
        <w:t xml:space="preserve"> — </w:t>
      </w:r>
      <w:r>
        <w:rPr>
          <w:rFonts w:ascii="Times New Roman" w:hAnsi="Times New Roman"/>
          <w:b w:val="0"/>
          <w:szCs w:val="28"/>
        </w:rPr>
        <w:t>очная с применением дистанционных образовательных технологий.</w:t>
      </w:r>
    </w:p>
    <w:p w:rsidR="00566F14" w:rsidRPr="00B17BAF" w:rsidRDefault="00566F14" w:rsidP="00566F1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8C3EDB">
        <w:rPr>
          <w:rFonts w:ascii="Times New Roman" w:hAnsi="Times New Roman" w:cs="Times New Roman"/>
          <w:b/>
          <w:iCs/>
          <w:sz w:val="28"/>
          <w:szCs w:val="28"/>
        </w:rPr>
        <w:t xml:space="preserve">Освоение </w:t>
      </w:r>
      <w:proofErr w:type="gramStart"/>
      <w:r w:rsidR="008C3EDB">
        <w:rPr>
          <w:rFonts w:ascii="Times New Roman" w:hAnsi="Times New Roman" w:cs="Times New Roman"/>
          <w:b/>
          <w:iCs/>
          <w:sz w:val="28"/>
          <w:szCs w:val="28"/>
        </w:rPr>
        <w:t xml:space="preserve">программы </w:t>
      </w:r>
      <w:r w:rsidRPr="003408D9">
        <w:rPr>
          <w:rFonts w:ascii="Times New Roman" w:hAnsi="Times New Roman" w:cs="Times New Roman"/>
          <w:b/>
          <w:iCs/>
          <w:sz w:val="28"/>
          <w:szCs w:val="28"/>
        </w:rPr>
        <w:t xml:space="preserve"> предполагает</w:t>
      </w:r>
      <w:proofErr w:type="gramEnd"/>
      <w:r w:rsidRPr="003408D9">
        <w:rPr>
          <w:rFonts w:ascii="Times New Roman" w:hAnsi="Times New Roman" w:cs="Times New Roman"/>
          <w:b/>
          <w:iCs/>
          <w:sz w:val="28"/>
          <w:szCs w:val="28"/>
        </w:rPr>
        <w:t xml:space="preserve"> достижение следующего(</w:t>
      </w:r>
      <w:proofErr w:type="spellStart"/>
      <w:r w:rsidRPr="003408D9">
        <w:rPr>
          <w:rFonts w:ascii="Times New Roman" w:hAnsi="Times New Roman" w:cs="Times New Roman"/>
          <w:b/>
          <w:iCs/>
          <w:sz w:val="28"/>
          <w:szCs w:val="28"/>
        </w:rPr>
        <w:t>щих</w:t>
      </w:r>
      <w:proofErr w:type="spellEnd"/>
      <w:r w:rsidRPr="003408D9">
        <w:rPr>
          <w:rFonts w:ascii="Times New Roman" w:hAnsi="Times New Roman" w:cs="Times New Roman"/>
          <w:b/>
          <w:iCs/>
          <w:sz w:val="28"/>
          <w:szCs w:val="28"/>
        </w:rPr>
        <w:t>) уровня(ей) квалификации</w:t>
      </w:r>
      <w:r w:rsidRPr="003408D9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8" w:name="_Toc11708086"/>
      <w:r w:rsidRPr="002E2579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профессиональным </w:t>
      </w:r>
      <w:r w:rsidRPr="002E2579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стандартом </w:t>
      </w:r>
      <w:r w:rsidRPr="002E2579">
        <w:rPr>
          <w:rFonts w:ascii="Times New Roman" w:hAnsi="Times New Roman" w:cs="Times New Roman"/>
          <w:sz w:val="28"/>
          <w:szCs w:val="28"/>
        </w:rPr>
        <w:t>«</w:t>
      </w:r>
      <w:r w:rsidRPr="002E2579">
        <w:rPr>
          <w:rFonts w:ascii="Times New Roman" w:hAnsi="Times New Roman" w:cs="Times New Roman"/>
          <w:iCs/>
          <w:sz w:val="28"/>
          <w:szCs w:val="28"/>
        </w:rPr>
        <w:t>Официант/бармен</w:t>
      </w:r>
      <w:r w:rsidRPr="002E2579">
        <w:rPr>
          <w:rFonts w:ascii="Times New Roman" w:hAnsi="Times New Roman" w:cs="Times New Roman"/>
          <w:sz w:val="28"/>
          <w:szCs w:val="28"/>
        </w:rPr>
        <w:t>»,</w:t>
      </w:r>
      <w:r w:rsidRPr="002E257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E2579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2E2579">
        <w:rPr>
          <w:rFonts w:ascii="Times New Roman" w:hAnsi="Times New Roman" w:cs="Times New Roman"/>
          <w:sz w:val="28"/>
          <w:szCs w:val="28"/>
        </w:rPr>
        <w:t xml:space="preserve"> Приказом Минтруда и социальной защиты РФ от 01.12.2015 года № 910н.</w:t>
      </w:r>
    </w:p>
    <w:p w:rsidR="00566F14" w:rsidRPr="00E46329" w:rsidRDefault="00566F14" w:rsidP="00566F14">
      <w:pPr>
        <w:spacing w:before="120" w:after="0" w:line="360" w:lineRule="auto"/>
        <w:ind w:left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E463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Образовательные результаты: </w:t>
      </w:r>
    </w:p>
    <w:p w:rsidR="00566F14" w:rsidRDefault="00566F14" w:rsidP="00566F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BAF">
        <w:rPr>
          <w:rFonts w:ascii="Times New Roman" w:hAnsi="Times New Roman" w:cs="Times New Roman"/>
          <w:sz w:val="28"/>
          <w:szCs w:val="28"/>
        </w:rPr>
        <w:t>Слушатель, освоивший программу, должен обладать профессиональной компетенцией:</w:t>
      </w:r>
    </w:p>
    <w:p w:rsidR="00566F14" w:rsidRDefault="00566F14" w:rsidP="00566F14">
      <w:pPr>
        <w:pStyle w:val="a5"/>
        <w:numPr>
          <w:ilvl w:val="0"/>
          <w:numId w:val="6"/>
        </w:numPr>
        <w:spacing w:after="0" w:line="360" w:lineRule="auto"/>
        <w:rPr>
          <w:color w:val="000000"/>
          <w:szCs w:val="28"/>
          <w:lang w:eastAsia="ru-RU"/>
        </w:rPr>
      </w:pPr>
      <w:r w:rsidRPr="000339D0">
        <w:rPr>
          <w:color w:val="000000"/>
          <w:szCs w:val="28"/>
          <w:lang w:eastAsia="ru-RU"/>
        </w:rPr>
        <w:t>подготовк</w:t>
      </w:r>
      <w:r>
        <w:rPr>
          <w:color w:val="000000"/>
          <w:szCs w:val="28"/>
          <w:lang w:eastAsia="ru-RU"/>
        </w:rPr>
        <w:t>а</w:t>
      </w:r>
      <w:r w:rsidRPr="000339D0">
        <w:rPr>
          <w:color w:val="000000"/>
          <w:szCs w:val="28"/>
          <w:lang w:eastAsia="ru-RU"/>
        </w:rPr>
        <w:t xml:space="preserve"> залов к обслуживанию в соответствии с его характером, типом и классом организации общественного питания</w:t>
      </w:r>
      <w:r>
        <w:rPr>
          <w:color w:val="000000"/>
          <w:szCs w:val="28"/>
          <w:lang w:eastAsia="ru-RU"/>
        </w:rPr>
        <w:t>;</w:t>
      </w:r>
    </w:p>
    <w:p w:rsidR="00566F14" w:rsidRDefault="00566F14" w:rsidP="00566F1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color w:val="000000"/>
          <w:szCs w:val="28"/>
        </w:rPr>
      </w:pPr>
      <w:r w:rsidRPr="000339D0">
        <w:rPr>
          <w:color w:val="000000"/>
          <w:szCs w:val="28"/>
        </w:rPr>
        <w:t>обслуживани</w:t>
      </w:r>
      <w:r>
        <w:rPr>
          <w:color w:val="000000"/>
          <w:szCs w:val="28"/>
        </w:rPr>
        <w:t xml:space="preserve">е </w:t>
      </w:r>
      <w:r w:rsidRPr="000339D0">
        <w:rPr>
          <w:color w:val="000000"/>
          <w:szCs w:val="28"/>
        </w:rPr>
        <w:t>потребителей организаций общественного питания всех форм собственности, различных видов, типов и классов</w:t>
      </w:r>
      <w:r>
        <w:rPr>
          <w:color w:val="000000"/>
          <w:szCs w:val="28"/>
        </w:rPr>
        <w:t>;</w:t>
      </w:r>
    </w:p>
    <w:p w:rsidR="00566F14" w:rsidRDefault="00566F14" w:rsidP="00566F1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color w:val="000000"/>
          <w:szCs w:val="28"/>
        </w:rPr>
      </w:pPr>
      <w:r w:rsidRPr="000339D0">
        <w:rPr>
          <w:color w:val="000000"/>
          <w:szCs w:val="28"/>
        </w:rPr>
        <w:t>обслуживани</w:t>
      </w:r>
      <w:r>
        <w:rPr>
          <w:color w:val="000000"/>
          <w:szCs w:val="28"/>
        </w:rPr>
        <w:t>е</w:t>
      </w:r>
      <w:r w:rsidRPr="000339D0">
        <w:rPr>
          <w:color w:val="000000"/>
          <w:szCs w:val="28"/>
        </w:rPr>
        <w:t xml:space="preserve"> банкетных мероприятий</w:t>
      </w:r>
      <w:r>
        <w:rPr>
          <w:color w:val="000000"/>
          <w:szCs w:val="28"/>
        </w:rPr>
        <w:t>;</w:t>
      </w:r>
    </w:p>
    <w:p w:rsidR="00566F14" w:rsidRPr="00E46329" w:rsidRDefault="00566F14" w:rsidP="00566F1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color w:val="000000"/>
          <w:szCs w:val="28"/>
        </w:rPr>
      </w:pPr>
      <w:r>
        <w:rPr>
          <w:color w:val="000000"/>
          <w:szCs w:val="28"/>
        </w:rPr>
        <w:t>обслуживание</w:t>
      </w:r>
      <w:r w:rsidRPr="000339D0">
        <w:rPr>
          <w:color w:val="000000"/>
          <w:szCs w:val="28"/>
        </w:rPr>
        <w:t xml:space="preserve"> потребителей при использовании специальных форм организации питания</w:t>
      </w:r>
      <w:r>
        <w:rPr>
          <w:color w:val="000000"/>
          <w:szCs w:val="28"/>
        </w:rPr>
        <w:t>.</w:t>
      </w:r>
    </w:p>
    <w:p w:rsidR="00566F14" w:rsidRPr="00E46329" w:rsidRDefault="00566F14" w:rsidP="00566F14">
      <w:pPr>
        <w:spacing w:before="120" w:after="0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E46329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обучения:</w:t>
      </w:r>
      <w:bookmarkEnd w:id="8"/>
    </w:p>
    <w:p w:rsidR="00566F14" w:rsidRPr="00E74FC7" w:rsidRDefault="008C3EDB" w:rsidP="00E74F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освоения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</w:t>
      </w:r>
      <w:r w:rsidR="00566F14" w:rsidRPr="002E2579">
        <w:rPr>
          <w:rFonts w:ascii="Times New Roman" w:hAnsi="Times New Roman"/>
          <w:sz w:val="28"/>
          <w:szCs w:val="28"/>
        </w:rPr>
        <w:t xml:space="preserve"> слушатель</w:t>
      </w:r>
      <w:proofErr w:type="gramEnd"/>
      <w:r w:rsidR="00566F14" w:rsidRPr="002E2579">
        <w:rPr>
          <w:rFonts w:ascii="Times New Roman" w:hAnsi="Times New Roman"/>
          <w:sz w:val="28"/>
          <w:szCs w:val="28"/>
        </w:rPr>
        <w:t xml:space="preserve">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:rsidR="00E74FC7" w:rsidRPr="002E2579" w:rsidRDefault="00E74FC7" w:rsidP="00E74FC7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r w:rsidRPr="002E2579">
        <w:rPr>
          <w:rFonts w:ascii="Times New Roman" w:hAnsi="Times New Roman"/>
          <w:b/>
          <w:sz w:val="28"/>
          <w:szCs w:val="28"/>
        </w:rPr>
        <w:t>знать:</w:t>
      </w:r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ц</w:t>
      </w:r>
      <w:r w:rsidRPr="000339D0">
        <w:rPr>
          <w:bCs/>
          <w:color w:val="000000"/>
          <w:szCs w:val="28"/>
          <w:lang w:eastAsia="ru-RU"/>
        </w:rPr>
        <w:t>ели, задачи, формы и методы обслуживания;</w:t>
      </w:r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к</w:t>
      </w:r>
      <w:r w:rsidRPr="000339D0">
        <w:rPr>
          <w:bCs/>
          <w:color w:val="000000"/>
          <w:szCs w:val="28"/>
          <w:lang w:eastAsia="ru-RU"/>
        </w:rPr>
        <w:t>лассификацию предприятий общественного питания;</w:t>
      </w:r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к</w:t>
      </w:r>
      <w:r w:rsidRPr="000339D0">
        <w:rPr>
          <w:bCs/>
          <w:color w:val="000000"/>
          <w:szCs w:val="28"/>
          <w:lang w:eastAsia="ru-RU"/>
        </w:rPr>
        <w:t>лассификации организаций общественного питания;</w:t>
      </w:r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э</w:t>
      </w:r>
      <w:r w:rsidRPr="000339D0">
        <w:rPr>
          <w:bCs/>
          <w:color w:val="000000"/>
          <w:szCs w:val="28"/>
          <w:lang w:eastAsia="ru-RU"/>
        </w:rPr>
        <w:t>тапы процесса обслуживания;</w:t>
      </w:r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о</w:t>
      </w:r>
      <w:r w:rsidRPr="000339D0">
        <w:rPr>
          <w:bCs/>
          <w:color w:val="000000"/>
          <w:szCs w:val="28"/>
          <w:lang w:eastAsia="ru-RU"/>
        </w:rPr>
        <w:t>собенности подготовки к процессу обслуживания в организациях общественного питания;</w:t>
      </w:r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т</w:t>
      </w:r>
      <w:r w:rsidRPr="000339D0">
        <w:rPr>
          <w:bCs/>
          <w:color w:val="000000"/>
          <w:szCs w:val="28"/>
          <w:lang w:eastAsia="ru-RU"/>
        </w:rPr>
        <w:t xml:space="preserve">ребования к обслуживающему персоналу разных типов и </w:t>
      </w:r>
      <w:proofErr w:type="gramStart"/>
      <w:r w:rsidRPr="000339D0">
        <w:rPr>
          <w:bCs/>
          <w:color w:val="000000"/>
          <w:szCs w:val="28"/>
          <w:lang w:eastAsia="ru-RU"/>
        </w:rPr>
        <w:t>классов ;</w:t>
      </w:r>
      <w:proofErr w:type="gramEnd"/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с</w:t>
      </w:r>
      <w:r w:rsidRPr="000339D0">
        <w:rPr>
          <w:bCs/>
          <w:color w:val="000000"/>
          <w:szCs w:val="28"/>
          <w:lang w:eastAsia="ru-RU"/>
        </w:rPr>
        <w:t>пециальные виды услуг и формы обслуживания;</w:t>
      </w:r>
    </w:p>
    <w:p w:rsidR="00E74FC7" w:rsidRPr="000339D0" w:rsidRDefault="00E74FC7" w:rsidP="00E74FC7">
      <w:pPr>
        <w:pStyle w:val="a5"/>
        <w:numPr>
          <w:ilvl w:val="0"/>
          <w:numId w:val="7"/>
        </w:numPr>
        <w:rPr>
          <w:szCs w:val="28"/>
        </w:rPr>
      </w:pPr>
      <w:r>
        <w:rPr>
          <w:bCs/>
          <w:color w:val="000000"/>
          <w:szCs w:val="28"/>
          <w:lang w:eastAsia="ru-RU"/>
        </w:rPr>
        <w:t>и</w:t>
      </w:r>
      <w:r w:rsidRPr="000339D0">
        <w:rPr>
          <w:bCs/>
          <w:color w:val="000000"/>
          <w:szCs w:val="28"/>
          <w:lang w:eastAsia="ru-RU"/>
        </w:rPr>
        <w:t>нформационное обеспечение процесса обслуживания.</w:t>
      </w:r>
    </w:p>
    <w:p w:rsidR="00E74FC7" w:rsidRPr="000339D0" w:rsidRDefault="00E74FC7" w:rsidP="00E74FC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0339D0">
        <w:rPr>
          <w:rFonts w:ascii="Times New Roman" w:hAnsi="Times New Roman" w:cs="Times New Roman"/>
          <w:b/>
          <w:sz w:val="28"/>
          <w:szCs w:val="28"/>
          <w:lang w:eastAsia="ru-RU"/>
        </w:rPr>
        <w:t>меть:</w:t>
      </w:r>
    </w:p>
    <w:p w:rsidR="00E74FC7" w:rsidRPr="002E2579" w:rsidRDefault="00E74FC7" w:rsidP="00E74FC7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E2579">
        <w:rPr>
          <w:rFonts w:ascii="Times New Roman" w:hAnsi="Times New Roman"/>
          <w:sz w:val="28"/>
          <w:szCs w:val="28"/>
          <w:lang w:eastAsia="ru-RU"/>
        </w:rPr>
        <w:t>дентифицировать организации общественного питания по характерным признакам;</w:t>
      </w:r>
    </w:p>
    <w:p w:rsidR="00E74FC7" w:rsidRPr="002E2579" w:rsidRDefault="00E74FC7" w:rsidP="00E74FC7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E2579">
        <w:rPr>
          <w:rFonts w:ascii="Times New Roman" w:hAnsi="Times New Roman"/>
          <w:sz w:val="28"/>
          <w:szCs w:val="28"/>
          <w:lang w:eastAsia="ru-RU"/>
        </w:rPr>
        <w:t>ринимать рациональные управленческие решения;</w:t>
      </w:r>
    </w:p>
    <w:p w:rsidR="00E74FC7" w:rsidRPr="002E2579" w:rsidRDefault="00E74FC7" w:rsidP="00E74FC7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E2579">
        <w:rPr>
          <w:rFonts w:ascii="Times New Roman" w:hAnsi="Times New Roman"/>
          <w:sz w:val="28"/>
          <w:szCs w:val="28"/>
          <w:lang w:eastAsia="ru-RU"/>
        </w:rPr>
        <w:t>дентифициро</w:t>
      </w:r>
      <w:r>
        <w:rPr>
          <w:rFonts w:ascii="Times New Roman" w:hAnsi="Times New Roman"/>
          <w:sz w:val="28"/>
          <w:szCs w:val="28"/>
          <w:lang w:eastAsia="ru-RU"/>
        </w:rPr>
        <w:t xml:space="preserve">вать банкеты и различные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приемы</w:t>
      </w:r>
      <w:proofErr w:type="spellEnd"/>
      <w:r w:rsidRPr="002E2579">
        <w:rPr>
          <w:rFonts w:ascii="Times New Roman" w:hAnsi="Times New Roman"/>
          <w:sz w:val="28"/>
          <w:szCs w:val="28"/>
          <w:lang w:eastAsia="ru-RU"/>
        </w:rPr>
        <w:t>;</w:t>
      </w:r>
    </w:p>
    <w:p w:rsidR="00E74FC7" w:rsidRDefault="00E74FC7" w:rsidP="00E74FC7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E2579">
        <w:rPr>
          <w:rFonts w:ascii="Times New Roman" w:hAnsi="Times New Roman"/>
          <w:sz w:val="28"/>
          <w:szCs w:val="28"/>
          <w:lang w:eastAsia="ru-RU"/>
        </w:rPr>
        <w:t>оставлять меню и карту вин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4FC7" w:rsidRDefault="00E74FC7" w:rsidP="00E7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67">
        <w:rPr>
          <w:rFonts w:ascii="Times New Roman" w:hAnsi="Times New Roman" w:cs="Times New Roman"/>
          <w:b/>
          <w:sz w:val="28"/>
          <w:szCs w:val="28"/>
        </w:rPr>
        <w:t>иметь (</w:t>
      </w:r>
      <w:r w:rsidRPr="00067F67">
        <w:rPr>
          <w:rFonts w:ascii="Times New Roman" w:hAnsi="Times New Roman" w:cs="Times New Roman"/>
          <w:sz w:val="28"/>
          <w:szCs w:val="28"/>
        </w:rPr>
        <w:t>практический опыт):</w:t>
      </w:r>
    </w:p>
    <w:p w:rsidR="00E74FC7" w:rsidRPr="008074EF" w:rsidRDefault="00E74FC7" w:rsidP="008074EF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посетителей ресторана</w:t>
      </w:r>
      <w:r w:rsidR="008074EF">
        <w:rPr>
          <w:rFonts w:ascii="Times New Roman" w:hAnsi="Times New Roman"/>
          <w:sz w:val="28"/>
          <w:szCs w:val="28"/>
        </w:rPr>
        <w:t>.</w:t>
      </w:r>
    </w:p>
    <w:p w:rsidR="008074EF" w:rsidRDefault="008074EF" w:rsidP="00E74FC7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57C4" w:rsidRDefault="00566F14" w:rsidP="000757C4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_Hlk42713929"/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46329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6"/>
        <w:gridCol w:w="567"/>
        <w:gridCol w:w="851"/>
        <w:gridCol w:w="963"/>
        <w:gridCol w:w="738"/>
        <w:gridCol w:w="850"/>
        <w:gridCol w:w="546"/>
        <w:gridCol w:w="1552"/>
      </w:tblGrid>
      <w:tr w:rsidR="000757C4" w:rsidRPr="009E5849" w:rsidTr="003446AF">
        <w:trPr>
          <w:trHeight w:val="495"/>
        </w:trPr>
        <w:tc>
          <w:tcPr>
            <w:tcW w:w="597" w:type="dxa"/>
            <w:vMerge w:val="restart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</w:t>
            </w: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 xml:space="preserve"> </w:t>
            </w: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раздела</w:t>
            </w:r>
          </w:p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Всего, час</w:t>
            </w:r>
          </w:p>
        </w:tc>
        <w:tc>
          <w:tcPr>
            <w:tcW w:w="1814" w:type="dxa"/>
            <w:gridSpan w:val="2"/>
            <w:vAlign w:val="cente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Аудиторные</w:t>
            </w:r>
          </w:p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1588" w:type="dxa"/>
            <w:gridSpan w:val="2"/>
            <w:vAlign w:val="cente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Дистанционные</w:t>
            </w:r>
          </w:p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</w:t>
            </w:r>
            <w:proofErr w:type="spellEnd"/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точная</w:t>
            </w:r>
          </w:p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аттестация, час </w:t>
            </w:r>
          </w:p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7C4" w:rsidRPr="009E5849" w:rsidTr="003446AF">
        <w:trPr>
          <w:trHeight w:val="634"/>
        </w:trPr>
        <w:tc>
          <w:tcPr>
            <w:tcW w:w="597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1588" w:type="dxa"/>
            <w:gridSpan w:val="2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546" w:type="dxa"/>
            <w:vMerge/>
            <w:vAlign w:val="cente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0757C4" w:rsidRPr="009E5849" w:rsidTr="003446AF">
        <w:trPr>
          <w:cantSplit/>
          <w:trHeight w:val="1918"/>
        </w:trPr>
        <w:tc>
          <w:tcPr>
            <w:tcW w:w="597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0757C4" w:rsidRPr="00E74FC7" w:rsidRDefault="000757C4" w:rsidP="003446AF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0757C4" w:rsidRPr="00E74FC7" w:rsidRDefault="000757C4" w:rsidP="003446AF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Лабораторно-</w:t>
            </w:r>
            <w:proofErr w:type="gramStart"/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 занятия</w:t>
            </w:r>
            <w:proofErr w:type="gramEnd"/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38" w:type="dxa"/>
            <w:textDirection w:val="btL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extDirection w:val="btLr"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 занятия</w:t>
            </w:r>
            <w:proofErr w:type="gramEnd"/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46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0757C4" w:rsidRPr="00E74FC7" w:rsidRDefault="000757C4" w:rsidP="003446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7C4" w:rsidRPr="009E5849" w:rsidTr="003446AF">
        <w:trPr>
          <w:cantSplit/>
          <w:trHeight w:val="435"/>
        </w:trPr>
        <w:tc>
          <w:tcPr>
            <w:tcW w:w="597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FC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757C4" w:rsidRPr="009E5849" w:rsidTr="003446AF">
        <w:trPr>
          <w:cantSplit/>
          <w:trHeight w:val="435"/>
        </w:trPr>
        <w:tc>
          <w:tcPr>
            <w:tcW w:w="597" w:type="dxa"/>
          </w:tcPr>
          <w:p w:rsidR="000757C4" w:rsidRPr="00E74FC7" w:rsidRDefault="00D15D6C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757C4" w:rsidRPr="00E74FC7" w:rsidRDefault="000757C4" w:rsidP="00344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Цели, задачи, основные понятия и термины. Характеристика разных типов предприятий общественного питания в соответствии с ГОСТ Р. Требования к должности «Официант», «Бармен», «Администратор»</w:t>
            </w:r>
          </w:p>
        </w:tc>
        <w:tc>
          <w:tcPr>
            <w:tcW w:w="567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7C4" w:rsidRPr="009E5849" w:rsidTr="003446AF">
        <w:trPr>
          <w:cantSplit/>
          <w:trHeight w:val="435"/>
        </w:trPr>
        <w:tc>
          <w:tcPr>
            <w:tcW w:w="597" w:type="dxa"/>
          </w:tcPr>
          <w:p w:rsidR="000757C4" w:rsidRPr="00E74FC7" w:rsidRDefault="00D15D6C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757C4" w:rsidRPr="00E74FC7" w:rsidRDefault="000757C4" w:rsidP="00344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Идентификация посуды, приборов и столового белья. Виды сервировки стола в ресторане.</w:t>
            </w:r>
            <w:r w:rsidR="005E5C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Составление меню в предприятиях разного типа</w:t>
            </w:r>
            <w:r w:rsidR="005E5C3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7C4" w:rsidRPr="009E5849" w:rsidTr="003446AF">
        <w:trPr>
          <w:cantSplit/>
          <w:trHeight w:val="435"/>
        </w:trPr>
        <w:tc>
          <w:tcPr>
            <w:tcW w:w="597" w:type="dxa"/>
          </w:tcPr>
          <w:p w:rsidR="000757C4" w:rsidRPr="00E74FC7" w:rsidRDefault="00D15D6C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757C4" w:rsidRPr="003408D9" w:rsidRDefault="000757C4" w:rsidP="00344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 подачи продукции общественного питания </w:t>
            </w:r>
          </w:p>
          <w:p w:rsidR="000757C4" w:rsidRPr="00E74FC7" w:rsidRDefault="000757C4" w:rsidP="00344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приемов</w:t>
            </w:r>
            <w:proofErr w:type="spellEnd"/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банкетов. </w:t>
            </w:r>
          </w:p>
        </w:tc>
        <w:tc>
          <w:tcPr>
            <w:tcW w:w="567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57C4" w:rsidRPr="009E5849" w:rsidTr="003446AF">
        <w:trPr>
          <w:cantSplit/>
          <w:trHeight w:val="435"/>
        </w:trPr>
        <w:tc>
          <w:tcPr>
            <w:tcW w:w="597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7C4" w:rsidRPr="003408D9" w:rsidRDefault="000757C4" w:rsidP="001D47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Промежуточная аттестация </w:t>
            </w:r>
            <w:r w:rsidR="008C3EDB">
              <w:rPr>
                <w:rFonts w:ascii="Times New Roman" w:hAnsi="Times New Roman" w:cs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567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0757C4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  <w:proofErr w:type="spellEnd"/>
          </w:p>
        </w:tc>
      </w:tr>
      <w:tr w:rsidR="000757C4" w:rsidRPr="009E5849" w:rsidTr="003446AF">
        <w:trPr>
          <w:cantSplit/>
          <w:trHeight w:val="435"/>
        </w:trPr>
        <w:tc>
          <w:tcPr>
            <w:tcW w:w="597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7C4" w:rsidRPr="003408D9" w:rsidRDefault="000757C4" w:rsidP="003446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567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0757C4" w:rsidRPr="003408D9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0757C4" w:rsidRPr="00E74FC7" w:rsidRDefault="000757C4" w:rsidP="003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bookmarkEnd w:id="9"/>
    </w:tbl>
    <w:p w:rsidR="00566F14" w:rsidRPr="001D4778" w:rsidRDefault="00566F14" w:rsidP="001D47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F14" w:rsidRPr="008074EF" w:rsidRDefault="008074EF" w:rsidP="008074EF">
      <w:pPr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566F14" w:rsidRPr="008074EF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9498" w:type="dxa"/>
        <w:tblInd w:w="-175" w:type="dxa"/>
        <w:tblLook w:val="00A0" w:firstRow="1" w:lastRow="0" w:firstColumn="1" w:lastColumn="0" w:noHBand="0" w:noVBand="0"/>
      </w:tblPr>
      <w:tblGrid>
        <w:gridCol w:w="4538"/>
        <w:gridCol w:w="1141"/>
        <w:gridCol w:w="1126"/>
        <w:gridCol w:w="992"/>
        <w:gridCol w:w="992"/>
        <w:gridCol w:w="709"/>
      </w:tblGrid>
      <w:tr w:rsidR="00566F14" w:rsidRPr="003408D9" w:rsidTr="003446AF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14" w:rsidRPr="003408D9" w:rsidRDefault="00566F14" w:rsidP="003446AF">
            <w:pPr>
              <w:pStyle w:val="a7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408D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</w:t>
            </w:r>
            <w:r w:rsidRPr="003408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(дисциплин, практик, стажировок, иных видов учебной деятельности) </w:t>
            </w:r>
          </w:p>
          <w:p w:rsidR="00566F14" w:rsidRPr="003408D9" w:rsidRDefault="00566F14" w:rsidP="003446AF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F14" w:rsidRPr="003408D9" w:rsidRDefault="00566F14" w:rsidP="003446AF">
            <w:pPr>
              <w:pStyle w:val="a7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408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  нагрузки</w:t>
            </w:r>
            <w:proofErr w:type="gramEnd"/>
            <w:r w:rsidRPr="003408D9">
              <w:rPr>
                <w:rFonts w:ascii="Times New Roman" w:hAnsi="Times New Roman"/>
                <w:b/>
                <w:sz w:val="28"/>
                <w:szCs w:val="28"/>
              </w:rPr>
              <w:t>, ч.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дни </w:t>
            </w:r>
          </w:p>
        </w:tc>
      </w:tr>
      <w:tr w:rsidR="00566F14" w:rsidRPr="003408D9" w:rsidTr="003446AF">
        <w:trPr>
          <w:cantSplit/>
          <w:trHeight w:val="1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F14" w:rsidRPr="003408D9" w:rsidRDefault="00566F14" w:rsidP="003446AF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F14" w:rsidRPr="003408D9" w:rsidRDefault="00566F14" w:rsidP="003446AF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F14" w:rsidRPr="003408D9" w:rsidRDefault="00566F14" w:rsidP="003446AF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F14" w:rsidRPr="003408D9" w:rsidRDefault="00566F14" w:rsidP="003446AF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566F14" w:rsidRPr="003408D9" w:rsidTr="003446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8074EF" w:rsidP="008074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Цели, задачи</w:t>
            </w:r>
            <w:r w:rsidR="00566F14"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основные понятия и термины. Характеристика разных типов предприятий общественного питания в соответствии с ГОСТ </w:t>
            </w:r>
            <w:r w:rsidR="00444EA0"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  <w:r w:rsidR="00566F14"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Требования к должности «Официант», «Бармен», «Администратор»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807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F14" w:rsidRPr="003408D9" w:rsidRDefault="008074EF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6F14" w:rsidRPr="003408D9" w:rsidTr="003446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8074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Идентификация посуды, приборов и столового белья. Виды сервировки стола в ресторане. Составление меню в предприятиях разного типа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807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F14" w:rsidRPr="003408D9" w:rsidRDefault="008074EF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6F14" w:rsidRPr="003408D9" w:rsidTr="003446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807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 подачи продукции общественного питания </w:t>
            </w:r>
          </w:p>
          <w:p w:rsidR="00566F14" w:rsidRPr="003408D9" w:rsidRDefault="00566F14" w:rsidP="008074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приемов</w:t>
            </w:r>
            <w:proofErr w:type="spellEnd"/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8074EF"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банкетов.</w:t>
            </w: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807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6F14" w:rsidRPr="003408D9" w:rsidRDefault="008074EF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6F14" w:rsidRPr="003408D9" w:rsidTr="003446A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8074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8074EF">
            <w:pPr>
              <w:suppressAutoHyphens/>
              <w:spacing w:after="0" w:line="240" w:lineRule="auto"/>
              <w:ind w:left="24" w:right="106" w:firstLine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F14" w:rsidRPr="003408D9" w:rsidRDefault="00566F14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66F14" w:rsidRPr="003408D9" w:rsidRDefault="008074EF" w:rsidP="008074EF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66F14" w:rsidRPr="003408D9" w:rsidRDefault="00566F14" w:rsidP="008074EF">
      <w:pPr>
        <w:pStyle w:val="a7"/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66F14" w:rsidRPr="003408D9" w:rsidRDefault="00566F14" w:rsidP="008224B3">
      <w:pPr>
        <w:tabs>
          <w:tab w:val="center" w:pos="993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D9">
        <w:rPr>
          <w:rFonts w:ascii="Times New Roman" w:hAnsi="Times New Roman" w:cs="Times New Roman"/>
          <w:b/>
          <w:sz w:val="28"/>
          <w:szCs w:val="28"/>
        </w:rPr>
        <w:t>10. Организационно–педагогические условия</w:t>
      </w:r>
    </w:p>
    <w:p w:rsidR="00566F14" w:rsidRPr="008074EF" w:rsidRDefault="008074EF" w:rsidP="00566F14">
      <w:pPr>
        <w:keepNext/>
        <w:widowControl w:val="0"/>
        <w:spacing w:before="120"/>
        <w:ind w:left="142"/>
        <w:outlineLvl w:val="1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74E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10.1 Материально</w:t>
      </w:r>
      <w:r w:rsidR="00566F14" w:rsidRPr="008074E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-технические условия реализации программы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1D4778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Учебная аудитория,</w:t>
            </w: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оснащенная</w:t>
            </w:r>
            <w:proofErr w:type="spellEnd"/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доской учебной, рабочим местом преподавателя, столами, стульями (по числу обучающихся). Техническими средствами: </w:t>
            </w: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компьютером, телевизором; учебно-технологической и нормативной документацией; наглядными пособиями (натуральными образцами продуктов, плакатами).</w:t>
            </w:r>
          </w:p>
        </w:tc>
      </w:tr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B67D35" w:rsidP="008074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A7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бразцы посуды, столовых приборов и столового белья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1 банкетный, (прямоугольный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2 производственный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3 (круглый)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квадратный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арная стойка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анкетные 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теллаж 8 ячеек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зеркало, запираемый шкафчик,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</w:t>
            </w:r>
            <w:r w:rsidRP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P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ипятильник наливной с регулятором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теллажи кухонные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56425C">
              <w:rPr>
                <w:rFonts w:ascii="Times New Roman" w:hAnsi="Times New Roman" w:cs="Times New Roman"/>
                <w:sz w:val="28"/>
                <w:szCs w:val="28"/>
              </w:rPr>
              <w:t>денежный кассовый ящик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proofErr w:type="spellEnd"/>
            <w:r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-терминал с программным обеспечением </w:t>
            </w:r>
            <w:r w:rsidRPr="00033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33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Keeper</w:t>
            </w:r>
            <w:r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«Трактир»</w:t>
            </w:r>
            <w:r w:rsidR="0078735C">
              <w:rPr>
                <w:rFonts w:ascii="Times New Roman" w:hAnsi="Times New Roman" w:cs="Times New Roman"/>
                <w:bCs/>
                <w:sz w:val="28"/>
                <w:szCs w:val="28"/>
              </w:rPr>
              <w:t>, утюг.</w:t>
            </w:r>
          </w:p>
        </w:tc>
      </w:tr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Канцелярские товары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Ручки, бумага, калькуляторы.</w:t>
            </w:r>
          </w:p>
        </w:tc>
      </w:tr>
    </w:tbl>
    <w:p w:rsidR="00566F14" w:rsidRPr="003408D9" w:rsidRDefault="00566F14" w:rsidP="001D477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8D9">
        <w:rPr>
          <w:rFonts w:ascii="Times New Roman" w:hAnsi="Times New Roman" w:cs="Times New Roman"/>
          <w:b/>
          <w:sz w:val="28"/>
          <w:szCs w:val="28"/>
          <w:lang w:eastAsia="ru-RU"/>
        </w:rPr>
        <w:t>10.2. Кадровые ресурсы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1D4778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1D4778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8C3EDB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1D4778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высшей квалификационной категории </w:t>
            </w:r>
          </w:p>
        </w:tc>
      </w:tr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 xml:space="preserve">Лектор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высшей квалификационной категории </w:t>
            </w:r>
          </w:p>
        </w:tc>
      </w:tr>
      <w:tr w:rsidR="00566F14" w:rsidRPr="003408D9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F14" w:rsidRPr="003408D9" w:rsidRDefault="00566F14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высшей квалификационной категории </w:t>
            </w:r>
          </w:p>
        </w:tc>
      </w:tr>
    </w:tbl>
    <w:p w:rsidR="00566F14" w:rsidRPr="003408D9" w:rsidRDefault="00566F14" w:rsidP="00566F14">
      <w:pPr>
        <w:spacing w:before="120"/>
        <w:ind w:left="14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66F14" w:rsidRPr="003408D9" w:rsidRDefault="00566F14" w:rsidP="008074EF">
      <w:pPr>
        <w:pStyle w:val="2"/>
        <w:spacing w:before="0" w:after="0"/>
        <w:ind w:left="0"/>
        <w:jc w:val="both"/>
        <w:rPr>
          <w:rFonts w:ascii="Times New Roman" w:hAnsi="Times New Roman"/>
          <w:szCs w:val="28"/>
        </w:rPr>
      </w:pPr>
      <w:r w:rsidRPr="003408D9">
        <w:rPr>
          <w:rFonts w:ascii="Times New Roman" w:hAnsi="Times New Roman"/>
          <w:szCs w:val="28"/>
        </w:rPr>
        <w:t>10.3. Учебно-методическое обеспечение программы</w:t>
      </w:r>
    </w:p>
    <w:p w:rsidR="00566F14" w:rsidRPr="003408D9" w:rsidRDefault="00566F14" w:rsidP="008074EF">
      <w:pPr>
        <w:widowControl w:val="0"/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8D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8074EF" w:rsidRPr="008224B3" w:rsidRDefault="008074EF" w:rsidP="008224B3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24B3">
        <w:rPr>
          <w:rFonts w:ascii="Times New Roman" w:eastAsia="Times New Roman" w:hAnsi="Times New Roman"/>
          <w:bCs/>
          <w:sz w:val="28"/>
          <w:szCs w:val="28"/>
          <w:lang w:eastAsia="ru-RU"/>
        </w:rPr>
        <w:t>Ахрапоткова</w:t>
      </w:r>
      <w:proofErr w:type="spellEnd"/>
      <w:r w:rsidRPr="008224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Н.Б. Справочник официанта, бармена</w:t>
      </w:r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spellEnd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пособие для нач. проф. Образования / Наталия Борисовна </w:t>
      </w:r>
      <w:proofErr w:type="spellStart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>Ахрапоткова</w:t>
      </w:r>
      <w:proofErr w:type="spellEnd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>. – М.: Издательский центр «Академия», 2016. – 272 с.</w:t>
      </w:r>
    </w:p>
    <w:p w:rsidR="008074EF" w:rsidRPr="008224B3" w:rsidRDefault="008074EF" w:rsidP="008224B3">
      <w:pPr>
        <w:pStyle w:val="a7"/>
        <w:numPr>
          <w:ilvl w:val="0"/>
          <w:numId w:val="12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4B3">
        <w:rPr>
          <w:rFonts w:ascii="Times New Roman" w:eastAsia="Times New Roman" w:hAnsi="Times New Roman"/>
          <w:bCs/>
          <w:sz w:val="28"/>
          <w:szCs w:val="28"/>
          <w:lang w:eastAsia="ru-RU"/>
        </w:rPr>
        <w:t>Барановский В.А., Пивоварова С.И. Официант-бармен:</w:t>
      </w:r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 xml:space="preserve"> современные бары и рестораны. - М. Изд-во Книжный дом, изд-во </w:t>
      </w:r>
      <w:proofErr w:type="spellStart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>, 2017. – 352 с.</w:t>
      </w:r>
    </w:p>
    <w:p w:rsidR="008074EF" w:rsidRPr="008224B3" w:rsidRDefault="008074EF" w:rsidP="008224B3">
      <w:pPr>
        <w:pStyle w:val="a7"/>
        <w:numPr>
          <w:ilvl w:val="0"/>
          <w:numId w:val="12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B3">
        <w:rPr>
          <w:rFonts w:ascii="Times New Roman" w:eastAsia="Times New Roman" w:hAnsi="Times New Roman"/>
          <w:bCs/>
          <w:sz w:val="28"/>
          <w:szCs w:val="28"/>
          <w:lang w:eastAsia="ru-RU"/>
        </w:rPr>
        <w:t>Богушева В.И.</w:t>
      </w:r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Организация обслуживания посетителей ресторанов и баров. </w:t>
      </w:r>
      <w:proofErr w:type="spellStart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>Ростов</w:t>
      </w:r>
      <w:proofErr w:type="spellEnd"/>
      <w:r w:rsidRPr="008224B3">
        <w:rPr>
          <w:rFonts w:ascii="Times New Roman" w:eastAsia="Times New Roman" w:hAnsi="Times New Roman"/>
          <w:sz w:val="28"/>
          <w:szCs w:val="28"/>
          <w:lang w:eastAsia="ru-RU"/>
        </w:rPr>
        <w:t>-на-Дону: «Феникс», 2017 – 315</w:t>
      </w:r>
    </w:p>
    <w:p w:rsidR="00566F14" w:rsidRPr="003408D9" w:rsidRDefault="00566F14" w:rsidP="00566F14">
      <w:pPr>
        <w:pStyle w:val="11"/>
        <w:ind w:left="0" w:firstLine="0"/>
        <w:contextualSpacing/>
        <w:rPr>
          <w:b/>
          <w:sz w:val="28"/>
          <w:szCs w:val="28"/>
        </w:rPr>
      </w:pPr>
    </w:p>
    <w:p w:rsidR="00566F14" w:rsidRPr="003408D9" w:rsidRDefault="008074EF" w:rsidP="008074EF">
      <w:pPr>
        <w:pStyle w:val="11"/>
        <w:spacing w:line="360" w:lineRule="auto"/>
        <w:ind w:left="0" w:firstLine="0"/>
        <w:contextualSpacing/>
        <w:jc w:val="both"/>
        <w:rPr>
          <w:b/>
          <w:sz w:val="28"/>
          <w:szCs w:val="28"/>
        </w:rPr>
      </w:pPr>
      <w:r w:rsidRPr="003408D9">
        <w:rPr>
          <w:b/>
          <w:sz w:val="28"/>
          <w:szCs w:val="28"/>
        </w:rPr>
        <w:t>Интернет-ресурсы</w:t>
      </w:r>
      <w:r w:rsidR="00566F14" w:rsidRPr="003408D9">
        <w:rPr>
          <w:b/>
          <w:sz w:val="28"/>
          <w:szCs w:val="28"/>
        </w:rPr>
        <w:t>:</w:t>
      </w:r>
    </w:p>
    <w:p w:rsidR="00566F14" w:rsidRPr="003408D9" w:rsidRDefault="00566F14" w:rsidP="008074EF">
      <w:pPr>
        <w:pStyle w:val="cv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408D9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3408D9">
        <w:rPr>
          <w:sz w:val="28"/>
          <w:szCs w:val="28"/>
        </w:rPr>
        <w:t>федер</w:t>
      </w:r>
      <w:proofErr w:type="spellEnd"/>
      <w:r w:rsidRPr="003408D9">
        <w:rPr>
          <w:sz w:val="28"/>
          <w:szCs w:val="28"/>
        </w:rPr>
        <w:t xml:space="preserve">. закон: [принят Гос. </w:t>
      </w:r>
      <w:r w:rsidR="005E5C3B" w:rsidRPr="003408D9">
        <w:rPr>
          <w:sz w:val="28"/>
          <w:szCs w:val="28"/>
        </w:rPr>
        <w:t>Думой 1</w:t>
      </w:r>
      <w:r w:rsidRPr="003408D9">
        <w:rPr>
          <w:sz w:val="28"/>
          <w:szCs w:val="28"/>
        </w:rPr>
        <w:t xml:space="preserve"> </w:t>
      </w:r>
      <w:r w:rsidRPr="003408D9">
        <w:rPr>
          <w:sz w:val="28"/>
          <w:szCs w:val="28"/>
        </w:rPr>
        <w:lastRenderedPageBreak/>
        <w:t xml:space="preserve">дек.1999 г.: </w:t>
      </w:r>
      <w:proofErr w:type="spellStart"/>
      <w:r w:rsidRPr="003408D9">
        <w:rPr>
          <w:sz w:val="28"/>
          <w:szCs w:val="28"/>
        </w:rPr>
        <w:t>одобр</w:t>
      </w:r>
      <w:proofErr w:type="spellEnd"/>
      <w:r w:rsidRPr="003408D9">
        <w:rPr>
          <w:sz w:val="28"/>
          <w:szCs w:val="28"/>
        </w:rPr>
        <w:t>. Советом Федерации 23 дек. 1999 г.: в ред. на 13.07.2015г. № 213-ФЗ].</w:t>
      </w:r>
    </w:p>
    <w:p w:rsidR="00566F14" w:rsidRPr="003408D9" w:rsidRDefault="00566F14" w:rsidP="008074EF">
      <w:pPr>
        <w:pStyle w:val="cv"/>
        <w:numPr>
          <w:ilvl w:val="0"/>
          <w:numId w:val="3"/>
        </w:numPr>
        <w:spacing w:line="360" w:lineRule="auto"/>
        <w:jc w:val="both"/>
        <w:rPr>
          <w:rStyle w:val="-"/>
          <w:sz w:val="28"/>
          <w:szCs w:val="28"/>
        </w:rPr>
      </w:pPr>
      <w:r w:rsidRPr="003408D9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566F14" w:rsidRPr="003408D9" w:rsidRDefault="008074EF" w:rsidP="008074EF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right="240"/>
        <w:rPr>
          <w:rFonts w:ascii="Times New Roman" w:hAnsi="Times New Roman"/>
          <w:b/>
          <w:bCs/>
          <w:sz w:val="28"/>
          <w:szCs w:val="28"/>
        </w:rPr>
      </w:pPr>
      <w:r w:rsidRPr="003408D9">
        <w:rPr>
          <w:rFonts w:ascii="Times New Roman" w:hAnsi="Times New Roman"/>
          <w:sz w:val="28"/>
          <w:szCs w:val="28"/>
        </w:rPr>
        <w:t>СанПиН 2.3.2.</w:t>
      </w:r>
      <w:r w:rsidR="00566F14" w:rsidRPr="003408D9">
        <w:rPr>
          <w:rFonts w:ascii="Times New Roman" w:hAnsi="Times New Roman"/>
          <w:sz w:val="28"/>
          <w:szCs w:val="28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566F14" w:rsidRPr="003408D9" w:rsidRDefault="00566F14" w:rsidP="008074EF">
      <w:pPr>
        <w:pStyle w:val="a7"/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408D9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566F14" w:rsidRPr="008074EF" w:rsidRDefault="00566F14" w:rsidP="008074EF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right="240"/>
        <w:rPr>
          <w:rFonts w:ascii="Times New Roman" w:hAnsi="Times New Roman"/>
          <w:b/>
          <w:bCs/>
          <w:sz w:val="28"/>
          <w:szCs w:val="28"/>
        </w:rPr>
      </w:pPr>
      <w:r w:rsidRPr="003408D9">
        <w:rPr>
          <w:rFonts w:ascii="Times New Roman" w:hAnsi="Times New Roman"/>
          <w:sz w:val="28"/>
          <w:szCs w:val="28"/>
        </w:rPr>
        <w:t>СанПиН 2.3.2.1078-</w:t>
      </w:r>
      <w:r w:rsidR="008074EF" w:rsidRPr="003408D9">
        <w:rPr>
          <w:rFonts w:ascii="Times New Roman" w:hAnsi="Times New Roman"/>
          <w:sz w:val="28"/>
          <w:szCs w:val="28"/>
        </w:rPr>
        <w:t>01 Гигиенические</w:t>
      </w:r>
      <w:r w:rsidRPr="003408D9">
        <w:rPr>
          <w:rFonts w:ascii="Times New Roman" w:hAnsi="Times New Roman"/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566F14" w:rsidRPr="003408D9" w:rsidRDefault="00566F14" w:rsidP="00566F14">
      <w:pPr>
        <w:pStyle w:val="a7"/>
        <w:spacing w:before="120"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66F14" w:rsidRPr="003408D9" w:rsidRDefault="00566F14" w:rsidP="00566F14">
      <w:pPr>
        <w:pStyle w:val="a7"/>
        <w:spacing w:before="120"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  <w:r w:rsidRPr="003408D9">
        <w:rPr>
          <w:rFonts w:ascii="Times New Roman" w:hAnsi="Times New Roman"/>
          <w:b/>
          <w:sz w:val="28"/>
          <w:szCs w:val="28"/>
        </w:rPr>
        <w:t xml:space="preserve">11. Оценка качества освоения </w:t>
      </w:r>
      <w:r w:rsidR="008C3ED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566F14" w:rsidRPr="008074EF" w:rsidRDefault="00566F14" w:rsidP="008074EF">
      <w:pPr>
        <w:spacing w:before="12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074EF">
        <w:rPr>
          <w:rFonts w:ascii="Times New Roman" w:hAnsi="Times New Roman" w:cs="Times New Roman"/>
          <w:bCs/>
          <w:i/>
          <w:iCs/>
          <w:sz w:val="28"/>
          <w:szCs w:val="28"/>
        </w:rPr>
        <w:t>11.1 Формы текущего контроля успеваемости и пр</w:t>
      </w:r>
      <w:r w:rsidR="008C3EDB">
        <w:rPr>
          <w:rFonts w:ascii="Times New Roman" w:hAnsi="Times New Roman" w:cs="Times New Roman"/>
          <w:bCs/>
          <w:i/>
          <w:iCs/>
          <w:sz w:val="28"/>
          <w:szCs w:val="28"/>
        </w:rPr>
        <w:t>омежуточной аттестации по программе</w:t>
      </w:r>
      <w:r w:rsidRPr="008074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</w:p>
    <w:tbl>
      <w:tblPr>
        <w:tblW w:w="9576" w:type="dxa"/>
        <w:tblLook w:val="00A0" w:firstRow="1" w:lastRow="0" w:firstColumn="1" w:lastColumn="0" w:noHBand="0" w:noVBand="0"/>
      </w:tblPr>
      <w:tblGrid>
        <w:gridCol w:w="3095"/>
        <w:gridCol w:w="2119"/>
        <w:gridCol w:w="1704"/>
        <w:gridCol w:w="2658"/>
      </w:tblGrid>
      <w:tr w:rsidR="005E5C3B" w:rsidRPr="003408D9" w:rsidTr="005E5C3B">
        <w:trPr>
          <w:trHeight w:val="55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14" w:rsidRPr="003408D9" w:rsidRDefault="008074EF" w:rsidP="008074EF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Наименование разделов учебного плана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3446AF">
            <w:pPr>
              <w:pStyle w:val="1"/>
              <w:spacing w:line="240" w:lineRule="auto"/>
              <w:ind w:left="142"/>
              <w:rPr>
                <w:sz w:val="28"/>
                <w:szCs w:val="28"/>
                <w:lang w:eastAsia="zh-CN"/>
              </w:rPr>
            </w:pPr>
            <w:r w:rsidRPr="003408D9">
              <w:rPr>
                <w:bCs/>
                <w:sz w:val="28"/>
                <w:szCs w:val="28"/>
                <w:lang w:eastAsia="zh-CN"/>
              </w:rPr>
              <w:t xml:space="preserve">Технология и/или метод(ы) проведения оценочного </w:t>
            </w:r>
            <w:r w:rsidRPr="003408D9">
              <w:rPr>
                <w:bCs/>
                <w:sz w:val="28"/>
                <w:szCs w:val="28"/>
                <w:lang w:eastAsia="zh-CN"/>
              </w:rPr>
              <w:lastRenderedPageBreak/>
              <w:t>мероприятия</w:t>
            </w:r>
            <w:r w:rsidRPr="003408D9">
              <w:rPr>
                <w:rStyle w:val="FootnoteCharacters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3446AF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3408D9">
              <w:rPr>
                <w:b/>
                <w:sz w:val="28"/>
                <w:szCs w:val="28"/>
                <w:lang w:eastAsia="en-US"/>
              </w:rPr>
              <w:lastRenderedPageBreak/>
              <w:t xml:space="preserve">Шкала оценки (баллы, «зачтено» / «не </w:t>
            </w:r>
            <w:r w:rsidRPr="003408D9">
              <w:rPr>
                <w:b/>
                <w:sz w:val="28"/>
                <w:szCs w:val="28"/>
                <w:lang w:eastAsia="en-US"/>
              </w:rPr>
              <w:lastRenderedPageBreak/>
              <w:t>зачтено»)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14" w:rsidRPr="003408D9" w:rsidRDefault="00566F14" w:rsidP="003446AF">
            <w:pPr>
              <w:pStyle w:val="1"/>
              <w:spacing w:line="240" w:lineRule="auto"/>
              <w:ind w:left="142"/>
              <w:rPr>
                <w:sz w:val="28"/>
                <w:szCs w:val="28"/>
                <w:lang w:eastAsia="zh-CN"/>
              </w:rPr>
            </w:pPr>
            <w:r w:rsidRPr="003408D9">
              <w:rPr>
                <w:sz w:val="28"/>
                <w:szCs w:val="28"/>
                <w:lang w:eastAsia="zh-CN"/>
              </w:rPr>
              <w:lastRenderedPageBreak/>
              <w:t>Размещение оценочных материалов</w:t>
            </w:r>
            <w:r w:rsidRPr="003408D9">
              <w:rPr>
                <w:rStyle w:val="aa"/>
                <w:sz w:val="28"/>
                <w:szCs w:val="28"/>
                <w:lang w:eastAsia="zh-CN"/>
              </w:rPr>
              <w:footnoteReference w:id="1"/>
            </w:r>
            <w:r w:rsidRPr="003408D9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E5C3B" w:rsidRPr="003408D9" w:rsidTr="005E5C3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3B" w:rsidRPr="003408D9" w:rsidRDefault="005E5C3B" w:rsidP="005E5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Цели, задачи, основные понятия и термины. Характеристика разных типов предприятий общественного питания в соответствии с ГОСТ 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Требования к должности «Официант»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3408D9" w:rsidRDefault="005E5C3B" w:rsidP="005E5C3B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 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5E5C3B" w:rsidRDefault="005E5C3B" w:rsidP="005E5C3B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C3B" w:rsidRPr="005E5C3B" w:rsidRDefault="005E5C3B" w:rsidP="005E5C3B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  <w:r w:rsidRPr="005E5C3B">
              <w:rPr>
                <w:b w:val="0"/>
                <w:bCs/>
                <w:sz w:val="28"/>
                <w:lang w:eastAsia="ru-RU"/>
              </w:rPr>
              <w:t>10 баллов 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5E5C3B" w:rsidRDefault="005E5C3B" w:rsidP="005E5C3B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C3B" w:rsidRPr="005E5C3B" w:rsidRDefault="005E5C3B" w:rsidP="005E5C3B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  <w:r w:rsidRPr="005E5C3B">
              <w:rPr>
                <w:b w:val="0"/>
                <w:bCs/>
                <w:sz w:val="28"/>
                <w:lang w:eastAsia="ru-RU"/>
              </w:rPr>
              <w:t>В системе MOODL</w:t>
            </w:r>
          </w:p>
        </w:tc>
      </w:tr>
      <w:tr w:rsidR="005E5C3B" w:rsidRPr="003408D9" w:rsidTr="005E5C3B">
        <w:trPr>
          <w:trHeight w:val="266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3B" w:rsidRPr="003408D9" w:rsidRDefault="005E5C3B" w:rsidP="005E5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Идентификация посуды, приборов и столового белья. Виды сервировки стола в ресторане. </w:t>
            </w:r>
          </w:p>
          <w:p w:rsidR="005E5C3B" w:rsidRPr="003408D9" w:rsidRDefault="005E5C3B" w:rsidP="005E5C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Составление меню в предприятиях разного типа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C3B" w:rsidRPr="003408D9" w:rsidRDefault="005E5C3B" w:rsidP="005E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 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5E5C3B" w:rsidRDefault="005E5C3B" w:rsidP="005E5C3B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C3B" w:rsidRPr="005E5C3B" w:rsidRDefault="005E5C3B" w:rsidP="005E5C3B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  <w:r w:rsidRPr="005E5C3B">
              <w:rPr>
                <w:b w:val="0"/>
                <w:bCs/>
                <w:sz w:val="28"/>
                <w:lang w:eastAsia="ru-RU"/>
              </w:rPr>
              <w:t>10 баллов 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5E5C3B" w:rsidRDefault="005E5C3B" w:rsidP="005E5C3B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C3B" w:rsidRPr="005E5C3B" w:rsidRDefault="005E5C3B" w:rsidP="005E5C3B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  <w:r w:rsidRPr="005E5C3B">
              <w:rPr>
                <w:b w:val="0"/>
                <w:bCs/>
                <w:sz w:val="28"/>
                <w:lang w:eastAsia="ru-RU"/>
              </w:rPr>
              <w:t>В системе MOODL</w:t>
            </w:r>
          </w:p>
        </w:tc>
      </w:tr>
      <w:tr w:rsidR="005E5C3B" w:rsidRPr="003408D9" w:rsidTr="005E5C3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3B" w:rsidRPr="003408D9" w:rsidRDefault="005E5C3B" w:rsidP="005E5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Правила подачи продукции общественного питания </w:t>
            </w:r>
          </w:p>
          <w:p w:rsidR="005E5C3B" w:rsidRPr="003408D9" w:rsidRDefault="005E5C3B" w:rsidP="005E5C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приемов</w:t>
            </w:r>
            <w:proofErr w:type="spellEnd"/>
            <w:r w:rsidRPr="00340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банкетов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3408D9" w:rsidRDefault="005E5C3B" w:rsidP="005E5C3B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3B" w:rsidRPr="008074EF" w:rsidRDefault="005E5C3B" w:rsidP="005E5C3B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</w:p>
          <w:p w:rsidR="005E5C3B" w:rsidRPr="008074EF" w:rsidRDefault="005E5C3B" w:rsidP="005E5C3B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  <w:r w:rsidRPr="008074EF">
              <w:rPr>
                <w:b w:val="0"/>
                <w:bCs/>
                <w:sz w:val="28"/>
                <w:szCs w:val="28"/>
                <w:lang w:eastAsia="zh-CN"/>
              </w:rPr>
              <w:t>«зачтено»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5E5C3B" w:rsidRDefault="0001268C" w:rsidP="005E5C3B">
            <w:pPr>
              <w:pStyle w:val="1"/>
              <w:spacing w:line="240" w:lineRule="auto"/>
              <w:ind w:left="14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 w:val="0"/>
                <w:bCs/>
                <w:sz w:val="28"/>
                <w:szCs w:val="28"/>
              </w:rPr>
              <w:t>С</w:t>
            </w:r>
            <w:r w:rsidR="005E5C3B" w:rsidRPr="005E5C3B">
              <w:rPr>
                <w:b w:val="0"/>
                <w:bCs/>
                <w:sz w:val="28"/>
                <w:szCs w:val="28"/>
              </w:rPr>
              <w:t>айт колледжа</w:t>
            </w:r>
          </w:p>
        </w:tc>
      </w:tr>
      <w:tr w:rsidR="005E5C3B" w:rsidRPr="003408D9" w:rsidTr="005E5C3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3408D9" w:rsidRDefault="005E5C3B" w:rsidP="005E5C3B">
            <w:pPr>
              <w:suppressAutoHyphens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по 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3408D9">
              <w:rPr>
                <w:rStyle w:val="aa"/>
                <w:sz w:val="28"/>
                <w:szCs w:val="28"/>
              </w:rPr>
              <w:footnoteReference w:id="2"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Default="005E5C3B" w:rsidP="005E5C3B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ВР</w:t>
            </w:r>
          </w:p>
          <w:p w:rsidR="005E5C3B" w:rsidRPr="003408D9" w:rsidRDefault="005E5C3B" w:rsidP="005E5C3B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proofErr w:type="spellStart"/>
            <w:r w:rsidRPr="003408D9">
              <w:rPr>
                <w:b w:val="0"/>
                <w:sz w:val="28"/>
                <w:szCs w:val="28"/>
                <w:lang w:eastAsia="zh-CN"/>
              </w:rPr>
              <w:t>Зачет</w:t>
            </w:r>
            <w:proofErr w:type="spellEnd"/>
            <w:r w:rsidRPr="003408D9">
              <w:rPr>
                <w:b w:val="0"/>
                <w:sz w:val="28"/>
                <w:szCs w:val="28"/>
                <w:lang w:eastAsia="zh-CN"/>
              </w:rPr>
              <w:t>.</w:t>
            </w:r>
          </w:p>
          <w:p w:rsidR="005E5C3B" w:rsidRPr="003408D9" w:rsidRDefault="005E5C3B" w:rsidP="005E5C3B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3B" w:rsidRPr="008074EF" w:rsidRDefault="005E5C3B" w:rsidP="005E5C3B">
            <w:pPr>
              <w:pStyle w:val="1"/>
              <w:spacing w:line="240" w:lineRule="auto"/>
              <w:ind w:left="0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  <w:r w:rsidRPr="008074EF">
              <w:rPr>
                <w:b w:val="0"/>
                <w:bCs/>
                <w:sz w:val="28"/>
                <w:szCs w:val="28"/>
                <w:lang w:eastAsia="zh-CN"/>
              </w:rPr>
              <w:t>«зачтено»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3B" w:rsidRPr="005E5C3B" w:rsidRDefault="0001268C" w:rsidP="0001268C">
            <w:pPr>
              <w:pStyle w:val="1"/>
              <w:spacing w:line="240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</w:t>
            </w:r>
            <w:r w:rsidR="005E5C3B" w:rsidRPr="005E5C3B">
              <w:rPr>
                <w:b w:val="0"/>
                <w:bCs/>
                <w:sz w:val="28"/>
                <w:szCs w:val="28"/>
              </w:rPr>
              <w:t>айт колледжа</w:t>
            </w:r>
          </w:p>
        </w:tc>
      </w:tr>
    </w:tbl>
    <w:p w:rsidR="00566F14" w:rsidRPr="003408D9" w:rsidRDefault="00566F14" w:rsidP="00566F14">
      <w:pPr>
        <w:spacing w:before="120"/>
        <w:ind w:left="527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66F14" w:rsidRPr="005E5C3B" w:rsidRDefault="00566F14" w:rsidP="005E5C3B">
      <w:pPr>
        <w:spacing w:before="120"/>
        <w:ind w:left="52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5C3B">
        <w:rPr>
          <w:rFonts w:ascii="Times New Roman" w:hAnsi="Times New Roman" w:cs="Times New Roman"/>
          <w:bCs/>
          <w:i/>
          <w:iCs/>
          <w:sz w:val="28"/>
          <w:szCs w:val="28"/>
        </w:rPr>
        <w:t>11.2 Примеры оценочных материалов для разделов учебн</w:t>
      </w:r>
      <w:r w:rsidR="00BF4927">
        <w:rPr>
          <w:rFonts w:ascii="Times New Roman" w:hAnsi="Times New Roman" w:cs="Times New Roman"/>
          <w:bCs/>
          <w:i/>
          <w:iCs/>
          <w:sz w:val="28"/>
          <w:szCs w:val="28"/>
        </w:rPr>
        <w:t>ой программы</w:t>
      </w:r>
      <w:r w:rsidRPr="005E5C3B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566F14" w:rsidRPr="003408D9" w:rsidRDefault="00566F14" w:rsidP="00566F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8D9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5E5C3B" w:rsidRPr="003408D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5E5C3B" w:rsidRPr="003408D9">
        <w:rPr>
          <w:rFonts w:ascii="Times New Roman" w:hAnsi="Times New Roman" w:cs="Times New Roman"/>
          <w:b/>
          <w:sz w:val="28"/>
          <w:szCs w:val="28"/>
        </w:rPr>
        <w:t>зачету</w:t>
      </w:r>
      <w:proofErr w:type="spellEnd"/>
      <w:r w:rsidRPr="003408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 xml:space="preserve">Разработка ассортимента предприятия по видам меню. Правила </w:t>
      </w:r>
      <w:proofErr w:type="spellStart"/>
      <w:r w:rsidRPr="00F3600A">
        <w:rPr>
          <w:rFonts w:ascii="Times New Roman" w:hAnsi="Times New Roman"/>
          <w:sz w:val="28"/>
          <w:szCs w:val="28"/>
        </w:rPr>
        <w:t>расчета</w:t>
      </w:r>
      <w:proofErr w:type="spellEnd"/>
      <w:r w:rsidRPr="00F3600A">
        <w:rPr>
          <w:rFonts w:ascii="Times New Roman" w:hAnsi="Times New Roman"/>
          <w:sz w:val="28"/>
          <w:szCs w:val="28"/>
        </w:rPr>
        <w:t xml:space="preserve"> и разработка производственной программы предприятия. Составление сырьевой ведомости</w:t>
      </w:r>
      <w:r w:rsidR="00590E12">
        <w:rPr>
          <w:rFonts w:ascii="Times New Roman" w:hAnsi="Times New Roman"/>
          <w:sz w:val="28"/>
          <w:szCs w:val="28"/>
        </w:rPr>
        <w:t>.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 xml:space="preserve">Состав вспомогательных служб. Организация работы моечной кухонной, столовой посуды, инвентаря и тары. Организация </w:t>
      </w:r>
      <w:r w:rsidR="00F3600A" w:rsidRPr="00F3600A">
        <w:rPr>
          <w:rFonts w:ascii="Times New Roman" w:hAnsi="Times New Roman"/>
          <w:sz w:val="28"/>
          <w:szCs w:val="28"/>
        </w:rPr>
        <w:t>работы сервизной</w:t>
      </w:r>
      <w:r w:rsidRPr="00F3600A">
        <w:rPr>
          <w:rFonts w:ascii="Times New Roman" w:hAnsi="Times New Roman"/>
          <w:sz w:val="28"/>
          <w:szCs w:val="28"/>
        </w:rPr>
        <w:t xml:space="preserve">. 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>Линии раздачи кулинарной продукции и их виды.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Характеристика и классификация банкетов.  </w:t>
      </w:r>
      <w:bookmarkStart w:id="10" w:name="_GoBack2"/>
      <w:bookmarkEnd w:id="10"/>
    </w:p>
    <w:p w:rsidR="00566F14" w:rsidRPr="00F3600A" w:rsidRDefault="00566F14" w:rsidP="00F3600A">
      <w:pPr>
        <w:pStyle w:val="a7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>Нормативно-технологическая документация на продукцию общественного питания. Технологические карты, ТТК, правила их оформления. Акты проработки блюд собственного производства.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 xml:space="preserve">Требования к качеству и критерии оценки качества кулинарной продукции при проведении бракеража. </w:t>
      </w:r>
    </w:p>
    <w:p w:rsidR="00566F14" w:rsidRPr="00F3600A" w:rsidRDefault="00F3600A" w:rsidP="00F3600A">
      <w:pPr>
        <w:pStyle w:val="a7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расположения</w:t>
      </w:r>
      <w:r w:rsidR="00566F14" w:rsidRPr="00F3600A">
        <w:rPr>
          <w:rFonts w:ascii="Times New Roman" w:eastAsia="Times New Roman" w:hAnsi="Times New Roman"/>
          <w:sz w:val="28"/>
          <w:szCs w:val="28"/>
          <w:lang w:eastAsia="ru-RU"/>
        </w:rPr>
        <w:t xml:space="preserve"> блюд в </w:t>
      </w:r>
      <w:r w:rsidRPr="00F3600A">
        <w:rPr>
          <w:rFonts w:ascii="Times New Roman" w:eastAsia="Times New Roman" w:hAnsi="Times New Roman"/>
          <w:sz w:val="28"/>
          <w:szCs w:val="28"/>
          <w:lang w:eastAsia="ru-RU"/>
        </w:rPr>
        <w:t>меню.</w:t>
      </w:r>
      <w:r w:rsidR="00566F14" w:rsidRPr="00F36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 xml:space="preserve">Требования, предъявляемые к работе официантов. Должностная инструкция. </w:t>
      </w:r>
    </w:p>
    <w:p w:rsidR="00566F14" w:rsidRPr="00F3600A" w:rsidRDefault="00F3600A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>Общие и профессиональные компетенции,</w:t>
      </w:r>
      <w:r w:rsidR="00566F14" w:rsidRPr="00F3600A">
        <w:rPr>
          <w:rFonts w:ascii="Times New Roman" w:hAnsi="Times New Roman"/>
          <w:sz w:val="28"/>
          <w:szCs w:val="28"/>
        </w:rPr>
        <w:t xml:space="preserve"> предъявляемые к должности рабочего «Официант», «Бармен», «Официант»</w:t>
      </w:r>
      <w:r w:rsidR="00590E12">
        <w:rPr>
          <w:rFonts w:ascii="Times New Roman" w:hAnsi="Times New Roman"/>
          <w:sz w:val="28"/>
          <w:szCs w:val="28"/>
        </w:rPr>
        <w:t>.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 xml:space="preserve">Типизация и </w:t>
      </w:r>
      <w:r w:rsidR="00F3600A" w:rsidRPr="00F3600A">
        <w:rPr>
          <w:rFonts w:ascii="Times New Roman" w:hAnsi="Times New Roman"/>
          <w:sz w:val="28"/>
          <w:szCs w:val="28"/>
        </w:rPr>
        <w:t>классификация предприятий общественного питания,</w:t>
      </w:r>
      <w:r w:rsidRPr="00F3600A">
        <w:rPr>
          <w:rFonts w:ascii="Times New Roman" w:hAnsi="Times New Roman"/>
          <w:sz w:val="28"/>
          <w:szCs w:val="28"/>
        </w:rPr>
        <w:t xml:space="preserve"> и их характеристика. </w:t>
      </w:r>
    </w:p>
    <w:p w:rsidR="00566F14" w:rsidRPr="00F3600A" w:rsidRDefault="00566F14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600A">
        <w:rPr>
          <w:rFonts w:ascii="Times New Roman" w:hAnsi="Times New Roman"/>
          <w:sz w:val="28"/>
          <w:szCs w:val="28"/>
        </w:rPr>
        <w:t xml:space="preserve">Характеристика </w:t>
      </w:r>
      <w:r w:rsidR="00F3600A" w:rsidRPr="00F3600A">
        <w:rPr>
          <w:rFonts w:ascii="Times New Roman" w:hAnsi="Times New Roman"/>
          <w:sz w:val="28"/>
          <w:szCs w:val="28"/>
        </w:rPr>
        <w:t>ресторана,</w:t>
      </w:r>
      <w:r w:rsidRPr="00F3600A">
        <w:rPr>
          <w:rFonts w:ascii="Times New Roman" w:hAnsi="Times New Roman"/>
          <w:sz w:val="28"/>
          <w:szCs w:val="28"/>
        </w:rPr>
        <w:t xml:space="preserve"> как типа предприятия общественного питания. </w:t>
      </w:r>
    </w:p>
    <w:p w:rsidR="00566F14" w:rsidRPr="00F3600A" w:rsidRDefault="00F3600A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Методы и формы обслуживания в предприятиях общественного питания</w:t>
      </w:r>
      <w:r w:rsidR="00590E12">
        <w:rPr>
          <w:rFonts w:ascii="Times New Roman" w:hAnsi="Times New Roman"/>
          <w:sz w:val="28"/>
          <w:szCs w:val="28"/>
        </w:rPr>
        <w:t>.</w:t>
      </w:r>
    </w:p>
    <w:p w:rsidR="00566F14" w:rsidRPr="00F3600A" w:rsidRDefault="00F3600A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Прогрессивные технологии обслуживания посетителей. </w:t>
      </w:r>
    </w:p>
    <w:p w:rsidR="00566F14" w:rsidRPr="00F3600A" w:rsidRDefault="00590E12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Виды помещений в предприятиях общественного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F3600A" w:rsidRDefault="00590E12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Характеристика торговых помещений в предприятиях общественного питания</w:t>
      </w:r>
      <w:r>
        <w:rPr>
          <w:rFonts w:ascii="Times New Roman" w:hAnsi="Times New Roman"/>
          <w:sz w:val="28"/>
          <w:szCs w:val="28"/>
        </w:rPr>
        <w:t>.</w:t>
      </w:r>
      <w:r w:rsidR="00566F14" w:rsidRPr="00F3600A">
        <w:rPr>
          <w:rFonts w:ascii="Times New Roman" w:hAnsi="Times New Roman"/>
          <w:sz w:val="28"/>
          <w:szCs w:val="28"/>
        </w:rPr>
        <w:t xml:space="preserve">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00A">
        <w:rPr>
          <w:rFonts w:ascii="Times New Roman" w:hAnsi="Times New Roman"/>
          <w:sz w:val="28"/>
          <w:szCs w:val="28"/>
        </w:rPr>
        <w:t>Сервизная</w:t>
      </w:r>
      <w:r w:rsidR="00566F14" w:rsidRPr="00F3600A">
        <w:rPr>
          <w:rFonts w:ascii="Times New Roman" w:hAnsi="Times New Roman"/>
          <w:sz w:val="28"/>
          <w:szCs w:val="28"/>
        </w:rPr>
        <w:t>: оборудование, назначение, требования к хранению посуды для подачи блюд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00A">
        <w:rPr>
          <w:rFonts w:ascii="Times New Roman" w:hAnsi="Times New Roman"/>
          <w:sz w:val="28"/>
          <w:szCs w:val="28"/>
        </w:rPr>
        <w:t>Интерьеры</w:t>
      </w:r>
      <w:r w:rsidR="00566F14" w:rsidRPr="00F3600A">
        <w:rPr>
          <w:rFonts w:ascii="Times New Roman" w:hAnsi="Times New Roman"/>
          <w:sz w:val="28"/>
          <w:szCs w:val="28"/>
        </w:rPr>
        <w:t xml:space="preserve"> залов ресторанов и </w:t>
      </w:r>
      <w:r w:rsidRPr="00F3600A">
        <w:rPr>
          <w:rFonts w:ascii="Times New Roman" w:hAnsi="Times New Roman"/>
          <w:sz w:val="28"/>
          <w:szCs w:val="28"/>
        </w:rPr>
        <w:t>кафе.</w:t>
      </w:r>
      <w:r w:rsidR="00566F14" w:rsidRPr="00F3600A">
        <w:rPr>
          <w:rFonts w:ascii="Times New Roman" w:hAnsi="Times New Roman"/>
          <w:sz w:val="28"/>
          <w:szCs w:val="28"/>
        </w:rPr>
        <w:t xml:space="preserve">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Оборудование торговых залов в ресторане и кафе.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Виды столовой посуды и приборов.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Характеристика фарфоровой и керамической </w:t>
      </w:r>
      <w:r w:rsidRPr="00F3600A">
        <w:rPr>
          <w:rFonts w:ascii="Times New Roman" w:hAnsi="Times New Roman"/>
          <w:sz w:val="28"/>
          <w:szCs w:val="28"/>
        </w:rPr>
        <w:t>посуды.</w:t>
      </w:r>
      <w:r w:rsidR="00566F14" w:rsidRPr="00F3600A">
        <w:rPr>
          <w:rFonts w:ascii="Times New Roman" w:hAnsi="Times New Roman"/>
          <w:sz w:val="28"/>
          <w:szCs w:val="28"/>
        </w:rPr>
        <w:t xml:space="preserve"> правила подготовки к обслуживанию.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Характеристика хрустальной и стеклянной посуды. Правила подготовки посуды к обслуживанию.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Характеристика металлической посуды. Правила подготовки посуды к обслуживанию.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Характеристика столовых </w:t>
      </w:r>
      <w:r w:rsidRPr="00F3600A">
        <w:rPr>
          <w:rFonts w:ascii="Times New Roman" w:hAnsi="Times New Roman"/>
          <w:sz w:val="28"/>
          <w:szCs w:val="28"/>
        </w:rPr>
        <w:t>приборов.</w:t>
      </w:r>
      <w:r w:rsidR="00566F14" w:rsidRPr="00F3600A">
        <w:rPr>
          <w:rFonts w:ascii="Times New Roman" w:hAnsi="Times New Roman"/>
          <w:sz w:val="28"/>
          <w:szCs w:val="28"/>
        </w:rPr>
        <w:t xml:space="preserve">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Приборы для индивидуального пользования посетителями. Характеристика и правила подготовки.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00A">
        <w:rPr>
          <w:rFonts w:ascii="Times New Roman" w:hAnsi="Times New Roman"/>
          <w:sz w:val="28"/>
          <w:szCs w:val="28"/>
        </w:rPr>
        <w:t>Характеристика, назначение и</w:t>
      </w:r>
      <w:r w:rsidR="00566F14" w:rsidRPr="00F3600A">
        <w:rPr>
          <w:rFonts w:ascii="Times New Roman" w:hAnsi="Times New Roman"/>
          <w:sz w:val="28"/>
          <w:szCs w:val="28"/>
        </w:rPr>
        <w:t xml:space="preserve"> виды столового белья.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Информационное обеспечение процесса обслуживания.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Назначение и виды меню.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Общие правила сервировки стола посудой, </w:t>
      </w:r>
      <w:r w:rsidRPr="00F3600A">
        <w:rPr>
          <w:rFonts w:ascii="Times New Roman" w:hAnsi="Times New Roman"/>
          <w:sz w:val="28"/>
          <w:szCs w:val="28"/>
        </w:rPr>
        <w:t>приборами.</w:t>
      </w:r>
      <w:r w:rsidR="00566F14" w:rsidRPr="00F3600A">
        <w:rPr>
          <w:rFonts w:ascii="Times New Roman" w:hAnsi="Times New Roman"/>
          <w:sz w:val="28"/>
          <w:szCs w:val="28"/>
        </w:rPr>
        <w:t xml:space="preserve">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Виды и формы складывания салфеток для различных случаев.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Правила сервировки стола для завтрака.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Правила сервировки стола для бизнес- ланча.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Правила сервировки стола для комплексного обеда.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Правила сервировки стола к ужину.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Аксессуары в оформлении стола</w:t>
      </w:r>
      <w:r>
        <w:rPr>
          <w:rFonts w:ascii="Times New Roman" w:hAnsi="Times New Roman"/>
          <w:sz w:val="28"/>
          <w:szCs w:val="28"/>
        </w:rPr>
        <w:t>.</w:t>
      </w:r>
      <w:r w:rsidR="00566F14" w:rsidRPr="00F3600A">
        <w:rPr>
          <w:rFonts w:ascii="Times New Roman" w:hAnsi="Times New Roman"/>
          <w:sz w:val="28"/>
          <w:szCs w:val="28"/>
        </w:rPr>
        <w:t xml:space="preserve">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Правила этикета и нормы поведения за столом</w:t>
      </w:r>
      <w:r>
        <w:rPr>
          <w:rFonts w:ascii="Times New Roman" w:hAnsi="Times New Roman"/>
          <w:sz w:val="28"/>
          <w:szCs w:val="28"/>
        </w:rPr>
        <w:t>.</w:t>
      </w:r>
      <w:r w:rsidR="00566F14" w:rsidRPr="00F3600A">
        <w:rPr>
          <w:rFonts w:ascii="Times New Roman" w:hAnsi="Times New Roman"/>
          <w:sz w:val="28"/>
          <w:szCs w:val="28"/>
        </w:rPr>
        <w:t xml:space="preserve">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 w:rsidR="00566F14" w:rsidRPr="00F3600A">
        <w:rPr>
          <w:rFonts w:ascii="Times New Roman" w:hAnsi="Times New Roman"/>
          <w:sz w:val="28"/>
          <w:szCs w:val="28"/>
        </w:rPr>
        <w:t>расчета</w:t>
      </w:r>
      <w:proofErr w:type="spellEnd"/>
      <w:r w:rsidR="00566F14" w:rsidRPr="00F3600A">
        <w:rPr>
          <w:rFonts w:ascii="Times New Roman" w:hAnsi="Times New Roman"/>
          <w:sz w:val="28"/>
          <w:szCs w:val="28"/>
        </w:rPr>
        <w:t xml:space="preserve"> с посетителем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Правила уборки со стола и замена посуды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="00566F14" w:rsidRPr="00F3600A">
        <w:rPr>
          <w:rFonts w:ascii="Times New Roman" w:hAnsi="Times New Roman"/>
          <w:sz w:val="28"/>
          <w:szCs w:val="28"/>
        </w:rPr>
        <w:t>приемов</w:t>
      </w:r>
      <w:proofErr w:type="spellEnd"/>
      <w:r w:rsidR="00566F14" w:rsidRPr="00F3600A">
        <w:rPr>
          <w:rFonts w:ascii="Times New Roman" w:hAnsi="Times New Roman"/>
          <w:sz w:val="28"/>
          <w:szCs w:val="28"/>
        </w:rPr>
        <w:t xml:space="preserve"> и банкетов.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Характеристика банкета за столом с полным обслуживанием официантами.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Характеристика банкета за столом с частичным обслуживанием официантами.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 w:rsidR="00566F14" w:rsidRPr="00F3600A">
        <w:rPr>
          <w:rFonts w:ascii="Times New Roman" w:hAnsi="Times New Roman"/>
          <w:sz w:val="28"/>
          <w:szCs w:val="28"/>
        </w:rPr>
        <w:t>приема</w:t>
      </w:r>
      <w:proofErr w:type="spellEnd"/>
      <w:r w:rsidR="00566F14" w:rsidRPr="00F3600A">
        <w:rPr>
          <w:rFonts w:ascii="Times New Roman" w:hAnsi="Times New Roman"/>
          <w:sz w:val="28"/>
          <w:szCs w:val="28"/>
        </w:rPr>
        <w:t xml:space="preserve"> и оформления заказа в ресторане. 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Правила работы с подносом.</w:t>
      </w:r>
    </w:p>
    <w:p w:rsidR="00566F14" w:rsidRPr="00F3600A" w:rsidRDefault="00785D35" w:rsidP="00F3600A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F3600A">
        <w:rPr>
          <w:rFonts w:ascii="Times New Roman" w:hAnsi="Times New Roman"/>
          <w:sz w:val="28"/>
          <w:szCs w:val="28"/>
        </w:rPr>
        <w:t>Банкет-</w:t>
      </w:r>
      <w:r w:rsidRPr="00F3600A">
        <w:rPr>
          <w:rFonts w:ascii="Times New Roman" w:hAnsi="Times New Roman"/>
          <w:sz w:val="28"/>
          <w:szCs w:val="28"/>
        </w:rPr>
        <w:t>фуршет характеристика</w:t>
      </w:r>
      <w:r w:rsidR="00566F14" w:rsidRPr="00F3600A">
        <w:rPr>
          <w:rFonts w:ascii="Times New Roman" w:hAnsi="Times New Roman"/>
          <w:sz w:val="28"/>
          <w:szCs w:val="28"/>
        </w:rPr>
        <w:t xml:space="preserve">, ассортимент блюд и закусок. Правила сервировки стола посудой и приборами. </w:t>
      </w:r>
      <w:bookmarkStart w:id="11" w:name="_GoBack1"/>
      <w:bookmarkEnd w:id="11"/>
    </w:p>
    <w:p w:rsidR="00566F14" w:rsidRPr="003408D9" w:rsidRDefault="00566F14" w:rsidP="00785D35">
      <w:pPr>
        <w:pStyle w:val="a7"/>
        <w:rPr>
          <w:rFonts w:ascii="Times New Roman" w:hAnsi="Times New Roman"/>
          <w:sz w:val="28"/>
          <w:szCs w:val="28"/>
        </w:rPr>
      </w:pPr>
    </w:p>
    <w:p w:rsidR="00566F14" w:rsidRPr="008136A5" w:rsidRDefault="00566F14" w:rsidP="008136A5">
      <w:pPr>
        <w:ind w:left="360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lastRenderedPageBreak/>
        <w:t>Дать характеристику типу и классу предприятию общественного питания (в соответствии с базой практики). Обозначить его цеховую структуру и специализацию</w:t>
      </w:r>
      <w:r w:rsidR="008136A5">
        <w:rPr>
          <w:rFonts w:ascii="Times New Roman" w:hAnsi="Times New Roman"/>
          <w:sz w:val="28"/>
          <w:szCs w:val="28"/>
        </w:rPr>
        <w:t>.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>Продемонстрировать посуду для подачи холодных блюд и закусок</w:t>
      </w:r>
      <w:r w:rsidR="008136A5">
        <w:rPr>
          <w:rFonts w:ascii="Times New Roman" w:hAnsi="Times New Roman"/>
          <w:sz w:val="28"/>
          <w:szCs w:val="28"/>
        </w:rPr>
        <w:t>.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 xml:space="preserve">Продемонстрировать сервировку стола к завтраку, составить меню. 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 xml:space="preserve">Продемонстрировать сервировку стола к ужину, составить меню. 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 xml:space="preserve">Продемонстрировать сервировку стола к бизнес- ланчу, составить меню. 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 xml:space="preserve">Перечислить ассортимент первых блюд в соответствии с базой практики. Дать краткую характеристику. Предложить первое блюдо гостю в соответствии с сезоном. Указать температуру подачи блюда. 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 xml:space="preserve">Перечислить ассортимент горячих закусок в </w:t>
      </w:r>
      <w:r w:rsidR="008136A5" w:rsidRPr="008136A5">
        <w:rPr>
          <w:rFonts w:ascii="Times New Roman" w:hAnsi="Times New Roman"/>
          <w:sz w:val="28"/>
          <w:szCs w:val="28"/>
        </w:rPr>
        <w:t>предприятии.</w:t>
      </w:r>
      <w:r w:rsidRPr="008136A5">
        <w:rPr>
          <w:rFonts w:ascii="Times New Roman" w:hAnsi="Times New Roman"/>
          <w:sz w:val="28"/>
          <w:szCs w:val="28"/>
        </w:rPr>
        <w:t xml:space="preserve"> дать им краткую характеристику. Подобрать посуду для подачи закусок. 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>Подобрать посуду для подачи горячих закусок из рыбы и морепродуктов.</w:t>
      </w:r>
    </w:p>
    <w:p w:rsidR="00566F14" w:rsidRPr="008136A5" w:rsidRDefault="00566F14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36A5">
        <w:rPr>
          <w:rFonts w:ascii="Times New Roman" w:hAnsi="Times New Roman"/>
          <w:sz w:val="28"/>
          <w:szCs w:val="28"/>
        </w:rPr>
        <w:t>Подобрать посуду для подачи шампанского.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 xml:space="preserve">Подобрать приборы для </w:t>
      </w:r>
      <w:proofErr w:type="spellStart"/>
      <w:r w:rsidR="00566F14" w:rsidRPr="008136A5">
        <w:rPr>
          <w:rFonts w:ascii="Times New Roman" w:hAnsi="Times New Roman"/>
          <w:sz w:val="28"/>
          <w:szCs w:val="28"/>
        </w:rPr>
        <w:t>порционирования</w:t>
      </w:r>
      <w:proofErr w:type="spellEnd"/>
      <w:r w:rsidR="00566F14" w:rsidRPr="008136A5">
        <w:rPr>
          <w:rFonts w:ascii="Times New Roman" w:hAnsi="Times New Roman"/>
          <w:sz w:val="28"/>
          <w:szCs w:val="28"/>
        </w:rPr>
        <w:t xml:space="preserve"> блюд официантами.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 xml:space="preserve">Подобрать посуду для подачи икры зернистой. 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>Подобрать рыбный прибор, указать его назначение</w:t>
      </w:r>
      <w:r>
        <w:rPr>
          <w:rFonts w:ascii="Times New Roman" w:hAnsi="Times New Roman"/>
          <w:sz w:val="28"/>
          <w:szCs w:val="28"/>
        </w:rPr>
        <w:t>.</w:t>
      </w:r>
      <w:r w:rsidR="00566F14" w:rsidRPr="008136A5">
        <w:rPr>
          <w:rFonts w:ascii="Times New Roman" w:hAnsi="Times New Roman"/>
          <w:sz w:val="28"/>
          <w:szCs w:val="28"/>
        </w:rPr>
        <w:t xml:space="preserve"> 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>Подобрать столовый прибор, указать его назначение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>Подобрать десертный прибор, указать назначение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 xml:space="preserve">Предложить ассортимент блюд из рыбы и морепродуктов с указанием группы и выхода </w:t>
      </w:r>
      <w:r w:rsidRPr="008136A5">
        <w:rPr>
          <w:rFonts w:ascii="Times New Roman" w:hAnsi="Times New Roman"/>
          <w:sz w:val="28"/>
          <w:szCs w:val="28"/>
        </w:rPr>
        <w:t>блюда (</w:t>
      </w:r>
      <w:r w:rsidR="00566F14" w:rsidRPr="008136A5">
        <w:rPr>
          <w:rFonts w:ascii="Times New Roman" w:hAnsi="Times New Roman"/>
          <w:sz w:val="28"/>
          <w:szCs w:val="28"/>
        </w:rPr>
        <w:t>в соответствии с базой практики).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 xml:space="preserve">Предложить ассортимент блюд из мяса с указанием группы и выхода </w:t>
      </w:r>
      <w:r w:rsidRPr="008136A5">
        <w:rPr>
          <w:rFonts w:ascii="Times New Roman" w:hAnsi="Times New Roman"/>
          <w:sz w:val="28"/>
          <w:szCs w:val="28"/>
        </w:rPr>
        <w:t>блюда (</w:t>
      </w:r>
      <w:r w:rsidR="00566F14" w:rsidRPr="008136A5">
        <w:rPr>
          <w:rFonts w:ascii="Times New Roman" w:hAnsi="Times New Roman"/>
          <w:sz w:val="28"/>
          <w:szCs w:val="28"/>
        </w:rPr>
        <w:t>в соответствии с базой практики).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 xml:space="preserve">Предложить ассортимент салатов с указанием выхода и температуры </w:t>
      </w:r>
      <w:r w:rsidRPr="008136A5">
        <w:rPr>
          <w:rFonts w:ascii="Times New Roman" w:hAnsi="Times New Roman"/>
          <w:sz w:val="28"/>
          <w:szCs w:val="28"/>
        </w:rPr>
        <w:t>подачи блюда (</w:t>
      </w:r>
      <w:r w:rsidR="00566F14" w:rsidRPr="008136A5">
        <w:rPr>
          <w:rFonts w:ascii="Times New Roman" w:hAnsi="Times New Roman"/>
          <w:sz w:val="28"/>
          <w:szCs w:val="28"/>
        </w:rPr>
        <w:t>в соответствии с базой практики).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 xml:space="preserve">Предложить ассортимент супов с указанием выхода и температуры </w:t>
      </w:r>
      <w:r w:rsidRPr="008136A5">
        <w:rPr>
          <w:rFonts w:ascii="Times New Roman" w:hAnsi="Times New Roman"/>
          <w:sz w:val="28"/>
          <w:szCs w:val="28"/>
        </w:rPr>
        <w:t>подачи блюда (</w:t>
      </w:r>
      <w:r w:rsidR="00566F14" w:rsidRPr="008136A5">
        <w:rPr>
          <w:rFonts w:ascii="Times New Roman" w:hAnsi="Times New Roman"/>
          <w:sz w:val="28"/>
          <w:szCs w:val="28"/>
        </w:rPr>
        <w:t>в соответствии с базой практики).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>Перечислить акции, сезонные предложения в соответствии с базой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>Составить меню к банкету с частичным обслуживанием официантами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8136A5" w:rsidRDefault="008136A5" w:rsidP="00D82ECE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6F14" w:rsidRPr="008136A5">
        <w:rPr>
          <w:rFonts w:ascii="Times New Roman" w:hAnsi="Times New Roman"/>
          <w:sz w:val="28"/>
          <w:szCs w:val="28"/>
        </w:rPr>
        <w:t>Составить меню к банкету с полным обслуживанием официантами</w:t>
      </w:r>
      <w:r>
        <w:rPr>
          <w:rFonts w:ascii="Times New Roman" w:hAnsi="Times New Roman"/>
          <w:sz w:val="28"/>
          <w:szCs w:val="28"/>
        </w:rPr>
        <w:t>.</w:t>
      </w:r>
    </w:p>
    <w:p w:rsidR="00566F14" w:rsidRPr="003408D9" w:rsidRDefault="00566F14" w:rsidP="008136A5">
      <w:pPr>
        <w:pStyle w:val="a7"/>
        <w:spacing w:before="120" w:after="0"/>
        <w:rPr>
          <w:rFonts w:ascii="Times New Roman" w:hAnsi="Times New Roman"/>
          <w:sz w:val="28"/>
          <w:szCs w:val="28"/>
        </w:rPr>
      </w:pPr>
    </w:p>
    <w:p w:rsidR="00566F14" w:rsidRPr="003408D9" w:rsidRDefault="00566F14" w:rsidP="00566F14">
      <w:pPr>
        <w:rPr>
          <w:rFonts w:ascii="Times New Roman" w:hAnsi="Times New Roman" w:cs="Times New Roman"/>
          <w:sz w:val="28"/>
          <w:szCs w:val="28"/>
        </w:rPr>
      </w:pPr>
    </w:p>
    <w:p w:rsidR="00D82ECE" w:rsidRPr="00FD25DD" w:rsidRDefault="00D82ECE" w:rsidP="00D82ECE">
      <w:pPr>
        <w:pStyle w:val="a7"/>
        <w:spacing w:before="12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E4DAC">
        <w:rPr>
          <w:rFonts w:ascii="Times New Roman" w:hAnsi="Times New Roman"/>
          <w:snapToGrid w:val="0"/>
          <w:sz w:val="28"/>
          <w:szCs w:val="28"/>
        </w:rPr>
        <w:t>Слушатель считается успешно прошедшим про</w:t>
      </w:r>
      <w:r w:rsidR="00BF4927">
        <w:rPr>
          <w:rFonts w:ascii="Times New Roman" w:hAnsi="Times New Roman"/>
          <w:snapToGrid w:val="0"/>
          <w:sz w:val="28"/>
          <w:szCs w:val="28"/>
        </w:rPr>
        <w:t xml:space="preserve">межуточную аттестацию по программе ДПО </w:t>
      </w:r>
      <w:r w:rsidRPr="005E4DAC">
        <w:rPr>
          <w:rFonts w:ascii="Times New Roman" w:hAnsi="Times New Roman"/>
          <w:snapToGrid w:val="0"/>
          <w:sz w:val="28"/>
          <w:szCs w:val="28"/>
        </w:rPr>
        <w:t>«</w:t>
      </w:r>
      <w:r w:rsidRPr="00E46329">
        <w:rPr>
          <w:rFonts w:ascii="Times New Roman" w:hAnsi="Times New Roman"/>
          <w:sz w:val="28"/>
          <w:szCs w:val="28"/>
        </w:rPr>
        <w:t>Школа ресторанного сервиса</w:t>
      </w:r>
      <w:r w:rsidRPr="005E4DAC">
        <w:rPr>
          <w:rFonts w:ascii="Times New Roman" w:hAnsi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/>
          <w:snapToGrid w:val="0"/>
          <w:sz w:val="28"/>
          <w:szCs w:val="28"/>
        </w:rPr>
        <w:t xml:space="preserve">если при ответе на поставленный вопрос был </w:t>
      </w:r>
      <w:r w:rsidRPr="005E4DA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7C34">
        <w:rPr>
          <w:rFonts w:ascii="Times New Roman" w:hAnsi="Times New Roman"/>
          <w:sz w:val="28"/>
          <w:szCs w:val="28"/>
        </w:rPr>
        <w:t xml:space="preserve">дан полный, </w:t>
      </w:r>
      <w:proofErr w:type="spellStart"/>
      <w:r w:rsidRPr="00977C34">
        <w:rPr>
          <w:rFonts w:ascii="Times New Roman" w:hAnsi="Times New Roman"/>
          <w:sz w:val="28"/>
          <w:szCs w:val="28"/>
        </w:rPr>
        <w:t>развернутый</w:t>
      </w:r>
      <w:proofErr w:type="spellEnd"/>
      <w:r w:rsidRPr="00977C34">
        <w:rPr>
          <w:rFonts w:ascii="Times New Roman" w:hAnsi="Times New Roman"/>
          <w:sz w:val="28"/>
          <w:szCs w:val="28"/>
        </w:rPr>
        <w:t xml:space="preserve"> ответ, при этом </w:t>
      </w:r>
      <w:r>
        <w:rPr>
          <w:rFonts w:ascii="Times New Roman" w:hAnsi="Times New Roman"/>
          <w:sz w:val="28"/>
          <w:szCs w:val="28"/>
        </w:rPr>
        <w:t>слушатель</w:t>
      </w:r>
      <w:r w:rsidRPr="00977C34">
        <w:rPr>
          <w:rFonts w:ascii="Times New Roman" w:hAnsi="Times New Roman"/>
          <w:sz w:val="28"/>
          <w:szCs w:val="28"/>
        </w:rPr>
        <w:t xml:space="preserve"> излагает материал самостоятельно и логично, выделя</w:t>
      </w:r>
      <w:r>
        <w:rPr>
          <w:rFonts w:ascii="Times New Roman" w:hAnsi="Times New Roman"/>
          <w:sz w:val="28"/>
          <w:szCs w:val="28"/>
        </w:rPr>
        <w:t>ет</w:t>
      </w:r>
      <w:r w:rsidRPr="00977C34">
        <w:rPr>
          <w:rFonts w:ascii="Times New Roman" w:hAnsi="Times New Roman"/>
          <w:sz w:val="28"/>
          <w:szCs w:val="28"/>
        </w:rPr>
        <w:t xml:space="preserve"> самое существенное, в ответе прослеживается </w:t>
      </w:r>
      <w:proofErr w:type="spellStart"/>
      <w:r w:rsidRPr="00977C34">
        <w:rPr>
          <w:rFonts w:ascii="Times New Roman" w:hAnsi="Times New Roman"/>
          <w:sz w:val="28"/>
          <w:szCs w:val="28"/>
        </w:rPr>
        <w:t>четкая</w:t>
      </w:r>
      <w:proofErr w:type="spellEnd"/>
      <w:r w:rsidRPr="00977C34">
        <w:rPr>
          <w:rFonts w:ascii="Times New Roman" w:hAnsi="Times New Roman"/>
          <w:sz w:val="28"/>
          <w:szCs w:val="28"/>
        </w:rPr>
        <w:t xml:space="preserve"> структура, логическая последовательность, отражающая сущность раскрываемых понятий, теорий, явлений.</w:t>
      </w:r>
      <w:r>
        <w:rPr>
          <w:rFonts w:ascii="Times New Roman" w:hAnsi="Times New Roman"/>
          <w:sz w:val="28"/>
          <w:szCs w:val="28"/>
        </w:rPr>
        <w:t xml:space="preserve"> При реализации практического задания </w:t>
      </w:r>
      <w:r w:rsidRPr="00FD25DD">
        <w:rPr>
          <w:rFonts w:ascii="Times New Roman" w:hAnsi="Times New Roman"/>
          <w:sz w:val="28"/>
          <w:szCs w:val="28"/>
        </w:rPr>
        <w:t xml:space="preserve">слушатель </w:t>
      </w:r>
      <w:r>
        <w:rPr>
          <w:rFonts w:ascii="Times New Roman" w:hAnsi="Times New Roman"/>
          <w:sz w:val="28"/>
          <w:szCs w:val="28"/>
        </w:rPr>
        <w:t>выполнил всё</w:t>
      </w:r>
      <w:r w:rsidRPr="00FD25DD">
        <w:rPr>
          <w:rFonts w:ascii="Times New Roman" w:hAnsi="Times New Roman"/>
          <w:sz w:val="28"/>
          <w:szCs w:val="28"/>
          <w:shd w:val="clear" w:color="auto" w:fill="FFFFFF"/>
        </w:rPr>
        <w:t xml:space="preserve"> в полном </w:t>
      </w:r>
      <w:proofErr w:type="spellStart"/>
      <w:r w:rsidRPr="00FD25DD">
        <w:rPr>
          <w:rFonts w:ascii="Times New Roman" w:hAnsi="Times New Roman"/>
          <w:sz w:val="28"/>
          <w:szCs w:val="28"/>
          <w:shd w:val="clear" w:color="auto" w:fill="FFFFFF"/>
        </w:rPr>
        <w:t>объеме</w:t>
      </w:r>
      <w:proofErr w:type="spellEnd"/>
      <w:r w:rsidRPr="00FD25DD">
        <w:rPr>
          <w:rFonts w:ascii="Times New Roman" w:hAnsi="Times New Roman"/>
          <w:sz w:val="28"/>
          <w:szCs w:val="28"/>
          <w:shd w:val="clear" w:color="auto" w:fill="FFFFFF"/>
        </w:rPr>
        <w:t xml:space="preserve"> с соблюдением необходимой последовательности действий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2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работал полностью самостоятельно, без замечаний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21F5" w:rsidRDefault="00C721F5" w:rsidP="00566F14">
      <w:pPr>
        <w:spacing w:after="120"/>
      </w:pPr>
    </w:p>
    <w:sectPr w:rsidR="00C721F5" w:rsidSect="0056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2C34" w:rsidRDefault="00E52C34" w:rsidP="00566F14">
      <w:pPr>
        <w:spacing w:after="0" w:line="240" w:lineRule="auto"/>
      </w:pPr>
      <w:r>
        <w:separator/>
      </w:r>
    </w:p>
  </w:endnote>
  <w:endnote w:type="continuationSeparator" w:id="0">
    <w:p w:rsidR="00E52C34" w:rsidRDefault="00E52C34" w:rsidP="0056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2C34" w:rsidRDefault="00E52C34" w:rsidP="00566F14">
      <w:pPr>
        <w:spacing w:after="0" w:line="240" w:lineRule="auto"/>
      </w:pPr>
      <w:r>
        <w:separator/>
      </w:r>
    </w:p>
  </w:footnote>
  <w:footnote w:type="continuationSeparator" w:id="0">
    <w:p w:rsidR="00E52C34" w:rsidRDefault="00E52C34" w:rsidP="00566F14">
      <w:pPr>
        <w:spacing w:after="0" w:line="240" w:lineRule="auto"/>
      </w:pPr>
      <w:r>
        <w:continuationSeparator/>
      </w:r>
    </w:p>
  </w:footnote>
  <w:footnote w:id="1">
    <w:p w:rsidR="00566F14" w:rsidRDefault="00566F14" w:rsidP="00566F14">
      <w:pPr>
        <w:pStyle w:val="a3"/>
        <w:spacing w:line="240" w:lineRule="auto"/>
        <w:ind w:left="0"/>
      </w:pPr>
      <w:r>
        <w:rPr>
          <w:rStyle w:val="ab"/>
        </w:rPr>
        <w:footnoteRef/>
      </w:r>
      <w:r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  <w:footnote w:id="2">
    <w:p w:rsidR="005E5C3B" w:rsidRDefault="005E5C3B" w:rsidP="00566F14">
      <w:pPr>
        <w:pStyle w:val="a3"/>
        <w:spacing w:line="240" w:lineRule="auto"/>
        <w:ind w:left="0"/>
      </w:pPr>
      <w:r>
        <w:rPr>
          <w:rStyle w:val="ab"/>
        </w:rPr>
        <w:footnoteRef/>
      </w:r>
      <w:r>
        <w:t xml:space="preserve"> Указать форму промежуточной аттестации: экзамен, зачёт.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756"/>
    <w:multiLevelType w:val="multilevel"/>
    <w:tmpl w:val="B19C59E8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A700C3"/>
    <w:multiLevelType w:val="multilevel"/>
    <w:tmpl w:val="C1C63F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11AF6"/>
    <w:multiLevelType w:val="hybridMultilevel"/>
    <w:tmpl w:val="19A0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969"/>
    <w:multiLevelType w:val="hybridMultilevel"/>
    <w:tmpl w:val="505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3A8"/>
    <w:multiLevelType w:val="hybridMultilevel"/>
    <w:tmpl w:val="C810971C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3C56"/>
    <w:multiLevelType w:val="hybridMultilevel"/>
    <w:tmpl w:val="BE765D1C"/>
    <w:lvl w:ilvl="0" w:tplc="C80E3E0A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DF4381B"/>
    <w:multiLevelType w:val="hybridMultilevel"/>
    <w:tmpl w:val="22EC258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1F78"/>
    <w:multiLevelType w:val="multilevel"/>
    <w:tmpl w:val="0B52826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MS Mincho" w:hAnsi="Times New Roman" w:cs="Times New Roman"/>
        <w:b w:val="0"/>
        <w:bCs/>
        <w:color w:val="auto"/>
        <w:sz w:val="28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F9272C7"/>
    <w:multiLevelType w:val="multilevel"/>
    <w:tmpl w:val="0284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2BD120D"/>
    <w:multiLevelType w:val="multilevel"/>
    <w:tmpl w:val="4DFC0EA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D464A6"/>
    <w:multiLevelType w:val="hybridMultilevel"/>
    <w:tmpl w:val="E17CE8F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4FA"/>
    <w:multiLevelType w:val="hybridMultilevel"/>
    <w:tmpl w:val="AAC4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F14"/>
    <w:rsid w:val="0001268C"/>
    <w:rsid w:val="000757C4"/>
    <w:rsid w:val="000F45F4"/>
    <w:rsid w:val="001D4778"/>
    <w:rsid w:val="00284040"/>
    <w:rsid w:val="002B0A30"/>
    <w:rsid w:val="003A59EA"/>
    <w:rsid w:val="00444EA0"/>
    <w:rsid w:val="004B430B"/>
    <w:rsid w:val="00566DAE"/>
    <w:rsid w:val="00566F14"/>
    <w:rsid w:val="00590E12"/>
    <w:rsid w:val="005E5C3B"/>
    <w:rsid w:val="006F529F"/>
    <w:rsid w:val="00785D35"/>
    <w:rsid w:val="0078735C"/>
    <w:rsid w:val="0079719C"/>
    <w:rsid w:val="007F1EB4"/>
    <w:rsid w:val="008074EF"/>
    <w:rsid w:val="008136A5"/>
    <w:rsid w:val="008224B3"/>
    <w:rsid w:val="008C3EDB"/>
    <w:rsid w:val="00B67D35"/>
    <w:rsid w:val="00BF4927"/>
    <w:rsid w:val="00C721F5"/>
    <w:rsid w:val="00D15D6C"/>
    <w:rsid w:val="00D82ECE"/>
    <w:rsid w:val="00E52C34"/>
    <w:rsid w:val="00E74FC7"/>
    <w:rsid w:val="00F00BDB"/>
    <w:rsid w:val="00F3600A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1B44-10E8-4201-BC0B-30046B3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6F14"/>
    <w:pPr>
      <w:keepNext/>
      <w:widowControl w:val="0"/>
      <w:suppressAutoHyphens/>
      <w:spacing w:after="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66F14"/>
    <w:pPr>
      <w:keepNext/>
      <w:widowControl w:val="0"/>
      <w:suppressAutoHyphens/>
      <w:spacing w:before="240" w:after="120" w:line="360" w:lineRule="auto"/>
      <w:ind w:left="709"/>
      <w:jc w:val="center"/>
      <w:outlineLvl w:val="1"/>
    </w:pPr>
    <w:rPr>
      <w:rFonts w:ascii="Calibri" w:eastAsia="Times New Roman" w:hAnsi="Calibri" w:cs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4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566F14"/>
    <w:rPr>
      <w:rFonts w:ascii="Calibri" w:eastAsia="Times New Roman" w:hAnsi="Calibri" w:cs="Times New Roman"/>
      <w:b/>
      <w:sz w:val="28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566F14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566F14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566F14"/>
    <w:pPr>
      <w:suppressAutoHyphens/>
      <w:spacing w:after="140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566F14"/>
    <w:rPr>
      <w:rFonts w:ascii="Times New Roman" w:eastAsia="Calibri" w:hAnsi="Times New Roman" w:cs="Times New Roman"/>
      <w:sz w:val="28"/>
      <w:lang w:eastAsia="zh-CN"/>
    </w:rPr>
  </w:style>
  <w:style w:type="paragraph" w:styleId="a7">
    <w:name w:val="List Paragraph"/>
    <w:basedOn w:val="a"/>
    <w:link w:val="a8"/>
    <w:uiPriority w:val="34"/>
    <w:qFormat/>
    <w:rsid w:val="00566F14"/>
    <w:pPr>
      <w:suppressAutoHyphens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zh-CN"/>
    </w:rPr>
  </w:style>
  <w:style w:type="paragraph" w:customStyle="1" w:styleId="a9">
    <w:name w:val="Таблица мелкая"/>
    <w:basedOn w:val="a"/>
    <w:uiPriority w:val="99"/>
    <w:qFormat/>
    <w:rsid w:val="00566F14"/>
    <w:pPr>
      <w:shd w:val="clear" w:color="auto" w:fill="FFFFFF"/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3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66F1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qFormat/>
    <w:rsid w:val="00566F1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a">
    <w:name w:val="Привязка сноски"/>
    <w:rsid w:val="00566F14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566F14"/>
    <w:rPr>
      <w:rFonts w:ascii="Times New Roman" w:hAnsi="Times New Roman" w:cs="Times New Roman" w:hint="default"/>
      <w:vertAlign w:val="superscript"/>
    </w:rPr>
  </w:style>
  <w:style w:type="character" w:customStyle="1" w:styleId="-">
    <w:name w:val="Интернет-ссылка"/>
    <w:basedOn w:val="a0"/>
    <w:uiPriority w:val="99"/>
    <w:rsid w:val="00566F14"/>
    <w:rPr>
      <w:rFonts w:ascii="Times New Roman" w:hAnsi="Times New Roman" w:cs="Times New Roman" w:hint="default"/>
      <w:color w:val="0000FF"/>
      <w:u w:val="single"/>
    </w:rPr>
  </w:style>
  <w:style w:type="character" w:customStyle="1" w:styleId="ab">
    <w:name w:val="Символ сноски"/>
    <w:qFormat/>
    <w:rsid w:val="00566F14"/>
  </w:style>
  <w:style w:type="character" w:customStyle="1" w:styleId="a8">
    <w:name w:val="Абзац списка Знак"/>
    <w:link w:val="a7"/>
    <w:uiPriority w:val="34"/>
    <w:rsid w:val="00566F14"/>
    <w:rPr>
      <w:rFonts w:ascii="Calibri" w:eastAsia="Calibri" w:hAnsi="Calibri" w:cs="Times New Roman"/>
      <w:sz w:val="24"/>
      <w:szCs w:val="20"/>
      <w:lang w:eastAsia="zh-CN"/>
    </w:rPr>
  </w:style>
  <w:style w:type="table" w:styleId="ac">
    <w:name w:val="Table Grid"/>
    <w:basedOn w:val="a1"/>
    <w:uiPriority w:val="39"/>
    <w:rsid w:val="005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semiHidden/>
    <w:unhideWhenUsed/>
    <w:rsid w:val="00E74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D31F-3EAB-43EA-925B-18E132B4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22</cp:revision>
  <dcterms:created xsi:type="dcterms:W3CDTF">2020-06-10T17:21:00Z</dcterms:created>
  <dcterms:modified xsi:type="dcterms:W3CDTF">2021-01-21T09:00:00Z</dcterms:modified>
</cp:coreProperties>
</file>