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E20" w:rsidRDefault="00AE6E20">
      <w:pPr>
        <w:suppressAutoHyphens w:val="0"/>
        <w:spacing w:after="160" w:line="259" w:lineRule="auto"/>
        <w:ind w:left="0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56458EFE" wp14:editId="3A2CD724">
            <wp:extent cx="6018663" cy="946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0490" cy="94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5F59FA" w:rsidRPr="00A665D3" w:rsidRDefault="00110AE5" w:rsidP="00A665D3">
      <w:pPr>
        <w:spacing w:before="120"/>
        <w:ind w:left="0"/>
        <w:jc w:val="center"/>
        <w:rPr>
          <w:b/>
          <w:szCs w:val="28"/>
        </w:rPr>
      </w:pPr>
      <w:bookmarkStart w:id="0" w:name="_Toc11708085"/>
      <w:bookmarkStart w:id="1" w:name="_GoBack"/>
      <w:bookmarkEnd w:id="1"/>
      <w:r>
        <w:rPr>
          <w:b/>
          <w:szCs w:val="28"/>
        </w:rPr>
        <w:lastRenderedPageBreak/>
        <w:t>ОПИСАНИЕ ПРОГРАММЫ</w:t>
      </w:r>
    </w:p>
    <w:p w:rsidR="005F59FA" w:rsidRDefault="005F59FA" w:rsidP="005F59FA">
      <w:pPr>
        <w:spacing w:before="120"/>
        <w:ind w:left="0"/>
        <w:rPr>
          <w:szCs w:val="28"/>
        </w:rPr>
      </w:pPr>
      <w:r w:rsidRPr="004D66AB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="00110AE5">
        <w:rPr>
          <w:b/>
          <w:szCs w:val="28"/>
        </w:rPr>
        <w:t>Название программы</w:t>
      </w:r>
      <w:r w:rsidRPr="004D66AB">
        <w:rPr>
          <w:b/>
          <w:szCs w:val="28"/>
        </w:rPr>
        <w:t xml:space="preserve">: </w:t>
      </w:r>
      <w:r w:rsidR="004F0758" w:rsidRPr="004F0758">
        <w:rPr>
          <w:szCs w:val="28"/>
        </w:rPr>
        <w:t>Программа дополнительного профессионального образования «</w:t>
      </w:r>
      <w:r w:rsidR="004F0758">
        <w:rPr>
          <w:szCs w:val="28"/>
        </w:rPr>
        <w:t>Пекарь»</w:t>
      </w:r>
      <w:r>
        <w:rPr>
          <w:szCs w:val="28"/>
        </w:rPr>
        <w:t xml:space="preserve"> </w:t>
      </w:r>
      <w:r w:rsidR="00110AE5">
        <w:rPr>
          <w:szCs w:val="28"/>
        </w:rPr>
        <w:t>(курс для начинающих)</w:t>
      </w:r>
      <w:r w:rsidR="004F0758">
        <w:rPr>
          <w:szCs w:val="28"/>
        </w:rPr>
        <w:t>.</w:t>
      </w:r>
    </w:p>
    <w:p w:rsidR="005F59FA" w:rsidRPr="00A665D3" w:rsidRDefault="005F59FA" w:rsidP="00A665D3">
      <w:pPr>
        <w:spacing w:before="120"/>
        <w:ind w:left="0"/>
        <w:rPr>
          <w:szCs w:val="28"/>
          <w:shd w:val="clear" w:color="auto" w:fill="FFFFFF"/>
        </w:rPr>
      </w:pPr>
      <w:r w:rsidRPr="00C3580B">
        <w:rPr>
          <w:b/>
          <w:szCs w:val="28"/>
        </w:rPr>
        <w:t>2.</w:t>
      </w:r>
      <w:r>
        <w:rPr>
          <w:szCs w:val="28"/>
        </w:rPr>
        <w:t xml:space="preserve"> </w:t>
      </w:r>
      <w:r w:rsidRPr="004D66AB">
        <w:rPr>
          <w:b/>
          <w:szCs w:val="28"/>
        </w:rPr>
        <w:t>Категория слушателей:</w:t>
      </w:r>
      <w:r w:rsidRPr="004D66AB">
        <w:rPr>
          <w:szCs w:val="28"/>
        </w:rPr>
        <w:t xml:space="preserve"> </w:t>
      </w:r>
      <w:bookmarkStart w:id="2" w:name="_Toc5877859"/>
      <w:bookmarkStart w:id="3" w:name="_Toc5878156"/>
      <w:bookmarkStart w:id="4" w:name="_Toc11708073"/>
      <w:r>
        <w:rPr>
          <w:szCs w:val="28"/>
        </w:rPr>
        <w:t>Школьники,</w:t>
      </w:r>
      <w:bookmarkEnd w:id="2"/>
      <w:bookmarkEnd w:id="3"/>
      <w:bookmarkEnd w:id="4"/>
      <w:r>
        <w:rPr>
          <w:szCs w:val="28"/>
        </w:rPr>
        <w:t xml:space="preserve"> домохозяйки, безработные граждане желающие получить профессию пекарь. </w:t>
      </w:r>
      <w:bookmarkStart w:id="5" w:name="_Toc398898452"/>
      <w:bookmarkStart w:id="6" w:name="_Toc400548064"/>
      <w:bookmarkStart w:id="7" w:name="_Toc498208229"/>
    </w:p>
    <w:p w:rsidR="005F59FA" w:rsidRPr="008510B6" w:rsidRDefault="005F59FA" w:rsidP="005F59FA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 xml:space="preserve">3. Цель освоение модуля: </w:t>
      </w:r>
      <w:r w:rsidRPr="008510B6">
        <w:rPr>
          <w:rFonts w:ascii="Times New Roman" w:hAnsi="Times New Roman"/>
          <w:b w:val="0"/>
          <w:szCs w:val="28"/>
        </w:rPr>
        <w:t xml:space="preserve">Получение базовых навыков по компетенции пекарь. Изготовление </w:t>
      </w:r>
      <w:r w:rsidR="00110AE5" w:rsidRPr="008510B6">
        <w:rPr>
          <w:rFonts w:ascii="Times New Roman" w:hAnsi="Times New Roman"/>
          <w:b w:val="0"/>
          <w:szCs w:val="28"/>
        </w:rPr>
        <w:t xml:space="preserve">стандартного </w:t>
      </w:r>
      <w:r w:rsidR="00A665D3" w:rsidRPr="008510B6">
        <w:rPr>
          <w:rFonts w:ascii="Times New Roman" w:hAnsi="Times New Roman"/>
          <w:b w:val="0"/>
          <w:szCs w:val="28"/>
        </w:rPr>
        <w:t xml:space="preserve">хлебобулочного </w:t>
      </w:r>
      <w:r w:rsidRPr="008510B6">
        <w:rPr>
          <w:rFonts w:ascii="Times New Roman" w:hAnsi="Times New Roman"/>
          <w:b w:val="0"/>
          <w:szCs w:val="28"/>
        </w:rPr>
        <w:t>ассортимента.</w:t>
      </w:r>
    </w:p>
    <w:p w:rsidR="005F59FA" w:rsidRDefault="005F59FA" w:rsidP="005F59FA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9E5849">
        <w:rPr>
          <w:rFonts w:ascii="Times New Roman" w:hAnsi="Times New Roman"/>
          <w:szCs w:val="28"/>
        </w:rPr>
        <w:t>Форма обучения</w:t>
      </w:r>
      <w:bookmarkEnd w:id="5"/>
      <w:bookmarkEnd w:id="6"/>
      <w:bookmarkEnd w:id="7"/>
      <w:r>
        <w:rPr>
          <w:rFonts w:ascii="Times New Roman" w:hAnsi="Times New Roman"/>
          <w:szCs w:val="28"/>
        </w:rPr>
        <w:t>:</w:t>
      </w:r>
      <w:r w:rsidRPr="009E58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Очно-заочная </w:t>
      </w:r>
      <w:r w:rsidRPr="00002D1C">
        <w:rPr>
          <w:rFonts w:ascii="Times New Roman" w:hAnsi="Times New Roman"/>
          <w:b w:val="0"/>
          <w:szCs w:val="28"/>
        </w:rPr>
        <w:t>с применением дистанцион</w:t>
      </w:r>
      <w:r>
        <w:rPr>
          <w:rFonts w:ascii="Times New Roman" w:hAnsi="Times New Roman"/>
          <w:b w:val="0"/>
          <w:szCs w:val="28"/>
        </w:rPr>
        <w:t>ных образовательных технологий.</w:t>
      </w:r>
      <w:r w:rsidRPr="003A76FF">
        <w:rPr>
          <w:rFonts w:ascii="Times New Roman" w:hAnsi="Times New Roman"/>
          <w:b w:val="0"/>
          <w:szCs w:val="28"/>
        </w:rPr>
        <w:t xml:space="preserve"> </w:t>
      </w:r>
      <w:r w:rsidR="00FD4790">
        <w:rPr>
          <w:rFonts w:ascii="Times New Roman" w:hAnsi="Times New Roman"/>
          <w:b w:val="0"/>
          <w:szCs w:val="28"/>
        </w:rPr>
        <w:t>Объем 84 час.</w:t>
      </w:r>
    </w:p>
    <w:p w:rsidR="00A665D3" w:rsidRDefault="005F59FA" w:rsidP="00A665D3">
      <w:pPr>
        <w:pStyle w:val="2"/>
        <w:spacing w:before="0" w:after="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b w:val="0"/>
          <w:szCs w:val="28"/>
        </w:rPr>
        <w:t xml:space="preserve">. </w:t>
      </w:r>
      <w:r w:rsidRPr="000B430B">
        <w:rPr>
          <w:rFonts w:ascii="Times New Roman" w:hAnsi="Times New Roman"/>
          <w:szCs w:val="28"/>
        </w:rPr>
        <w:t>Освоение модуля</w:t>
      </w:r>
      <w:bookmarkEnd w:id="0"/>
      <w:r w:rsidRPr="000B430B">
        <w:rPr>
          <w:rFonts w:ascii="Times New Roman" w:hAnsi="Times New Roman"/>
          <w:szCs w:val="28"/>
        </w:rPr>
        <w:t xml:space="preserve"> </w:t>
      </w:r>
      <w:bookmarkStart w:id="8" w:name="_Toc11708086"/>
      <w:r w:rsidR="00A665D3" w:rsidRPr="00134B27">
        <w:rPr>
          <w:rFonts w:ascii="Times New Roman" w:hAnsi="Times New Roman"/>
          <w:b w:val="0"/>
          <w:szCs w:val="28"/>
        </w:rPr>
        <w:t xml:space="preserve">предполагает достижение уровня квалификации в соответствии </w:t>
      </w:r>
      <w:r w:rsidR="00A665D3">
        <w:rPr>
          <w:rFonts w:ascii="Times New Roman" w:hAnsi="Times New Roman"/>
          <w:b w:val="0"/>
          <w:szCs w:val="28"/>
        </w:rPr>
        <w:t>с профессиональным стандартом «Пекарь</w:t>
      </w:r>
      <w:r w:rsidR="00A665D3" w:rsidRPr="00134B27">
        <w:rPr>
          <w:rFonts w:ascii="Times New Roman" w:hAnsi="Times New Roman"/>
          <w:b w:val="0"/>
          <w:szCs w:val="28"/>
        </w:rPr>
        <w:t xml:space="preserve">», </w:t>
      </w:r>
      <w:r w:rsidR="00A665D3" w:rsidRPr="00722A0F">
        <w:rPr>
          <w:rFonts w:ascii="Times New Roman" w:hAnsi="Times New Roman"/>
          <w:b w:val="0"/>
          <w:szCs w:val="28"/>
        </w:rPr>
        <w:t xml:space="preserve">утвержденного Приказом Минтруда </w:t>
      </w:r>
      <w:r w:rsidR="00A665D3">
        <w:rPr>
          <w:rFonts w:ascii="Times New Roman" w:hAnsi="Times New Roman"/>
          <w:b w:val="0"/>
          <w:szCs w:val="28"/>
        </w:rPr>
        <w:t xml:space="preserve">и социальной защиты </w:t>
      </w:r>
      <w:r w:rsidR="00A665D3" w:rsidRPr="00722A0F">
        <w:rPr>
          <w:rFonts w:ascii="Times New Roman" w:hAnsi="Times New Roman"/>
          <w:b w:val="0"/>
          <w:szCs w:val="28"/>
        </w:rPr>
        <w:t>Р</w:t>
      </w:r>
      <w:r w:rsidR="00A665D3">
        <w:rPr>
          <w:rFonts w:ascii="Times New Roman" w:hAnsi="Times New Roman"/>
          <w:b w:val="0"/>
          <w:szCs w:val="28"/>
        </w:rPr>
        <w:t>Ф</w:t>
      </w:r>
      <w:r w:rsidR="00A665D3" w:rsidRPr="00722A0F">
        <w:rPr>
          <w:rFonts w:ascii="Times New Roman" w:hAnsi="Times New Roman"/>
          <w:b w:val="0"/>
          <w:szCs w:val="28"/>
        </w:rPr>
        <w:t xml:space="preserve"> </w:t>
      </w:r>
      <w:r w:rsidR="00A665D3" w:rsidRPr="00456E26">
        <w:rPr>
          <w:rFonts w:ascii="Times New Roman" w:hAnsi="Times New Roman"/>
          <w:b w:val="0"/>
          <w:szCs w:val="28"/>
        </w:rPr>
        <w:t>от 01.</w:t>
      </w:r>
      <w:r w:rsidR="00A665D3">
        <w:rPr>
          <w:rFonts w:ascii="Times New Roman" w:hAnsi="Times New Roman"/>
          <w:b w:val="0"/>
          <w:szCs w:val="28"/>
        </w:rPr>
        <w:t>12.2015 г.№ 914</w:t>
      </w:r>
      <w:r w:rsidR="00A665D3" w:rsidRPr="00722A0F">
        <w:rPr>
          <w:rFonts w:ascii="Times New Roman" w:hAnsi="Times New Roman"/>
          <w:b w:val="0"/>
          <w:szCs w:val="28"/>
        </w:rPr>
        <w:t>н.</w:t>
      </w:r>
    </w:p>
    <w:p w:rsidR="005F59FA" w:rsidRPr="007719B8" w:rsidRDefault="005F59FA" w:rsidP="005F59FA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6</w:t>
      </w:r>
      <w:r w:rsidRPr="007719B8">
        <w:rPr>
          <w:rFonts w:ascii="Times New Roman" w:hAnsi="Times New Roman"/>
          <w:b w:val="0"/>
          <w:szCs w:val="28"/>
        </w:rPr>
        <w:t xml:space="preserve">. </w:t>
      </w:r>
      <w:r w:rsidRPr="007719B8">
        <w:rPr>
          <w:rFonts w:ascii="Times New Roman" w:hAnsi="Times New Roman"/>
          <w:bCs/>
          <w:szCs w:val="28"/>
          <w:lang w:eastAsia="ru-RU"/>
        </w:rPr>
        <w:t xml:space="preserve">Образовательные результаты: </w:t>
      </w:r>
    </w:p>
    <w:p w:rsidR="005F59FA" w:rsidRPr="00A665D3" w:rsidRDefault="005F59FA" w:rsidP="00A665D3">
      <w:pPr>
        <w:pStyle w:val="a5"/>
        <w:widowControl w:val="0"/>
        <w:spacing w:before="120"/>
        <w:ind w:left="0" w:firstLine="567"/>
        <w:jc w:val="both"/>
        <w:rPr>
          <w:bCs/>
          <w:i/>
          <w:szCs w:val="28"/>
          <w:lang w:eastAsia="ru-RU"/>
        </w:rPr>
      </w:pPr>
      <w:r w:rsidRPr="009E5849">
        <w:rPr>
          <w:rFonts w:ascii="Times New Roman" w:hAnsi="Times New Roman" w:cs="Times New Roman"/>
          <w:szCs w:val="28"/>
        </w:rPr>
        <w:t>Слушатель, освоивший программу, должен обладать профессиональн</w:t>
      </w:r>
      <w:r>
        <w:rPr>
          <w:rFonts w:ascii="Times New Roman" w:hAnsi="Times New Roman" w:cs="Times New Roman"/>
          <w:szCs w:val="28"/>
        </w:rPr>
        <w:t>ой</w:t>
      </w:r>
      <w:r w:rsidRPr="009E5849">
        <w:rPr>
          <w:rFonts w:ascii="Times New Roman" w:hAnsi="Times New Roman" w:cs="Times New Roman"/>
          <w:szCs w:val="28"/>
        </w:rPr>
        <w:t xml:space="preserve"> компетенци</w:t>
      </w:r>
      <w:r>
        <w:rPr>
          <w:rFonts w:ascii="Times New Roman" w:hAnsi="Times New Roman" w:cs="Times New Roman"/>
          <w:szCs w:val="28"/>
        </w:rPr>
        <w:t>ей:</w:t>
      </w:r>
      <w:r>
        <w:rPr>
          <w:bCs/>
          <w:i/>
          <w:szCs w:val="28"/>
          <w:lang w:eastAsia="ru-RU"/>
        </w:rPr>
        <w:t xml:space="preserve"> </w:t>
      </w:r>
      <w:r w:rsidR="00A665D3">
        <w:rPr>
          <w:rFonts w:ascii="Times New Roman" w:hAnsi="Times New Roman" w:cs="Times New Roman"/>
          <w:bCs/>
          <w:szCs w:val="28"/>
          <w:lang w:eastAsia="ru-RU"/>
        </w:rPr>
        <w:t>п</w:t>
      </w:r>
      <w:r>
        <w:rPr>
          <w:rFonts w:ascii="Times New Roman" w:hAnsi="Times New Roman" w:cs="Times New Roman"/>
          <w:bCs/>
          <w:szCs w:val="28"/>
          <w:lang w:eastAsia="ru-RU"/>
        </w:rPr>
        <w:t xml:space="preserve">риготовление хлебобулочной </w:t>
      </w:r>
      <w:r w:rsidRPr="0076726F">
        <w:rPr>
          <w:rFonts w:ascii="Times New Roman" w:hAnsi="Times New Roman" w:cs="Times New Roman"/>
          <w:bCs/>
          <w:szCs w:val="28"/>
          <w:lang w:eastAsia="ru-RU"/>
        </w:rPr>
        <w:t xml:space="preserve"> продукции стандартного ассортимента</w:t>
      </w:r>
    </w:p>
    <w:p w:rsidR="005F59FA" w:rsidRPr="00AB1A73" w:rsidRDefault="005F59FA" w:rsidP="005F59FA">
      <w:pPr>
        <w:pStyle w:val="a5"/>
        <w:widowControl w:val="0"/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  <w:lang w:eastAsia="ru-RU"/>
        </w:rPr>
        <w:t>7</w:t>
      </w:r>
      <w:r w:rsidRPr="00AB1A73">
        <w:rPr>
          <w:rFonts w:ascii="Times New Roman" w:hAnsi="Times New Roman" w:cs="Times New Roman"/>
          <w:b/>
          <w:bCs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Pr="00AB1A73">
        <w:rPr>
          <w:rFonts w:ascii="Times New Roman" w:hAnsi="Times New Roman"/>
          <w:b/>
          <w:szCs w:val="28"/>
          <w:lang w:eastAsia="ru-RU"/>
        </w:rPr>
        <w:t>Результаты обучения:</w:t>
      </w:r>
      <w:bookmarkEnd w:id="8"/>
    </w:p>
    <w:p w:rsidR="005F59FA" w:rsidRPr="009E5849" w:rsidRDefault="005F59FA" w:rsidP="005F59FA">
      <w:pPr>
        <w:spacing w:before="120"/>
        <w:ind w:left="0" w:firstLine="567"/>
        <w:rPr>
          <w:szCs w:val="28"/>
        </w:rPr>
      </w:pPr>
      <w:r w:rsidRPr="009E5849">
        <w:rPr>
          <w:szCs w:val="28"/>
        </w:rPr>
        <w:t>В результате освоения модуля слушатель должен приобрести знания и умения, необходимые для качественного изменения перечисленн</w:t>
      </w:r>
      <w:r>
        <w:rPr>
          <w:szCs w:val="28"/>
        </w:rPr>
        <w:t>ой</w:t>
      </w:r>
      <w:r w:rsidRPr="009E5849">
        <w:rPr>
          <w:szCs w:val="28"/>
        </w:rPr>
        <w:t xml:space="preserve"> выше профессиональн</w:t>
      </w:r>
      <w:r>
        <w:rPr>
          <w:szCs w:val="28"/>
        </w:rPr>
        <w:t xml:space="preserve">ой </w:t>
      </w:r>
      <w:r w:rsidRPr="009E5849">
        <w:rPr>
          <w:szCs w:val="28"/>
        </w:rPr>
        <w:t>компетенци</w:t>
      </w:r>
      <w:r>
        <w:rPr>
          <w:szCs w:val="28"/>
        </w:rPr>
        <w:t>и</w:t>
      </w:r>
      <w:r w:rsidRPr="009E5849">
        <w:rPr>
          <w:szCs w:val="28"/>
        </w:rPr>
        <w:t>. Слушатель должен</w:t>
      </w:r>
    </w:p>
    <w:p w:rsidR="005F59FA" w:rsidRPr="009E5849" w:rsidRDefault="005F59FA" w:rsidP="005F59FA">
      <w:pPr>
        <w:spacing w:line="240" w:lineRule="auto"/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знать:</w:t>
      </w:r>
    </w:p>
    <w:p w:rsidR="005F59FA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а</w:t>
      </w:r>
      <w:r w:rsidRPr="00EE4839">
        <w:rPr>
          <w:rFonts w:ascii="Times New Roman" w:hAnsi="Times New Roman"/>
          <w:szCs w:val="28"/>
          <w:lang w:eastAsia="ru-RU"/>
        </w:rPr>
        <w:t>с</w:t>
      </w:r>
      <w:r>
        <w:rPr>
          <w:rFonts w:ascii="Times New Roman" w:hAnsi="Times New Roman"/>
          <w:szCs w:val="28"/>
          <w:lang w:eastAsia="ru-RU"/>
        </w:rPr>
        <w:t>сортимент хлебобулочных изделий</w:t>
      </w:r>
      <w:r w:rsidRPr="00EE4839">
        <w:rPr>
          <w:rFonts w:ascii="Times New Roman" w:hAnsi="Times New Roman"/>
          <w:szCs w:val="28"/>
          <w:lang w:eastAsia="ru-RU"/>
        </w:rPr>
        <w:t xml:space="preserve">; </w:t>
      </w:r>
    </w:p>
    <w:p w:rsidR="005F59FA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м</w:t>
      </w:r>
      <w:r w:rsidRPr="00EE4839">
        <w:rPr>
          <w:rFonts w:ascii="Times New Roman" w:hAnsi="Times New Roman"/>
          <w:szCs w:val="28"/>
          <w:lang w:eastAsia="ru-RU"/>
        </w:rPr>
        <w:t>етоды</w:t>
      </w:r>
      <w:r>
        <w:rPr>
          <w:rFonts w:ascii="Times New Roman" w:hAnsi="Times New Roman"/>
          <w:szCs w:val="28"/>
          <w:lang w:eastAsia="ru-RU"/>
        </w:rPr>
        <w:t xml:space="preserve"> приготовления хлебобулочных изделий</w:t>
      </w:r>
      <w:r w:rsidRPr="00EE4839">
        <w:rPr>
          <w:rFonts w:ascii="Times New Roman" w:hAnsi="Times New Roman"/>
          <w:szCs w:val="28"/>
          <w:lang w:eastAsia="ru-RU"/>
        </w:rPr>
        <w:t xml:space="preserve">; </w:t>
      </w:r>
    </w:p>
    <w:p w:rsidR="005F59FA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требования к качеству, срокам, условиям хранения хлебобулочной продукции разнообразного ассортимента</w:t>
      </w:r>
      <w:r w:rsidRPr="00EE4839">
        <w:rPr>
          <w:rFonts w:ascii="Times New Roman" w:hAnsi="Times New Roman"/>
          <w:szCs w:val="28"/>
          <w:lang w:eastAsia="ru-RU"/>
        </w:rPr>
        <w:t xml:space="preserve">; </w:t>
      </w:r>
    </w:p>
    <w:p w:rsidR="005F59FA" w:rsidRDefault="00110AE5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</w:t>
      </w:r>
      <w:r w:rsidR="005F59FA">
        <w:rPr>
          <w:rFonts w:ascii="Times New Roman" w:hAnsi="Times New Roman"/>
          <w:szCs w:val="28"/>
          <w:lang w:eastAsia="ru-RU"/>
        </w:rPr>
        <w:t>пособы сокращения потерь и сохранения питательной ценности пищевых продуктов, используемых при производстве хлебобулочной продукции, при тепловой обработке.</w:t>
      </w:r>
    </w:p>
    <w:p w:rsidR="005F59FA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 w:rsidRPr="0011507F">
        <w:rPr>
          <w:rFonts w:ascii="Times New Roman" w:hAnsi="Times New Roman"/>
          <w:szCs w:val="28"/>
          <w:lang w:eastAsia="ru-RU"/>
        </w:rPr>
        <w:lastRenderedPageBreak/>
        <w:t xml:space="preserve">диетологическую и аллергическую характеристики ингредиентов, используемых при производстве </w:t>
      </w:r>
      <w:r>
        <w:rPr>
          <w:rFonts w:ascii="Times New Roman" w:hAnsi="Times New Roman"/>
          <w:szCs w:val="28"/>
          <w:lang w:eastAsia="ru-RU"/>
        </w:rPr>
        <w:t xml:space="preserve">хлебобулочных </w:t>
      </w:r>
      <w:r w:rsidR="00A665D3">
        <w:rPr>
          <w:rFonts w:ascii="Times New Roman" w:hAnsi="Times New Roman"/>
          <w:szCs w:val="28"/>
          <w:lang w:eastAsia="ru-RU"/>
        </w:rPr>
        <w:t xml:space="preserve">изделий </w:t>
      </w:r>
      <w:r w:rsidR="00A665D3" w:rsidRPr="0011507F">
        <w:rPr>
          <w:rFonts w:ascii="Times New Roman" w:hAnsi="Times New Roman"/>
          <w:szCs w:val="28"/>
          <w:lang w:eastAsia="ru-RU"/>
        </w:rPr>
        <w:t>из</w:t>
      </w:r>
      <w:r>
        <w:rPr>
          <w:rFonts w:ascii="Times New Roman" w:hAnsi="Times New Roman"/>
          <w:szCs w:val="28"/>
          <w:lang w:eastAsia="ru-RU"/>
        </w:rPr>
        <w:t xml:space="preserve"> муки</w:t>
      </w:r>
      <w:r w:rsidRPr="0011507F">
        <w:rPr>
          <w:rFonts w:ascii="Times New Roman" w:hAnsi="Times New Roman"/>
          <w:szCs w:val="28"/>
          <w:lang w:eastAsia="ru-RU"/>
        </w:rPr>
        <w:t>, а также их э</w:t>
      </w:r>
      <w:r>
        <w:rPr>
          <w:rFonts w:ascii="Times New Roman" w:hAnsi="Times New Roman"/>
          <w:szCs w:val="28"/>
          <w:lang w:eastAsia="ru-RU"/>
        </w:rPr>
        <w:t>ффективные заменители;</w:t>
      </w:r>
    </w:p>
    <w:p w:rsidR="005F59FA" w:rsidRDefault="005F59FA" w:rsidP="005F59FA">
      <w:pPr>
        <w:spacing w:line="240" w:lineRule="auto"/>
        <w:rPr>
          <w:szCs w:val="28"/>
          <w:lang w:eastAsia="ru-RU"/>
        </w:rPr>
      </w:pPr>
    </w:p>
    <w:p w:rsidR="005F59FA" w:rsidRDefault="005F59FA" w:rsidP="005F59FA">
      <w:pPr>
        <w:spacing w:line="240" w:lineRule="auto"/>
        <w:rPr>
          <w:b/>
          <w:szCs w:val="28"/>
          <w:lang w:eastAsia="ru-RU"/>
        </w:rPr>
      </w:pPr>
      <w:r w:rsidRPr="00DD53BC">
        <w:rPr>
          <w:b/>
          <w:szCs w:val="28"/>
          <w:lang w:eastAsia="ru-RU"/>
        </w:rPr>
        <w:t>уметь:</w:t>
      </w:r>
    </w:p>
    <w:p w:rsidR="005F59FA" w:rsidRPr="00713DB3" w:rsidRDefault="005F59FA" w:rsidP="00A665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г</w:t>
      </w:r>
      <w:r w:rsidRPr="00713DB3">
        <w:rPr>
          <w:rFonts w:ascii="Times New Roman" w:hAnsi="Times New Roman"/>
        </w:rPr>
        <w:t xml:space="preserve">отовить по </w:t>
      </w:r>
      <w:r>
        <w:rPr>
          <w:rFonts w:ascii="Times New Roman" w:hAnsi="Times New Roman"/>
        </w:rPr>
        <w:t>рецептурам хлеб и хлебобулочную продукцию;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обеспечивать поддерживать условия для размножения и выращивания дрожжей</w:t>
      </w:r>
      <w:r w:rsidRPr="00943365">
        <w:rPr>
          <w:rFonts w:ascii="Times New Roman" w:hAnsi="Times New Roman"/>
        </w:rPr>
        <w:t xml:space="preserve">; 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подготавливать и дозировать сырье для приготовления теста</w:t>
      </w:r>
      <w:r w:rsidRPr="00943365">
        <w:rPr>
          <w:rFonts w:ascii="Times New Roman" w:hAnsi="Times New Roman"/>
        </w:rPr>
        <w:t xml:space="preserve">; 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приготавливать тесто различными способами согласно производственным рецептурам</w:t>
      </w:r>
      <w:r w:rsidRPr="00943365">
        <w:rPr>
          <w:rFonts w:ascii="Times New Roman" w:hAnsi="Times New Roman"/>
        </w:rPr>
        <w:t xml:space="preserve">; 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определять готовность опары, закваски, теста при замесе и брожении</w:t>
      </w:r>
      <w:r w:rsidRPr="00943365">
        <w:rPr>
          <w:rFonts w:ascii="Times New Roman" w:hAnsi="Times New Roman"/>
        </w:rPr>
        <w:t xml:space="preserve">; 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 xml:space="preserve">обслуживать оборудование </w:t>
      </w:r>
      <w:r w:rsidR="00A0293B">
        <w:rPr>
          <w:rFonts w:ascii="Times New Roman" w:hAnsi="Times New Roman"/>
        </w:rPr>
        <w:t>для приготовления</w:t>
      </w:r>
      <w:r>
        <w:rPr>
          <w:rFonts w:ascii="Times New Roman" w:hAnsi="Times New Roman"/>
        </w:rPr>
        <w:t xml:space="preserve"> теста</w:t>
      </w:r>
      <w:r w:rsidRPr="00943365">
        <w:rPr>
          <w:rFonts w:ascii="Times New Roman" w:hAnsi="Times New Roman"/>
        </w:rPr>
        <w:t xml:space="preserve">; 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производить деление теста на куски вручную и с помощью тестоделительных машин</w:t>
      </w:r>
      <w:r w:rsidRPr="00943365">
        <w:rPr>
          <w:rFonts w:ascii="Times New Roman" w:hAnsi="Times New Roman"/>
        </w:rPr>
        <w:t xml:space="preserve">; 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производить разделку мучных кондитерских изделий из различных видов теста</w:t>
      </w:r>
      <w:r w:rsidRPr="00943365">
        <w:rPr>
          <w:rFonts w:ascii="Times New Roman" w:hAnsi="Times New Roman"/>
        </w:rPr>
        <w:t xml:space="preserve">; 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уметь регулировать режим расстойки полуфабрикатов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определять готовность полуфабрикатов к выпечке</w:t>
      </w:r>
      <w:r w:rsidRPr="00943365">
        <w:rPr>
          <w:rFonts w:ascii="Times New Roman" w:hAnsi="Times New Roman"/>
        </w:rPr>
        <w:t>;</w:t>
      </w:r>
    </w:p>
    <w:p w:rsidR="005F59FA" w:rsidRPr="00943365" w:rsidRDefault="005F59FA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отделывать поверхность готовых хлебобулочных изделий</w:t>
      </w:r>
      <w:r w:rsidRPr="00943365">
        <w:rPr>
          <w:rFonts w:ascii="Times New Roman" w:hAnsi="Times New Roman"/>
        </w:rPr>
        <w:t>;</w:t>
      </w:r>
    </w:p>
    <w:p w:rsidR="005F59FA" w:rsidRDefault="005F59FA" w:rsidP="00A665D3">
      <w:pPr>
        <w:ind w:left="1069"/>
      </w:pPr>
      <w:r>
        <w:t xml:space="preserve">     контролировать и регулировать режимы выпечки </w:t>
      </w:r>
      <w:r w:rsidR="00A665D3">
        <w:t xml:space="preserve">хлеба,  </w:t>
      </w:r>
      <w:r>
        <w:t xml:space="preserve">                       хлебобулочных изделий</w:t>
      </w:r>
      <w:r w:rsidR="00A665D3">
        <w:t>.</w:t>
      </w:r>
    </w:p>
    <w:p w:rsidR="00A665D3" w:rsidRPr="00943365" w:rsidRDefault="00A665D3" w:rsidP="005F59FA">
      <w:pPr>
        <w:spacing w:line="240" w:lineRule="auto"/>
        <w:ind w:left="1069"/>
        <w:rPr>
          <w:b/>
          <w:szCs w:val="28"/>
          <w:lang w:eastAsia="ru-RU"/>
        </w:rPr>
      </w:pPr>
    </w:p>
    <w:p w:rsidR="005F59FA" w:rsidRPr="001522AC" w:rsidRDefault="005F59FA" w:rsidP="005F59FA">
      <w:pPr>
        <w:spacing w:line="240" w:lineRule="auto"/>
        <w:ind w:left="0" w:firstLine="567"/>
        <w:rPr>
          <w:szCs w:val="28"/>
          <w:lang w:eastAsia="ru-RU"/>
        </w:rPr>
      </w:pPr>
      <w:r w:rsidRPr="001522AC">
        <w:rPr>
          <w:b/>
          <w:szCs w:val="28"/>
          <w:lang w:eastAsia="ru-RU"/>
        </w:rPr>
        <w:t>иметь (</w:t>
      </w:r>
      <w:r w:rsidRPr="001522AC">
        <w:rPr>
          <w:szCs w:val="28"/>
          <w:lang w:eastAsia="ru-RU"/>
        </w:rPr>
        <w:t>практический опыт):</w:t>
      </w:r>
    </w:p>
    <w:p w:rsidR="005F59FA" w:rsidRPr="001522AC" w:rsidRDefault="00110AE5" w:rsidP="00A665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выпечки</w:t>
      </w:r>
      <w:r w:rsidR="005F59FA">
        <w:rPr>
          <w:rFonts w:ascii="Times New Roman" w:hAnsi="Times New Roman"/>
          <w:szCs w:val="28"/>
          <w:lang w:eastAsia="ru-RU"/>
        </w:rPr>
        <w:t xml:space="preserve"> хлеба</w:t>
      </w:r>
      <w:r w:rsidR="005F59FA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5F59FA" w:rsidRPr="001522AC" w:rsidRDefault="005F59FA" w:rsidP="00A665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работать с мало-рецептурными и высоко-рецептурными видами изделий</w:t>
      </w:r>
      <w:r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5F59FA" w:rsidRPr="001522AC" w:rsidRDefault="00110AE5" w:rsidP="00A665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изготовления</w:t>
      </w:r>
      <w:r w:rsidR="005F59FA">
        <w:rPr>
          <w:rFonts w:ascii="Times New Roman" w:hAnsi="Times New Roman"/>
          <w:szCs w:val="28"/>
          <w:lang w:eastAsia="ru-RU"/>
        </w:rPr>
        <w:t xml:space="preserve"> разных видов теста: для хлеба пшеничного, ржано-пшеничного и сдобных видов хлебобулочных изделий;</w:t>
      </w:r>
      <w:r w:rsidR="005F59FA" w:rsidRPr="001522AC">
        <w:rPr>
          <w:rFonts w:ascii="Times New Roman" w:hAnsi="Times New Roman"/>
          <w:szCs w:val="28"/>
          <w:lang w:eastAsia="ru-RU"/>
        </w:rPr>
        <w:t xml:space="preserve"> </w:t>
      </w:r>
    </w:p>
    <w:p w:rsidR="005F59FA" w:rsidRPr="001522AC" w:rsidRDefault="005F59FA" w:rsidP="00A665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t>и</w:t>
      </w:r>
      <w:r>
        <w:rPr>
          <w:rFonts w:ascii="Times New Roman" w:hAnsi="Times New Roman"/>
          <w:szCs w:val="28"/>
          <w:lang w:eastAsia="ru-RU"/>
        </w:rPr>
        <w:t>зготовления</w:t>
      </w:r>
      <w:r w:rsidRPr="001522AC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хлебобулочных изделий разной формы и разных видов</w:t>
      </w:r>
      <w:r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5F59FA" w:rsidRDefault="005F59FA" w:rsidP="00A665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lastRenderedPageBreak/>
        <w:t>представлять</w:t>
      </w:r>
      <w:r>
        <w:rPr>
          <w:rFonts w:ascii="Times New Roman" w:hAnsi="Times New Roman"/>
          <w:szCs w:val="28"/>
          <w:lang w:eastAsia="ru-RU"/>
        </w:rPr>
        <w:t>/изготавливать</w:t>
      </w:r>
      <w:r w:rsidRPr="001522AC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хлебобулочные изделия для продажи.</w:t>
      </w:r>
    </w:p>
    <w:p w:rsidR="00A665D3" w:rsidRPr="00A665D3" w:rsidRDefault="00A665D3" w:rsidP="00A665D3">
      <w:pPr>
        <w:pStyle w:val="a3"/>
        <w:spacing w:line="360" w:lineRule="auto"/>
        <w:ind w:left="1429"/>
        <w:rPr>
          <w:rFonts w:ascii="Times New Roman" w:hAnsi="Times New Roman"/>
          <w:szCs w:val="28"/>
          <w:lang w:eastAsia="ru-RU"/>
        </w:rPr>
      </w:pPr>
    </w:p>
    <w:p w:rsidR="005F59FA" w:rsidRPr="00D02B51" w:rsidRDefault="005F59FA" w:rsidP="005F59FA">
      <w:pPr>
        <w:pStyle w:val="a3"/>
        <w:numPr>
          <w:ilvl w:val="0"/>
          <w:numId w:val="4"/>
        </w:numPr>
        <w:spacing w:before="120"/>
        <w:jc w:val="center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567"/>
        <w:gridCol w:w="971"/>
        <w:gridCol w:w="1126"/>
        <w:gridCol w:w="738"/>
        <w:gridCol w:w="680"/>
        <w:gridCol w:w="716"/>
        <w:gridCol w:w="1552"/>
      </w:tblGrid>
      <w:tr w:rsidR="005F59FA" w:rsidRPr="009E5849" w:rsidTr="005A5EAB">
        <w:trPr>
          <w:trHeight w:val="495"/>
        </w:trPr>
        <w:tc>
          <w:tcPr>
            <w:tcW w:w="851" w:type="dxa"/>
            <w:vMerge w:val="restart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Merge w:val="restart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Наименование</w:t>
            </w:r>
            <w:r w:rsidRPr="0008484C">
              <w:rPr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08484C">
              <w:rPr>
                <w:bCs/>
                <w:snapToGrid w:val="0"/>
                <w:sz w:val="24"/>
                <w:szCs w:val="24"/>
              </w:rPr>
              <w:t>раздела</w:t>
            </w:r>
          </w:p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097" w:type="dxa"/>
            <w:gridSpan w:val="2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Аудиторные</w:t>
            </w:r>
          </w:p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gridSpan w:val="2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Дистанционные</w:t>
            </w:r>
          </w:p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СРС, час.</w:t>
            </w:r>
          </w:p>
        </w:tc>
        <w:tc>
          <w:tcPr>
            <w:tcW w:w="1552" w:type="dxa"/>
            <w:vMerge w:val="restart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Промежу-</w:t>
            </w:r>
          </w:p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точная</w:t>
            </w:r>
          </w:p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 xml:space="preserve">аттестация, час </w:t>
            </w:r>
          </w:p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5F59FA" w:rsidRPr="009E5849" w:rsidTr="005A5EAB">
        <w:trPr>
          <w:trHeight w:val="634"/>
        </w:trPr>
        <w:tc>
          <w:tcPr>
            <w:tcW w:w="851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gridSpan w:val="2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716" w:type="dxa"/>
            <w:vMerge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5F59FA" w:rsidRPr="009E5849" w:rsidTr="00A665D3">
        <w:trPr>
          <w:cantSplit/>
          <w:trHeight w:val="1918"/>
        </w:trPr>
        <w:tc>
          <w:tcPr>
            <w:tcW w:w="851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1" w:type="dxa"/>
            <w:textDirection w:val="btLr"/>
          </w:tcPr>
          <w:p w:rsidR="005F59FA" w:rsidRPr="0008484C" w:rsidRDefault="005F59FA" w:rsidP="005A5EAB">
            <w:pPr>
              <w:spacing w:line="240" w:lineRule="auto"/>
              <w:ind w:left="0" w:right="113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1126" w:type="dxa"/>
            <w:textDirection w:val="btL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 xml:space="preserve">Лабораторно-практические  занятия  </w:t>
            </w:r>
          </w:p>
        </w:tc>
        <w:tc>
          <w:tcPr>
            <w:tcW w:w="738" w:type="dxa"/>
            <w:textDirection w:val="btL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680" w:type="dxa"/>
            <w:textDirection w:val="btL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716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5F59FA" w:rsidRPr="009E5849" w:rsidTr="00A665D3">
        <w:trPr>
          <w:cantSplit/>
          <w:trHeight w:val="435"/>
        </w:trPr>
        <w:tc>
          <w:tcPr>
            <w:tcW w:w="851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9</w:t>
            </w:r>
          </w:p>
        </w:tc>
      </w:tr>
      <w:tr w:rsidR="005F59FA" w:rsidRPr="009E5849" w:rsidTr="00A665D3">
        <w:trPr>
          <w:cantSplit/>
          <w:trHeight w:val="367"/>
        </w:trPr>
        <w:tc>
          <w:tcPr>
            <w:tcW w:w="851" w:type="dxa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5F59FA" w:rsidRPr="00A665D3" w:rsidRDefault="005F59FA" w:rsidP="00A665D3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>Виды сырья. Основное и дополнительное сырье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971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552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5F59FA" w:rsidRPr="009E5849" w:rsidTr="00A665D3">
        <w:trPr>
          <w:cantSplit/>
          <w:trHeight w:val="367"/>
        </w:trPr>
        <w:tc>
          <w:tcPr>
            <w:tcW w:w="851" w:type="dxa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:rsidR="005F59FA" w:rsidRPr="00A665D3" w:rsidRDefault="005F59FA" w:rsidP="00A665D3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>Расчет рецептур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8</w:t>
            </w:r>
          </w:p>
        </w:tc>
        <w:tc>
          <w:tcPr>
            <w:tcW w:w="971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738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552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5F59FA" w:rsidRPr="009E5849" w:rsidTr="00A665D3">
        <w:trPr>
          <w:cantSplit/>
          <w:trHeight w:val="367"/>
        </w:trPr>
        <w:tc>
          <w:tcPr>
            <w:tcW w:w="851" w:type="dxa"/>
            <w:vAlign w:val="center"/>
          </w:tcPr>
          <w:p w:rsidR="005F59FA" w:rsidRPr="0008484C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5F59FA" w:rsidRPr="00A665D3" w:rsidRDefault="005F59FA" w:rsidP="00A665D3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>Последовательность и назначение отдельных технологических операций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6</w:t>
            </w:r>
          </w:p>
        </w:tc>
        <w:tc>
          <w:tcPr>
            <w:tcW w:w="971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738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552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5F59FA" w:rsidRPr="009E5849" w:rsidTr="00A665D3">
        <w:trPr>
          <w:cantSplit/>
          <w:trHeight w:val="367"/>
        </w:trPr>
        <w:tc>
          <w:tcPr>
            <w:tcW w:w="851" w:type="dxa"/>
            <w:vAlign w:val="center"/>
          </w:tcPr>
          <w:p w:rsidR="005F59FA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:rsidR="005F59FA" w:rsidRPr="00A665D3" w:rsidRDefault="005F59FA" w:rsidP="00A665D3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>Технология приготовления теста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24</w:t>
            </w:r>
          </w:p>
        </w:tc>
        <w:tc>
          <w:tcPr>
            <w:tcW w:w="971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12</w:t>
            </w:r>
          </w:p>
        </w:tc>
        <w:tc>
          <w:tcPr>
            <w:tcW w:w="738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6</w:t>
            </w: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552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5F59FA" w:rsidRPr="009E5849" w:rsidTr="00A665D3">
        <w:trPr>
          <w:cantSplit/>
          <w:trHeight w:val="367"/>
        </w:trPr>
        <w:tc>
          <w:tcPr>
            <w:tcW w:w="851" w:type="dxa"/>
            <w:vAlign w:val="center"/>
          </w:tcPr>
          <w:p w:rsidR="005F59FA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:rsidR="005F59FA" w:rsidRPr="00A665D3" w:rsidRDefault="005F59FA" w:rsidP="00A665D3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>Выпечка хлеба и хлебобулочных изделий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36</w:t>
            </w:r>
          </w:p>
        </w:tc>
        <w:tc>
          <w:tcPr>
            <w:tcW w:w="971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112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12</w:t>
            </w:r>
          </w:p>
        </w:tc>
        <w:tc>
          <w:tcPr>
            <w:tcW w:w="738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16</w:t>
            </w: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5F59FA" w:rsidRPr="009E5849" w:rsidTr="00A665D3">
        <w:trPr>
          <w:cantSplit/>
          <w:trHeight w:val="367"/>
        </w:trPr>
        <w:tc>
          <w:tcPr>
            <w:tcW w:w="851" w:type="dxa"/>
            <w:vAlign w:val="center"/>
          </w:tcPr>
          <w:p w:rsidR="005F59FA" w:rsidRDefault="005F59FA" w:rsidP="005A5EAB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:rsidR="005F59FA" w:rsidRPr="00A665D3" w:rsidRDefault="005F59FA" w:rsidP="00A665D3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 xml:space="preserve">Нормы и </w:t>
            </w:r>
            <w:r w:rsidR="00A665D3" w:rsidRPr="00A665D3">
              <w:rPr>
                <w:bCs/>
                <w:snapToGrid w:val="0"/>
                <w:szCs w:val="28"/>
              </w:rPr>
              <w:t>факторы,</w:t>
            </w:r>
            <w:r w:rsidRPr="00A665D3">
              <w:rPr>
                <w:bCs/>
                <w:snapToGrid w:val="0"/>
                <w:szCs w:val="28"/>
              </w:rPr>
              <w:t xml:space="preserve"> влияющие на выход готовой продукции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5F59FA" w:rsidRPr="009E5849" w:rsidTr="00A665D3">
        <w:trPr>
          <w:cantSplit/>
          <w:trHeight w:val="367"/>
        </w:trPr>
        <w:tc>
          <w:tcPr>
            <w:tcW w:w="3290" w:type="dxa"/>
            <w:gridSpan w:val="2"/>
          </w:tcPr>
          <w:p w:rsidR="005F59FA" w:rsidRPr="00A665D3" w:rsidRDefault="005F59FA" w:rsidP="008E1D27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>Промежуточная аттестация по модулю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971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12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738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-</w:t>
            </w:r>
          </w:p>
        </w:tc>
        <w:tc>
          <w:tcPr>
            <w:tcW w:w="1552" w:type="dxa"/>
            <w:vAlign w:val="center"/>
          </w:tcPr>
          <w:p w:rsidR="00A665D3" w:rsidRPr="00A665D3" w:rsidRDefault="00A665D3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зачет</w:t>
            </w:r>
          </w:p>
        </w:tc>
      </w:tr>
      <w:tr w:rsidR="005F59FA" w:rsidRPr="009E5849" w:rsidTr="00A665D3">
        <w:trPr>
          <w:cantSplit/>
          <w:trHeight w:val="367"/>
        </w:trPr>
        <w:tc>
          <w:tcPr>
            <w:tcW w:w="3290" w:type="dxa"/>
            <w:gridSpan w:val="2"/>
          </w:tcPr>
          <w:p w:rsidR="005F59FA" w:rsidRPr="00A665D3" w:rsidRDefault="005F59FA" w:rsidP="005A5EAB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665D3">
              <w:rPr>
                <w:bCs/>
                <w:snapToGrid w:val="0"/>
                <w:szCs w:val="28"/>
              </w:rPr>
              <w:t>Всего:</w:t>
            </w:r>
          </w:p>
        </w:tc>
        <w:tc>
          <w:tcPr>
            <w:tcW w:w="567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665D3">
              <w:rPr>
                <w:bCs/>
                <w:szCs w:val="28"/>
              </w:rPr>
              <w:t>84</w:t>
            </w:r>
          </w:p>
        </w:tc>
        <w:tc>
          <w:tcPr>
            <w:tcW w:w="971" w:type="dxa"/>
            <w:vAlign w:val="center"/>
          </w:tcPr>
          <w:p w:rsidR="005F59FA" w:rsidRPr="00A665D3" w:rsidRDefault="00A665D3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26" w:type="dxa"/>
            <w:vAlign w:val="center"/>
          </w:tcPr>
          <w:p w:rsidR="005F59FA" w:rsidRPr="00A665D3" w:rsidRDefault="00A665D3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  <w:tc>
          <w:tcPr>
            <w:tcW w:w="738" w:type="dxa"/>
            <w:vAlign w:val="center"/>
          </w:tcPr>
          <w:p w:rsidR="005F59FA" w:rsidRPr="00A665D3" w:rsidRDefault="00A665D3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680" w:type="dxa"/>
            <w:vAlign w:val="center"/>
          </w:tcPr>
          <w:p w:rsidR="005F59FA" w:rsidRPr="00A665D3" w:rsidRDefault="009A4ACC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A665D3">
              <w:rPr>
                <w:bCs/>
                <w:szCs w:val="28"/>
              </w:rPr>
              <w:t>2</w:t>
            </w:r>
          </w:p>
        </w:tc>
        <w:tc>
          <w:tcPr>
            <w:tcW w:w="716" w:type="dxa"/>
            <w:vAlign w:val="center"/>
          </w:tcPr>
          <w:p w:rsidR="005F59FA" w:rsidRPr="00A665D3" w:rsidRDefault="005F59FA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F59FA" w:rsidRPr="00A665D3" w:rsidRDefault="00A665D3" w:rsidP="005A5EAB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</w:tbl>
    <w:p w:rsidR="005F59FA" w:rsidRDefault="005F59FA" w:rsidP="005F59FA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p w:rsidR="008E1D27" w:rsidRDefault="008E1D27" w:rsidP="005F59FA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p w:rsidR="009A4ACC" w:rsidRDefault="009A4ACC" w:rsidP="005F59FA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p w:rsidR="005F59FA" w:rsidRDefault="005F59FA" w:rsidP="009A4ACC">
      <w:pPr>
        <w:pStyle w:val="a3"/>
        <w:numPr>
          <w:ilvl w:val="0"/>
          <w:numId w:val="4"/>
        </w:numPr>
        <w:spacing w:before="120"/>
        <w:jc w:val="center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lastRenderedPageBreak/>
        <w:t>Календарный учебный график</w:t>
      </w:r>
    </w:p>
    <w:p w:rsidR="009A4ACC" w:rsidRPr="00D02B51" w:rsidRDefault="009A4ACC" w:rsidP="009A4ACC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142"/>
        <w:gridCol w:w="962"/>
        <w:gridCol w:w="963"/>
        <w:gridCol w:w="963"/>
        <w:gridCol w:w="963"/>
      </w:tblGrid>
      <w:tr w:rsidR="009A4ACC" w:rsidRPr="009E5849" w:rsidTr="009A4ACC">
        <w:tc>
          <w:tcPr>
            <w:tcW w:w="4534" w:type="dxa"/>
            <w:vMerge w:val="restart"/>
            <w:vAlign w:val="center"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 xml:space="preserve">Наименование разделов (дисциплин, практик, стажировок, иных видов учебной деятельности) </w:t>
            </w:r>
          </w:p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 w:val="restart"/>
            <w:textDirection w:val="btLr"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>Объем  нагрузки, ч.</w:t>
            </w:r>
          </w:p>
        </w:tc>
        <w:tc>
          <w:tcPr>
            <w:tcW w:w="3851" w:type="dxa"/>
            <w:gridSpan w:val="4"/>
            <w:tcBorders>
              <w:right w:val="single" w:sz="4" w:space="0" w:color="auto"/>
            </w:tcBorders>
          </w:tcPr>
          <w:p w:rsidR="009A4ACC" w:rsidRPr="009E5849" w:rsidRDefault="009A4ACC" w:rsidP="009A4ACC">
            <w:pPr>
              <w:spacing w:line="240" w:lineRule="auto"/>
              <w:ind w:left="0"/>
              <w:jc w:val="left"/>
              <w:rPr>
                <w:szCs w:val="28"/>
              </w:rPr>
            </w:pPr>
            <w:r w:rsidRPr="009E5849">
              <w:rPr>
                <w:b/>
                <w:szCs w:val="28"/>
              </w:rPr>
              <w:t xml:space="preserve">Учебные </w:t>
            </w:r>
            <w:r>
              <w:rPr>
                <w:b/>
                <w:szCs w:val="28"/>
              </w:rPr>
              <w:t>недели</w:t>
            </w:r>
          </w:p>
        </w:tc>
      </w:tr>
      <w:tr w:rsidR="009A4ACC" w:rsidRPr="009E5849" w:rsidTr="009A4ACC">
        <w:trPr>
          <w:cantSplit/>
          <w:trHeight w:val="1312"/>
        </w:trPr>
        <w:tc>
          <w:tcPr>
            <w:tcW w:w="4534" w:type="dxa"/>
            <w:vMerge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  <w:textDirection w:val="btLr"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A4ACC" w:rsidRPr="009E5849" w:rsidRDefault="009A4ACC" w:rsidP="005A5EAB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11693" w:rsidRPr="009E5849" w:rsidTr="00A0293B">
        <w:tc>
          <w:tcPr>
            <w:tcW w:w="4534" w:type="dxa"/>
            <w:shd w:val="clear" w:color="auto" w:fill="auto"/>
          </w:tcPr>
          <w:p w:rsidR="00911693" w:rsidRPr="009E5849" w:rsidRDefault="00911693" w:rsidP="00911693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A665D3">
              <w:rPr>
                <w:bCs/>
                <w:snapToGrid w:val="0"/>
                <w:szCs w:val="28"/>
              </w:rPr>
              <w:t xml:space="preserve"> Виды сырья. Основное и дополнительное сырье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1693" w:rsidRPr="009E5849" w:rsidRDefault="00911693" w:rsidP="00911693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1693" w:rsidRPr="009E5849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911693" w:rsidRPr="009E5849" w:rsidTr="009A4ACC">
        <w:tc>
          <w:tcPr>
            <w:tcW w:w="4534" w:type="dxa"/>
            <w:shd w:val="clear" w:color="auto" w:fill="auto"/>
          </w:tcPr>
          <w:p w:rsidR="00911693" w:rsidRPr="009E5849" w:rsidRDefault="00911693" w:rsidP="00911693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A665D3">
              <w:rPr>
                <w:bCs/>
                <w:snapToGrid w:val="0"/>
                <w:szCs w:val="28"/>
              </w:rPr>
              <w:t xml:space="preserve"> Расчет рецептур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1693" w:rsidRPr="009E5849" w:rsidRDefault="00911693" w:rsidP="00911693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 w:rsidRPr="00A665D3">
              <w:rPr>
                <w:bCs/>
                <w:szCs w:val="28"/>
              </w:rPr>
              <w:t>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93" w:rsidRPr="009E5849" w:rsidRDefault="00A0293B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693" w:rsidRPr="009E5849" w:rsidRDefault="00A0293B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11693" w:rsidRPr="00EB4536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1693" w:rsidRPr="00EB4536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</w:tr>
      <w:tr w:rsidR="00911693" w:rsidRPr="009E5849" w:rsidTr="00A0293B">
        <w:tc>
          <w:tcPr>
            <w:tcW w:w="4534" w:type="dxa"/>
            <w:shd w:val="clear" w:color="auto" w:fill="auto"/>
          </w:tcPr>
          <w:p w:rsidR="00911693" w:rsidRDefault="00911693" w:rsidP="00911693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A665D3">
              <w:rPr>
                <w:bCs/>
                <w:snapToGrid w:val="0"/>
                <w:szCs w:val="28"/>
              </w:rPr>
              <w:t xml:space="preserve"> Последовательность и назначение отдельных технологических операций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1693" w:rsidRDefault="00911693" w:rsidP="00911693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 w:rsidRPr="00A665D3">
              <w:rPr>
                <w:bCs/>
                <w:szCs w:val="28"/>
              </w:rPr>
              <w:t>6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93" w:rsidRPr="009E5849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93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963" w:type="dxa"/>
            <w:tcBorders>
              <w:left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911693" w:rsidRPr="009E5849" w:rsidTr="00A0293B">
        <w:tc>
          <w:tcPr>
            <w:tcW w:w="4534" w:type="dxa"/>
            <w:shd w:val="clear" w:color="auto" w:fill="auto"/>
          </w:tcPr>
          <w:p w:rsidR="00911693" w:rsidRDefault="00911693" w:rsidP="00911693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A665D3">
              <w:rPr>
                <w:bCs/>
                <w:snapToGrid w:val="0"/>
                <w:szCs w:val="28"/>
              </w:rPr>
              <w:t>Технология приготовления теста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1693" w:rsidRDefault="00911693" w:rsidP="00911693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 w:rsidRPr="00A665D3">
              <w:rPr>
                <w:bCs/>
                <w:szCs w:val="28"/>
              </w:rPr>
              <w:t>24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93" w:rsidRPr="009E5849" w:rsidRDefault="00A0293B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12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93" w:rsidRDefault="00A0293B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9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1693" w:rsidRPr="009E5849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911693" w:rsidRPr="009E5849" w:rsidTr="00A0293B">
        <w:tc>
          <w:tcPr>
            <w:tcW w:w="4534" w:type="dxa"/>
            <w:shd w:val="clear" w:color="auto" w:fill="auto"/>
          </w:tcPr>
          <w:p w:rsidR="00911693" w:rsidRDefault="00911693" w:rsidP="00911693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A665D3">
              <w:rPr>
                <w:bCs/>
                <w:snapToGrid w:val="0"/>
                <w:szCs w:val="28"/>
              </w:rPr>
              <w:t>Выпечка хлеба и хлебобулочных изделий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1693" w:rsidRDefault="00911693" w:rsidP="00911693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 w:rsidRPr="00A665D3">
              <w:rPr>
                <w:bCs/>
                <w:szCs w:val="28"/>
              </w:rPr>
              <w:t>36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93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9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1693" w:rsidRPr="009E5849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110AE5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693" w:rsidRPr="009E5849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110AE5">
              <w:rPr>
                <w:rFonts w:ascii="Times New Roman" w:hAnsi="Times New Roman"/>
                <w:b/>
                <w:szCs w:val="28"/>
              </w:rPr>
              <w:t>4</w:t>
            </w:r>
          </w:p>
        </w:tc>
      </w:tr>
      <w:tr w:rsidR="00911693" w:rsidRPr="009E5849" w:rsidTr="00A0293B">
        <w:tc>
          <w:tcPr>
            <w:tcW w:w="4534" w:type="dxa"/>
            <w:shd w:val="clear" w:color="auto" w:fill="auto"/>
          </w:tcPr>
          <w:p w:rsidR="00911693" w:rsidRDefault="00911693" w:rsidP="00911693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A665D3">
              <w:rPr>
                <w:bCs/>
                <w:snapToGrid w:val="0"/>
                <w:szCs w:val="28"/>
              </w:rPr>
              <w:t>Нормы и факторы, влияющие на выход готовой продукции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1693" w:rsidRDefault="00911693" w:rsidP="00911693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 w:rsidRPr="00A665D3">
              <w:rPr>
                <w:bCs/>
                <w:szCs w:val="28"/>
              </w:rPr>
              <w:t>2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93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693" w:rsidRPr="009E5849" w:rsidRDefault="00A0293B" w:rsidP="00A0293B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</w:tr>
      <w:tr w:rsidR="00911693" w:rsidRPr="009E5849" w:rsidTr="009A4ACC">
        <w:tc>
          <w:tcPr>
            <w:tcW w:w="4534" w:type="dxa"/>
            <w:shd w:val="clear" w:color="auto" w:fill="auto"/>
          </w:tcPr>
          <w:p w:rsidR="00911693" w:rsidRPr="009E5849" w:rsidRDefault="00911693" w:rsidP="00911693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Промежуточная аттестация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1693" w:rsidRPr="009E5849" w:rsidRDefault="00911693" w:rsidP="00911693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 w:rsidRPr="00A665D3">
              <w:rPr>
                <w:bCs/>
                <w:szCs w:val="28"/>
              </w:rPr>
              <w:t>4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000000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</w:tcPr>
          <w:p w:rsidR="00911693" w:rsidRPr="009E5849" w:rsidRDefault="00911693" w:rsidP="00911693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</w:tr>
    </w:tbl>
    <w:p w:rsidR="005F59FA" w:rsidRDefault="005F59FA" w:rsidP="00911693">
      <w:pPr>
        <w:tabs>
          <w:tab w:val="center" w:pos="993"/>
        </w:tabs>
        <w:spacing w:before="120"/>
        <w:ind w:left="0"/>
        <w:rPr>
          <w:b/>
          <w:szCs w:val="28"/>
        </w:rPr>
      </w:pPr>
    </w:p>
    <w:p w:rsidR="005F59FA" w:rsidRPr="009E5849" w:rsidRDefault="005F59FA" w:rsidP="00911693">
      <w:pPr>
        <w:tabs>
          <w:tab w:val="center" w:pos="993"/>
        </w:tabs>
        <w:spacing w:before="120"/>
        <w:ind w:left="0" w:firstLine="709"/>
        <w:jc w:val="center"/>
        <w:rPr>
          <w:b/>
          <w:szCs w:val="28"/>
        </w:rPr>
      </w:pPr>
      <w:r w:rsidRPr="009E5849">
        <w:rPr>
          <w:b/>
          <w:szCs w:val="28"/>
        </w:rPr>
        <w:t>10. Организационно–педагогические условия</w:t>
      </w:r>
    </w:p>
    <w:p w:rsidR="005F59FA" w:rsidRPr="00C85A23" w:rsidRDefault="005F59FA" w:rsidP="005F59FA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 xml:space="preserve">10.1 Материально-технические условия реализации </w:t>
      </w:r>
      <w:r w:rsidR="00110AE5">
        <w:rPr>
          <w:rFonts w:eastAsia="Times New Roman"/>
          <w:i/>
          <w:snapToGrid w:val="0"/>
          <w:szCs w:val="28"/>
          <w:lang w:eastAsia="ru-RU"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Оборудована компьютером, проектором и экраном, учебные столы и стулья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Учебная пекарня</w:t>
            </w:r>
          </w:p>
        </w:tc>
        <w:tc>
          <w:tcPr>
            <w:tcW w:w="5529" w:type="dxa"/>
            <w:vAlign w:val="center"/>
          </w:tcPr>
          <w:p w:rsidR="00911693" w:rsidRPr="00391CF2" w:rsidRDefault="00911693" w:rsidP="00911693">
            <w:pPr>
              <w:suppressAutoHyphens w:val="0"/>
              <w:spacing w:line="240" w:lineRule="auto"/>
              <w:ind w:left="200"/>
              <w:rPr>
                <w:szCs w:val="28"/>
              </w:rPr>
            </w:pPr>
            <w:r w:rsidRPr="00391CF2">
              <w:rPr>
                <w:color w:val="000000"/>
                <w:szCs w:val="28"/>
              </w:rPr>
              <w:t>Пароконвектомат</w:t>
            </w:r>
            <w:r>
              <w:rPr>
                <w:szCs w:val="28"/>
              </w:rPr>
              <w:t>,</w:t>
            </w:r>
            <w:r w:rsidRPr="00391CF2">
              <w:rPr>
                <w:color w:val="000000"/>
                <w:szCs w:val="28"/>
              </w:rPr>
              <w:t xml:space="preserve"> плита индукционная, </w:t>
            </w:r>
          </w:p>
          <w:p w:rsidR="005F59FA" w:rsidRDefault="00911693" w:rsidP="00911693">
            <w:pPr>
              <w:spacing w:line="240" w:lineRule="auto"/>
              <w:ind w:left="142"/>
              <w:rPr>
                <w:szCs w:val="28"/>
              </w:rPr>
            </w:pPr>
            <w:r w:rsidRPr="00391CF2">
              <w:rPr>
                <w:color w:val="000000"/>
                <w:szCs w:val="28"/>
              </w:rPr>
              <w:t>подставка под пароконвектомат</w:t>
            </w:r>
            <w:r>
              <w:rPr>
                <w:color w:val="000000"/>
                <w:szCs w:val="28"/>
              </w:rPr>
              <w:t>,</w:t>
            </w:r>
            <w:r w:rsidRPr="00391CF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столы</w:t>
            </w:r>
            <w:r>
              <w:rPr>
                <w:szCs w:val="28"/>
              </w:rPr>
              <w:t xml:space="preserve"> производственные, весы, тестомесильная машина, расстойный шкаф, конвекционная печь, </w:t>
            </w:r>
            <w:r w:rsidRPr="00391CF2">
              <w:rPr>
                <w:color w:val="000000"/>
                <w:szCs w:val="28"/>
              </w:rPr>
              <w:t>плита настольная индукционная, тележка кухонная</w:t>
            </w:r>
            <w:r>
              <w:rPr>
                <w:color w:val="000000"/>
                <w:szCs w:val="28"/>
              </w:rPr>
              <w:t xml:space="preserve">, </w:t>
            </w:r>
            <w:r w:rsidRPr="0004766A">
              <w:rPr>
                <w:color w:val="000000"/>
                <w:szCs w:val="28"/>
              </w:rPr>
              <w:t>противень для индукционной печи, противень алюминиевый перфорированный</w:t>
            </w:r>
            <w:r>
              <w:rPr>
                <w:color w:val="000000"/>
                <w:szCs w:val="28"/>
              </w:rPr>
              <w:t xml:space="preserve"> </w:t>
            </w:r>
            <w:r w:rsidRPr="0004766A">
              <w:rPr>
                <w:color w:val="000000"/>
                <w:szCs w:val="28"/>
              </w:rPr>
              <w:t>530х325х65 мм, подовая печь</w:t>
            </w:r>
            <w:r>
              <w:rPr>
                <w:color w:val="000000"/>
                <w:szCs w:val="28"/>
              </w:rPr>
              <w:t xml:space="preserve">, </w:t>
            </w:r>
            <w:r w:rsidRPr="0004766A">
              <w:rPr>
                <w:color w:val="000000"/>
                <w:szCs w:val="28"/>
              </w:rPr>
              <w:t>тестораскаточная машина</w:t>
            </w:r>
            <w:r>
              <w:rPr>
                <w:color w:val="000000"/>
                <w:szCs w:val="28"/>
              </w:rPr>
              <w:t xml:space="preserve">, </w:t>
            </w:r>
            <w:r w:rsidRPr="0004766A">
              <w:rPr>
                <w:color w:val="000000"/>
                <w:szCs w:val="28"/>
              </w:rPr>
              <w:t>подставка под конвекционную печь</w:t>
            </w:r>
            <w:r>
              <w:rPr>
                <w:color w:val="000000"/>
                <w:szCs w:val="28"/>
              </w:rPr>
              <w:t>,</w:t>
            </w:r>
            <w:r w:rsidRPr="0004766A">
              <w:rPr>
                <w:color w:val="000000"/>
                <w:szCs w:val="28"/>
              </w:rPr>
              <w:t xml:space="preserve"> стеллаж кухонный</w:t>
            </w:r>
            <w:r>
              <w:rPr>
                <w:color w:val="000000"/>
                <w:szCs w:val="28"/>
              </w:rPr>
              <w:t>.</w:t>
            </w:r>
            <w:r w:rsidRPr="0004766A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столы производственные, весы, тестомесильная машина, расстойный шкаф, конвекционная печь</w:t>
            </w:r>
          </w:p>
        </w:tc>
      </w:tr>
      <w:tr w:rsidR="005F59FA" w:rsidRPr="009E5849" w:rsidTr="005A5EAB">
        <w:trPr>
          <w:trHeight w:val="322"/>
        </w:trPr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Программное обеспечение для реализации программы на основе дистанционных </w:t>
            </w:r>
            <w:r w:rsidRPr="009E5849">
              <w:rPr>
                <w:szCs w:val="28"/>
              </w:rPr>
              <w:lastRenderedPageBreak/>
              <w:t>образовательных технологий или в рамках смешанного обучения</w:t>
            </w:r>
          </w:p>
        </w:tc>
        <w:tc>
          <w:tcPr>
            <w:tcW w:w="5529" w:type="dxa"/>
            <w:vAlign w:val="center"/>
          </w:tcPr>
          <w:p w:rsidR="005F59FA" w:rsidRPr="00176DAB" w:rsidRDefault="005F59FA" w:rsidP="005A5EAB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>
              <w:rPr>
                <w:rFonts w:eastAsia="Cambria"/>
                <w:color w:val="000000"/>
                <w:szCs w:val="28"/>
              </w:rPr>
              <w:lastRenderedPageBreak/>
              <w:t>Дистанционное обучение в системе</w:t>
            </w:r>
            <w:r w:rsidRPr="00176DAB">
              <w:rPr>
                <w:rFonts w:eastAsia="Cambria"/>
                <w:color w:val="000000"/>
                <w:szCs w:val="28"/>
              </w:rPr>
              <w:t xml:space="preserve"> </w:t>
            </w:r>
            <w:r>
              <w:rPr>
                <w:rFonts w:eastAsia="Cambria"/>
                <w:color w:val="000000"/>
                <w:szCs w:val="28"/>
                <w:lang w:val="en-US"/>
              </w:rPr>
              <w:t>MOODLE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Бумага для принтера, ручки шариковые</w:t>
            </w:r>
          </w:p>
        </w:tc>
      </w:tr>
      <w:tr w:rsidR="00911693" w:rsidRPr="009E5849" w:rsidTr="005A5EAB">
        <w:tc>
          <w:tcPr>
            <w:tcW w:w="3969" w:type="dxa"/>
            <w:vAlign w:val="center"/>
          </w:tcPr>
          <w:p w:rsidR="00911693" w:rsidRPr="009E5849" w:rsidRDefault="00911693" w:rsidP="005A5EAB">
            <w:pPr>
              <w:spacing w:line="240" w:lineRule="auto"/>
              <w:ind w:left="142"/>
              <w:rPr>
                <w:szCs w:val="28"/>
              </w:rPr>
            </w:pPr>
            <w:r w:rsidRPr="00FF4A24">
              <w:rPr>
                <w:szCs w:val="28"/>
              </w:rPr>
              <w:t>Инвентарь</w:t>
            </w:r>
            <w:r>
              <w:rPr>
                <w:szCs w:val="28"/>
              </w:rPr>
              <w:t>, инструменты, приспособления</w:t>
            </w:r>
          </w:p>
        </w:tc>
        <w:tc>
          <w:tcPr>
            <w:tcW w:w="5529" w:type="dxa"/>
            <w:vAlign w:val="center"/>
          </w:tcPr>
          <w:p w:rsidR="00911693" w:rsidRDefault="00911693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Доска деревянная, формы и листы для выпечки, скалки, скребки, мерные кружки, рукавицы пекаря, металлические миски вместимостью 0,1; 0,2; 0,3; 2,0 ;5,0 литров, </w:t>
            </w:r>
            <w:r w:rsidR="003D571A" w:rsidRPr="00391CF2">
              <w:rPr>
                <w:color w:val="000000"/>
                <w:szCs w:val="28"/>
              </w:rPr>
              <w:t>гастроемкость</w:t>
            </w:r>
            <w:r w:rsidR="003D571A">
              <w:rPr>
                <w:color w:val="000000"/>
                <w:szCs w:val="28"/>
              </w:rPr>
              <w:t>, формы для выпечки хлеба, сито металлическое, кисточка силиконовая для смазывания, термометр для измерения температуры теста.</w:t>
            </w:r>
          </w:p>
        </w:tc>
      </w:tr>
    </w:tbl>
    <w:p w:rsidR="005F59FA" w:rsidRPr="00C85A23" w:rsidRDefault="005F59FA" w:rsidP="005F59FA">
      <w:pPr>
        <w:spacing w:before="120"/>
        <w:ind w:left="0" w:firstLine="709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10.2.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ресурсного центра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  <w:r w:rsidR="003D571A">
              <w:rPr>
                <w:szCs w:val="28"/>
              </w:rPr>
              <w:t xml:space="preserve"> специальных дисциплин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Лектор </w:t>
            </w:r>
          </w:p>
        </w:tc>
        <w:tc>
          <w:tcPr>
            <w:tcW w:w="5529" w:type="dxa"/>
            <w:vAlign w:val="center"/>
          </w:tcPr>
          <w:p w:rsidR="005F59FA" w:rsidRPr="009E5849" w:rsidRDefault="003D571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Преподаватель, мастер производственного обучения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5F59FA" w:rsidRPr="009E5849" w:rsidTr="005A5EAB">
        <w:tc>
          <w:tcPr>
            <w:tcW w:w="396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5F59FA" w:rsidRPr="009E5849" w:rsidRDefault="005F59FA" w:rsidP="005A5EA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</w:tbl>
    <w:p w:rsidR="005F59FA" w:rsidRPr="00C85A23" w:rsidRDefault="005F59FA" w:rsidP="005F59FA">
      <w:pPr>
        <w:pStyle w:val="2"/>
        <w:spacing w:before="12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t xml:space="preserve">10.3. Учебно-методическое обеспечение </w:t>
      </w:r>
      <w:r w:rsidR="00110AE5">
        <w:rPr>
          <w:rFonts w:ascii="Times New Roman" w:hAnsi="Times New Roman"/>
          <w:b w:val="0"/>
          <w:i/>
          <w:szCs w:val="28"/>
        </w:rPr>
        <w:t>программы</w:t>
      </w:r>
    </w:p>
    <w:p w:rsidR="003D571A" w:rsidRPr="00094756" w:rsidRDefault="003D571A" w:rsidP="003D571A">
      <w:pPr>
        <w:pStyle w:val="a3"/>
        <w:numPr>
          <w:ilvl w:val="0"/>
          <w:numId w:val="6"/>
        </w:numPr>
        <w:spacing w:before="120" w:after="0" w:line="360" w:lineRule="auto"/>
        <w:ind w:left="851" w:firstLine="0"/>
        <w:rPr>
          <w:rFonts w:ascii="Times New Roman" w:hAnsi="Times New Roman"/>
          <w:color w:val="0563C1" w:themeColor="hyperlink"/>
          <w:sz w:val="18"/>
          <w:szCs w:val="18"/>
          <w:u w:val="single"/>
          <w:shd w:val="clear" w:color="auto" w:fill="F0F0F0"/>
        </w:rPr>
      </w:pPr>
      <w:r w:rsidRPr="00094756">
        <w:rPr>
          <w:rFonts w:ascii="Times New Roman" w:eastAsia="Courier New" w:hAnsi="Times New Roman"/>
          <w:color w:val="000000"/>
          <w:szCs w:val="28"/>
        </w:rPr>
        <w:t>Ермилова С.В. Приготовление хлебобулочных, мучных и кондитерских изделий (2-е изд., испр.) учебник</w:t>
      </w:r>
      <w:r w:rsidRPr="00094756">
        <w:rPr>
          <w:rFonts w:ascii="Times New Roman" w:hAnsi="Times New Roman"/>
          <w:szCs w:val="28"/>
        </w:rPr>
        <w:t xml:space="preserve">– М.: Академия, </w:t>
      </w:r>
      <w:r w:rsidRPr="00094756">
        <w:rPr>
          <w:rFonts w:ascii="Times New Roman" w:eastAsia="Courier New" w:hAnsi="Times New Roman"/>
          <w:color w:val="000000"/>
          <w:szCs w:val="28"/>
        </w:rPr>
        <w:t>2016.- 336с</w:t>
      </w:r>
      <w:r>
        <w:rPr>
          <w:rFonts w:ascii="Times New Roman" w:eastAsia="Courier New" w:hAnsi="Times New Roman"/>
          <w:color w:val="000000"/>
          <w:szCs w:val="28"/>
        </w:rPr>
        <w:t>.</w:t>
      </w:r>
    </w:p>
    <w:p w:rsidR="003D571A" w:rsidRPr="00A249B4" w:rsidRDefault="003D571A" w:rsidP="003D571A">
      <w:pPr>
        <w:pStyle w:val="a3"/>
        <w:numPr>
          <w:ilvl w:val="0"/>
          <w:numId w:val="6"/>
        </w:numPr>
        <w:spacing w:before="120" w:after="0" w:line="360" w:lineRule="auto"/>
        <w:ind w:left="851" w:firstLine="0"/>
        <w:rPr>
          <w:rStyle w:val="ac"/>
          <w:rFonts w:ascii="Times New Roman" w:hAnsi="Times New Roman"/>
          <w:color w:val="auto"/>
          <w:szCs w:val="28"/>
          <w:u w:val="none"/>
          <w:shd w:val="clear" w:color="auto" w:fill="F0F0F0"/>
        </w:rPr>
      </w:pPr>
      <w:r>
        <w:rPr>
          <w:rFonts w:ascii="Times New Roman" w:hAnsi="Times New Roman"/>
          <w:szCs w:val="28"/>
        </w:rPr>
        <w:t xml:space="preserve">Цыганова Т.Б. //Технология и организация производства хлебобулочных изделий, </w:t>
      </w:r>
      <w:r w:rsidRPr="00456583">
        <w:rPr>
          <w:rFonts w:ascii="Times New Roman" w:hAnsi="Times New Roman"/>
          <w:szCs w:val="28"/>
        </w:rPr>
        <w:t xml:space="preserve">Бурчакова </w:t>
      </w:r>
      <w:r>
        <w:rPr>
          <w:rFonts w:ascii="Times New Roman" w:hAnsi="Times New Roman"/>
          <w:szCs w:val="28"/>
        </w:rPr>
        <w:t>И.Ю., Ермилова С.В. //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ассортимента\ И.Ю. Бурчакова, С.В. Ермилова. – М.: Издательский центр «Академия», 2017. – 384 с.</w:t>
      </w:r>
      <w:r w:rsidRPr="00A43D50">
        <w:rPr>
          <w:rFonts w:ascii="Times New Roman" w:hAnsi="Times New Roman"/>
          <w:sz w:val="24"/>
          <w:szCs w:val="24"/>
          <w:shd w:val="clear" w:color="auto" w:fill="F0F0F0"/>
        </w:rPr>
        <w:t xml:space="preserve"> </w:t>
      </w:r>
      <w:hyperlink r:id="rId9" w:history="1">
        <w:r w:rsidRPr="00C9567A">
          <w:rPr>
            <w:rStyle w:val="ac"/>
            <w:rFonts w:ascii="Times New Roman" w:hAnsi="Times New Roman"/>
            <w:color w:val="auto"/>
            <w:szCs w:val="28"/>
            <w:u w:val="none"/>
            <w:shd w:val="clear" w:color="auto" w:fill="F0F0F0"/>
          </w:rPr>
          <w:t>https://ok.ru/video/5950473490</w:t>
        </w:r>
      </w:hyperlink>
    </w:p>
    <w:p w:rsidR="003D571A" w:rsidRPr="00094756" w:rsidRDefault="003D571A" w:rsidP="003D571A">
      <w:pPr>
        <w:pStyle w:val="a3"/>
        <w:numPr>
          <w:ilvl w:val="0"/>
          <w:numId w:val="6"/>
        </w:numPr>
        <w:spacing w:before="120" w:after="0" w:line="360" w:lineRule="auto"/>
        <w:ind w:left="851" w:firstLine="0"/>
        <w:rPr>
          <w:rFonts w:ascii="Times New Roman" w:hAnsi="Times New Roman"/>
          <w:color w:val="0563C1" w:themeColor="hyperlink"/>
          <w:sz w:val="18"/>
          <w:szCs w:val="18"/>
          <w:u w:val="single"/>
          <w:shd w:val="clear" w:color="auto" w:fill="F0F0F0"/>
        </w:rPr>
      </w:pPr>
      <w:r w:rsidRPr="00B61973">
        <w:rPr>
          <w:rFonts w:ascii="Times New Roman" w:hAnsi="Times New Roman"/>
          <w:bCs/>
          <w:szCs w:val="28"/>
        </w:rPr>
        <w:t>Журналы: «Питание и общество», «Ресторан», «Ресторанные ведомости», «Вы и ваш ресторан», «Гастрономъ»</w:t>
      </w:r>
    </w:p>
    <w:p w:rsidR="003D571A" w:rsidRDefault="003D571A" w:rsidP="003D571A">
      <w:pPr>
        <w:spacing w:before="120"/>
        <w:ind w:left="851"/>
        <w:rPr>
          <w:rStyle w:val="ac"/>
          <w:rFonts w:ascii="Arial" w:hAnsi="Arial" w:cs="Arial"/>
          <w:sz w:val="18"/>
          <w:szCs w:val="18"/>
          <w:shd w:val="clear" w:color="auto" w:fill="F0F0F0"/>
        </w:rPr>
      </w:pPr>
    </w:p>
    <w:p w:rsidR="00C9567A" w:rsidRPr="00094756" w:rsidRDefault="00C9567A" w:rsidP="003D571A">
      <w:pPr>
        <w:spacing w:before="120"/>
        <w:ind w:left="851"/>
        <w:rPr>
          <w:rStyle w:val="ac"/>
          <w:rFonts w:ascii="Arial" w:hAnsi="Arial" w:cs="Arial"/>
          <w:sz w:val="18"/>
          <w:szCs w:val="18"/>
          <w:shd w:val="clear" w:color="auto" w:fill="F0F0F0"/>
        </w:rPr>
      </w:pPr>
    </w:p>
    <w:p w:rsidR="003D571A" w:rsidRPr="00A43D50" w:rsidRDefault="003D571A" w:rsidP="003D571A">
      <w:pPr>
        <w:spacing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eastAsia="Times New Roman"/>
          <w:b/>
          <w:bCs/>
          <w:i/>
          <w:iCs/>
          <w:lang w:eastAsia="ru-RU"/>
        </w:rPr>
        <w:t>Электронные образовательные ресурсы:</w:t>
      </w:r>
      <w:r w:rsidRPr="009264A4">
        <w:rPr>
          <w:rFonts w:eastAsia="Times New Roman"/>
          <w:lang w:eastAsia="ru-RU"/>
        </w:rPr>
        <w:t> </w:t>
      </w:r>
    </w:p>
    <w:p w:rsidR="003D571A" w:rsidRPr="000C6C1F" w:rsidRDefault="00F251D2" w:rsidP="003D571A">
      <w:pPr>
        <w:pStyle w:val="a3"/>
        <w:numPr>
          <w:ilvl w:val="0"/>
          <w:numId w:val="5"/>
        </w:numPr>
        <w:spacing w:before="120" w:after="0" w:line="360" w:lineRule="auto"/>
        <w:ind w:left="851" w:firstLine="0"/>
        <w:rPr>
          <w:rFonts w:ascii="Times New Roman" w:hAnsi="Times New Roman"/>
          <w:szCs w:val="28"/>
        </w:rPr>
      </w:pPr>
      <w:hyperlink r:id="rId10" w:history="1">
        <w:r w:rsidR="003D571A" w:rsidRPr="00A43D50">
          <w:rPr>
            <w:rFonts w:ascii="Times New Roman" w:hAnsi="Times New Roman"/>
          </w:rPr>
          <w:t>https://www.youtube.com/watch?v=e_CoaztD9as</w:t>
        </w:r>
      </w:hyperlink>
    </w:p>
    <w:p w:rsidR="003D571A" w:rsidRPr="000C6C1F" w:rsidRDefault="003D571A" w:rsidP="003D571A">
      <w:pPr>
        <w:pStyle w:val="a3"/>
        <w:numPr>
          <w:ilvl w:val="0"/>
          <w:numId w:val="5"/>
        </w:numPr>
        <w:spacing w:before="120" w:after="0" w:line="360" w:lineRule="auto"/>
        <w:ind w:left="851" w:firstLine="0"/>
        <w:rPr>
          <w:rFonts w:ascii="Times New Roman" w:hAnsi="Times New Roman"/>
          <w:szCs w:val="28"/>
        </w:rPr>
      </w:pPr>
      <w:r w:rsidRPr="000C6C1F">
        <w:rPr>
          <w:rFonts w:ascii="Times New Roman" w:eastAsia="Courier New" w:hAnsi="Times New Roman"/>
          <w:color w:val="000000"/>
          <w:szCs w:val="28"/>
        </w:rPr>
        <w:t>ЭУМК: Приготовление, оформление и подготовка к реализации хлебобулочных, мучных кондитерских изделий разнообразного ассортимента. Ермилова С.В. СЭО 3.0</w:t>
      </w:r>
      <w:r w:rsidRPr="000C6C1F">
        <w:rPr>
          <w:rFonts w:ascii="Times New Roman" w:hAnsi="Times New Roman"/>
          <w:szCs w:val="28"/>
        </w:rPr>
        <w:t xml:space="preserve">– М.: Академия, </w:t>
      </w:r>
      <w:r w:rsidRPr="000C6C1F">
        <w:rPr>
          <w:rFonts w:ascii="Times New Roman" w:eastAsia="Courier New" w:hAnsi="Times New Roman"/>
          <w:color w:val="000000"/>
          <w:szCs w:val="28"/>
        </w:rPr>
        <w:t>2017.</w:t>
      </w:r>
    </w:p>
    <w:p w:rsidR="005F59FA" w:rsidRPr="00F93F1B" w:rsidRDefault="005F59FA" w:rsidP="005F59FA">
      <w:pPr>
        <w:spacing w:before="120"/>
        <w:ind w:left="0"/>
        <w:rPr>
          <w:b/>
          <w:sz w:val="16"/>
          <w:szCs w:val="16"/>
        </w:rPr>
      </w:pPr>
    </w:p>
    <w:p w:rsidR="005F59FA" w:rsidRPr="00C85A23" w:rsidRDefault="005F59FA" w:rsidP="003D571A">
      <w:pPr>
        <w:pStyle w:val="a3"/>
        <w:spacing w:before="120" w:after="0" w:line="360" w:lineRule="auto"/>
        <w:ind w:left="0" w:firstLine="709"/>
        <w:jc w:val="center"/>
        <w:rPr>
          <w:rFonts w:ascii="Times New Roman" w:hAnsi="Times New Roman"/>
          <w:b/>
          <w:szCs w:val="28"/>
        </w:rPr>
      </w:pPr>
      <w:r w:rsidRPr="00C85A23">
        <w:rPr>
          <w:rFonts w:ascii="Times New Roman" w:hAnsi="Times New Roman"/>
          <w:b/>
          <w:szCs w:val="28"/>
        </w:rPr>
        <w:t xml:space="preserve">11. Оценка качества освоения </w:t>
      </w:r>
      <w:r w:rsidRPr="00C85A23">
        <w:rPr>
          <w:rFonts w:ascii="Times New Roman" w:eastAsia="Times New Roman" w:hAnsi="Times New Roman"/>
          <w:b/>
          <w:bCs/>
          <w:szCs w:val="28"/>
        </w:rPr>
        <w:t>модуля</w:t>
      </w:r>
    </w:p>
    <w:p w:rsidR="005F59FA" w:rsidRPr="00C85A23" w:rsidRDefault="005F59FA" w:rsidP="005F59FA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11.1 Формы текущего контроля успеваемости и пр</w:t>
      </w:r>
      <w:r w:rsidR="00110AE5">
        <w:rPr>
          <w:i/>
          <w:szCs w:val="28"/>
        </w:rPr>
        <w:t>омежуточной аттестации по программе</w:t>
      </w:r>
      <w:r w:rsidRPr="00C85A23">
        <w:rPr>
          <w:i/>
          <w:szCs w:val="28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281"/>
        <w:gridCol w:w="1863"/>
        <w:gridCol w:w="2621"/>
      </w:tblGrid>
      <w:tr w:rsidR="005F59FA" w:rsidRPr="009E5849" w:rsidTr="00C9567A">
        <w:trPr>
          <w:trHeight w:val="557"/>
        </w:trPr>
        <w:tc>
          <w:tcPr>
            <w:tcW w:w="2806" w:type="dxa"/>
            <w:shd w:val="clear" w:color="auto" w:fill="auto"/>
          </w:tcPr>
          <w:p w:rsidR="005F59FA" w:rsidRPr="009E5849" w:rsidRDefault="005F59FA" w:rsidP="005A5EAB">
            <w:pPr>
              <w:pStyle w:val="a9"/>
              <w:shd w:val="clear" w:color="auto" w:fill="auto"/>
              <w:tabs>
                <w:tab w:val="left" w:pos="459"/>
              </w:tabs>
              <w:ind w:left="34" w:firstLine="0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 xml:space="preserve">Наименование разделов учебного плана </w:t>
            </w:r>
          </w:p>
        </w:tc>
        <w:tc>
          <w:tcPr>
            <w:tcW w:w="2281" w:type="dxa"/>
            <w:shd w:val="clear" w:color="auto" w:fill="auto"/>
          </w:tcPr>
          <w:p w:rsidR="005F59FA" w:rsidRPr="009E5849" w:rsidRDefault="005F59FA" w:rsidP="005A5EAB">
            <w:pPr>
              <w:pStyle w:val="1"/>
              <w:spacing w:line="240" w:lineRule="auto"/>
              <w:ind w:left="142"/>
              <w:rPr>
                <w:szCs w:val="28"/>
              </w:rPr>
            </w:pPr>
            <w:r w:rsidRPr="009E5849">
              <w:rPr>
                <w:bCs/>
                <w:szCs w:val="28"/>
              </w:rPr>
              <w:t>Технология и/или метод(ы) проведения оценочного мероприятия</w:t>
            </w:r>
            <w:r w:rsidRPr="009E5849">
              <w:rPr>
                <w:rStyle w:val="a8"/>
                <w:szCs w:val="28"/>
              </w:rPr>
              <w:t xml:space="preserve"> </w:t>
            </w:r>
            <w:r w:rsidRPr="009E5849">
              <w:rPr>
                <w:rStyle w:val="a8"/>
                <w:szCs w:val="28"/>
              </w:rPr>
              <w:footnoteReference w:id="1"/>
            </w:r>
          </w:p>
        </w:tc>
        <w:tc>
          <w:tcPr>
            <w:tcW w:w="1863" w:type="dxa"/>
          </w:tcPr>
          <w:p w:rsidR="005F59FA" w:rsidRPr="009E5849" w:rsidRDefault="005F59FA" w:rsidP="005A5EAB">
            <w:pPr>
              <w:pStyle w:val="a9"/>
              <w:shd w:val="clear" w:color="auto" w:fill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621" w:type="dxa"/>
          </w:tcPr>
          <w:p w:rsidR="005F59FA" w:rsidRPr="009E5849" w:rsidRDefault="005F59FA" w:rsidP="005A5EAB">
            <w:pPr>
              <w:pStyle w:val="1"/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Размещение</w:t>
            </w:r>
            <w:r w:rsidRPr="009E5849">
              <w:rPr>
                <w:szCs w:val="28"/>
              </w:rPr>
              <w:t xml:space="preserve"> оценочных материалов</w:t>
            </w:r>
            <w:r w:rsidRPr="009E5849">
              <w:rPr>
                <w:rStyle w:val="a8"/>
                <w:szCs w:val="28"/>
              </w:rPr>
              <w:footnoteReference w:id="2"/>
            </w:r>
            <w:r w:rsidRPr="009E5849">
              <w:rPr>
                <w:szCs w:val="28"/>
              </w:rPr>
              <w:t xml:space="preserve"> </w:t>
            </w:r>
          </w:p>
        </w:tc>
      </w:tr>
      <w:tr w:rsidR="003D571A" w:rsidRPr="009E5849" w:rsidTr="00C9567A">
        <w:tc>
          <w:tcPr>
            <w:tcW w:w="2806" w:type="dxa"/>
            <w:shd w:val="clear" w:color="auto" w:fill="auto"/>
          </w:tcPr>
          <w:p w:rsidR="003D571A" w:rsidRPr="003D571A" w:rsidRDefault="003D571A" w:rsidP="003D571A">
            <w:pPr>
              <w:spacing w:line="240" w:lineRule="auto"/>
              <w:ind w:left="142"/>
              <w:rPr>
                <w:szCs w:val="28"/>
              </w:rPr>
            </w:pPr>
            <w:r w:rsidRPr="003D571A">
              <w:rPr>
                <w:bCs/>
                <w:snapToGrid w:val="0"/>
                <w:szCs w:val="28"/>
              </w:rPr>
              <w:t>Виды сырья. Основное и дополнительное сырье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D571A" w:rsidRPr="00C70112" w:rsidRDefault="003D571A" w:rsidP="003D571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</w:p>
          <w:p w:rsidR="003D571A" w:rsidRPr="00C70112" w:rsidRDefault="003D571A" w:rsidP="003D571A">
            <w:pPr>
              <w:ind w:left="-17"/>
              <w:jc w:val="center"/>
            </w:pPr>
            <w:r w:rsidRPr="00C70112">
              <w:t>ТА</w:t>
            </w:r>
          </w:p>
          <w:p w:rsidR="003D571A" w:rsidRPr="001234B8" w:rsidRDefault="003D571A" w:rsidP="003D571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3D571A" w:rsidRPr="001234B8" w:rsidRDefault="003D571A" w:rsidP="003D571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621" w:type="dxa"/>
            <w:vAlign w:val="center"/>
          </w:tcPr>
          <w:p w:rsidR="00C9567A" w:rsidRDefault="00C9567A" w:rsidP="00C9567A">
            <w:pPr>
              <w:ind w:left="0"/>
              <w:jc w:val="center"/>
              <w:rPr>
                <w:bCs/>
                <w:lang w:eastAsia="ru-RU"/>
              </w:rPr>
            </w:pPr>
            <w:r w:rsidRPr="005E5C3B">
              <w:rPr>
                <w:bCs/>
                <w:lang w:eastAsia="ru-RU"/>
              </w:rPr>
              <w:t>В системе</w:t>
            </w:r>
          </w:p>
          <w:p w:rsidR="003D571A" w:rsidRPr="00C70112" w:rsidRDefault="00C9567A" w:rsidP="00C9567A">
            <w:pPr>
              <w:ind w:left="0"/>
              <w:jc w:val="center"/>
            </w:pPr>
            <w:r w:rsidRPr="005E5C3B">
              <w:rPr>
                <w:bCs/>
                <w:lang w:eastAsia="ru-RU"/>
              </w:rPr>
              <w:t>MOODL</w:t>
            </w:r>
          </w:p>
        </w:tc>
      </w:tr>
      <w:tr w:rsidR="00C9567A" w:rsidRPr="009E5849" w:rsidTr="00C9567A">
        <w:tc>
          <w:tcPr>
            <w:tcW w:w="2806" w:type="dxa"/>
            <w:shd w:val="clear" w:color="auto" w:fill="auto"/>
          </w:tcPr>
          <w:p w:rsidR="00C9567A" w:rsidRPr="003D571A" w:rsidRDefault="00C9567A" w:rsidP="00C9567A">
            <w:pPr>
              <w:spacing w:line="240" w:lineRule="auto"/>
              <w:ind w:left="142"/>
              <w:rPr>
                <w:szCs w:val="28"/>
              </w:rPr>
            </w:pPr>
            <w:r w:rsidRPr="003D571A">
              <w:rPr>
                <w:bCs/>
                <w:snapToGrid w:val="0"/>
                <w:szCs w:val="28"/>
              </w:rPr>
              <w:t>Последовательность и назначение отдельных технологических операций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567A" w:rsidRPr="00C70112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</w:p>
          <w:p w:rsidR="00C9567A" w:rsidRPr="00C70112" w:rsidRDefault="00C9567A" w:rsidP="00C9567A">
            <w:pPr>
              <w:ind w:left="0"/>
              <w:jc w:val="center"/>
            </w:pPr>
            <w:r w:rsidRPr="00C70112">
              <w:t>ВР</w:t>
            </w:r>
          </w:p>
          <w:p w:rsidR="00C9567A" w:rsidRPr="001234B8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9567A" w:rsidRPr="001234B8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621" w:type="dxa"/>
            <w:vAlign w:val="center"/>
          </w:tcPr>
          <w:p w:rsidR="00C9567A" w:rsidRPr="00C70112" w:rsidRDefault="00C9567A" w:rsidP="00C9567A">
            <w:pPr>
              <w:ind w:left="0"/>
              <w:jc w:val="center"/>
            </w:pPr>
            <w:r w:rsidRPr="00276DD2">
              <w:rPr>
                <w:bCs/>
                <w:szCs w:val="28"/>
              </w:rPr>
              <w:t>Сайт колледжа</w:t>
            </w:r>
          </w:p>
        </w:tc>
      </w:tr>
      <w:tr w:rsidR="00C9567A" w:rsidRPr="009E5849" w:rsidTr="00C9567A">
        <w:tc>
          <w:tcPr>
            <w:tcW w:w="2806" w:type="dxa"/>
            <w:shd w:val="clear" w:color="auto" w:fill="auto"/>
          </w:tcPr>
          <w:p w:rsidR="00C9567A" w:rsidRPr="003D571A" w:rsidRDefault="00C9567A" w:rsidP="00C9567A">
            <w:pPr>
              <w:spacing w:line="240" w:lineRule="auto"/>
              <w:ind w:left="142"/>
              <w:rPr>
                <w:bCs/>
                <w:snapToGrid w:val="0"/>
                <w:szCs w:val="28"/>
              </w:rPr>
            </w:pPr>
            <w:r w:rsidRPr="003D571A">
              <w:rPr>
                <w:bCs/>
                <w:snapToGrid w:val="0"/>
                <w:szCs w:val="28"/>
              </w:rPr>
              <w:t>Технология приготовления теста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567A" w:rsidRPr="001234B8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C70112">
              <w:rPr>
                <w:b w:val="0"/>
                <w:szCs w:val="28"/>
              </w:rPr>
              <w:t>ВР</w:t>
            </w:r>
          </w:p>
        </w:tc>
        <w:tc>
          <w:tcPr>
            <w:tcW w:w="1863" w:type="dxa"/>
            <w:vAlign w:val="center"/>
          </w:tcPr>
          <w:p w:rsidR="00C9567A" w:rsidRPr="001234B8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621" w:type="dxa"/>
            <w:vAlign w:val="center"/>
          </w:tcPr>
          <w:p w:rsidR="00C9567A" w:rsidRPr="00C70112" w:rsidRDefault="00C9567A" w:rsidP="00C9567A">
            <w:pPr>
              <w:pStyle w:val="1"/>
              <w:spacing w:line="240" w:lineRule="auto"/>
              <w:ind w:left="0"/>
              <w:jc w:val="center"/>
              <w:rPr>
                <w:b w:val="0"/>
                <w:szCs w:val="28"/>
              </w:rPr>
            </w:pPr>
            <w:r w:rsidRPr="00276DD2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C9567A" w:rsidRPr="009E5849" w:rsidTr="00C9567A">
        <w:tc>
          <w:tcPr>
            <w:tcW w:w="2806" w:type="dxa"/>
            <w:shd w:val="clear" w:color="auto" w:fill="auto"/>
          </w:tcPr>
          <w:p w:rsidR="00C9567A" w:rsidRPr="003D571A" w:rsidRDefault="00C9567A" w:rsidP="00C9567A">
            <w:pPr>
              <w:spacing w:line="240" w:lineRule="auto"/>
              <w:ind w:left="142"/>
              <w:rPr>
                <w:bCs/>
                <w:snapToGrid w:val="0"/>
                <w:szCs w:val="28"/>
              </w:rPr>
            </w:pPr>
            <w:r w:rsidRPr="003D571A">
              <w:rPr>
                <w:bCs/>
                <w:snapToGrid w:val="0"/>
                <w:szCs w:val="28"/>
              </w:rPr>
              <w:t>Выпечка хлеба и хлебобулочных изделий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567A" w:rsidRPr="001234B8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C70112">
              <w:rPr>
                <w:b w:val="0"/>
                <w:szCs w:val="28"/>
              </w:rPr>
              <w:t>ВР</w:t>
            </w:r>
          </w:p>
        </w:tc>
        <w:tc>
          <w:tcPr>
            <w:tcW w:w="1863" w:type="dxa"/>
            <w:vAlign w:val="center"/>
          </w:tcPr>
          <w:p w:rsidR="00C9567A" w:rsidRPr="001234B8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621" w:type="dxa"/>
            <w:vAlign w:val="center"/>
          </w:tcPr>
          <w:p w:rsidR="00C9567A" w:rsidRPr="00C70112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276DD2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3D571A" w:rsidRPr="009E5849" w:rsidTr="00C9567A">
        <w:tc>
          <w:tcPr>
            <w:tcW w:w="2806" w:type="dxa"/>
            <w:shd w:val="clear" w:color="auto" w:fill="auto"/>
          </w:tcPr>
          <w:p w:rsidR="003D571A" w:rsidRPr="003D571A" w:rsidRDefault="003D571A" w:rsidP="003D571A">
            <w:pPr>
              <w:spacing w:line="240" w:lineRule="auto"/>
              <w:ind w:left="142"/>
              <w:rPr>
                <w:bCs/>
                <w:snapToGrid w:val="0"/>
                <w:szCs w:val="28"/>
              </w:rPr>
            </w:pPr>
            <w:r w:rsidRPr="003D571A">
              <w:rPr>
                <w:bCs/>
                <w:snapToGrid w:val="0"/>
                <w:szCs w:val="28"/>
              </w:rPr>
              <w:t>Нормы и факторы, влияющие на выход готовой продукции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D571A" w:rsidRPr="001234B8" w:rsidRDefault="003D571A" w:rsidP="003D571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C70112">
              <w:rPr>
                <w:b w:val="0"/>
                <w:szCs w:val="28"/>
              </w:rPr>
              <w:t>ТА</w:t>
            </w:r>
          </w:p>
        </w:tc>
        <w:tc>
          <w:tcPr>
            <w:tcW w:w="1863" w:type="dxa"/>
            <w:vAlign w:val="center"/>
          </w:tcPr>
          <w:p w:rsidR="003D571A" w:rsidRPr="001234B8" w:rsidRDefault="003D571A" w:rsidP="003D571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621" w:type="dxa"/>
            <w:vAlign w:val="center"/>
          </w:tcPr>
          <w:p w:rsidR="00C9567A" w:rsidRDefault="00C9567A" w:rsidP="00C9567A">
            <w:pPr>
              <w:ind w:left="0"/>
              <w:jc w:val="center"/>
              <w:rPr>
                <w:bCs/>
                <w:lang w:eastAsia="ru-RU"/>
              </w:rPr>
            </w:pPr>
            <w:r w:rsidRPr="005E5C3B">
              <w:rPr>
                <w:bCs/>
                <w:lang w:eastAsia="ru-RU"/>
              </w:rPr>
              <w:t>В системе</w:t>
            </w:r>
          </w:p>
          <w:p w:rsidR="003D571A" w:rsidRPr="00C9567A" w:rsidRDefault="00C9567A" w:rsidP="00C9567A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C9567A">
              <w:rPr>
                <w:b w:val="0"/>
                <w:lang w:eastAsia="ru-RU"/>
              </w:rPr>
              <w:t>MOODL</w:t>
            </w:r>
          </w:p>
        </w:tc>
      </w:tr>
      <w:tr w:rsidR="005F59FA" w:rsidRPr="009E5849" w:rsidTr="00C9567A">
        <w:tc>
          <w:tcPr>
            <w:tcW w:w="2806" w:type="dxa"/>
            <w:shd w:val="clear" w:color="auto" w:fill="auto"/>
            <w:vAlign w:val="center"/>
          </w:tcPr>
          <w:p w:rsidR="005F59FA" w:rsidRPr="009E5849" w:rsidRDefault="005F59FA" w:rsidP="008E1D27">
            <w:pPr>
              <w:spacing w:line="240" w:lineRule="auto"/>
              <w:ind w:left="6"/>
              <w:rPr>
                <w:szCs w:val="28"/>
              </w:rPr>
            </w:pPr>
            <w:r w:rsidRPr="009E5849">
              <w:rPr>
                <w:szCs w:val="28"/>
              </w:rPr>
              <w:t>Промежуточная аттестация по модулю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59FA" w:rsidRPr="009E5849" w:rsidRDefault="00C9567A" w:rsidP="005A5EAB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ВР</w:t>
            </w:r>
          </w:p>
        </w:tc>
        <w:tc>
          <w:tcPr>
            <w:tcW w:w="1863" w:type="dxa"/>
            <w:vAlign w:val="center"/>
          </w:tcPr>
          <w:p w:rsidR="005F59FA" w:rsidRPr="009E5849" w:rsidRDefault="005F59FA" w:rsidP="005A5EAB">
            <w:pPr>
              <w:pStyle w:val="1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«зачтено» </w:t>
            </w:r>
            <w:r w:rsidRPr="00F93F1B">
              <w:rPr>
                <w:szCs w:val="28"/>
              </w:rPr>
              <w:t>/ «не зачтено»</w:t>
            </w:r>
          </w:p>
        </w:tc>
        <w:tc>
          <w:tcPr>
            <w:tcW w:w="2621" w:type="dxa"/>
            <w:vAlign w:val="center"/>
          </w:tcPr>
          <w:p w:rsidR="005F59FA" w:rsidRPr="009E5849" w:rsidRDefault="00C9567A" w:rsidP="00C9567A">
            <w:pPr>
              <w:pStyle w:val="1"/>
              <w:spacing w:line="240" w:lineRule="auto"/>
              <w:ind w:left="0"/>
              <w:jc w:val="center"/>
              <w:rPr>
                <w:szCs w:val="28"/>
              </w:rPr>
            </w:pPr>
            <w:r w:rsidRPr="00276DD2">
              <w:rPr>
                <w:b w:val="0"/>
                <w:bCs/>
                <w:szCs w:val="28"/>
              </w:rPr>
              <w:t>Сайт колледжа</w:t>
            </w:r>
          </w:p>
        </w:tc>
      </w:tr>
    </w:tbl>
    <w:p w:rsidR="005F59FA" w:rsidRDefault="005F59FA" w:rsidP="005F59FA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lastRenderedPageBreak/>
        <w:t>11.2 Примеры оценочных материалов для разделов учебно</w:t>
      </w:r>
      <w:r w:rsidR="00110AE5">
        <w:rPr>
          <w:i/>
          <w:szCs w:val="28"/>
        </w:rPr>
        <w:t>й программы</w:t>
      </w:r>
      <w:r w:rsidRPr="00C85A23">
        <w:rPr>
          <w:rStyle w:val="a8"/>
          <w:i/>
          <w:szCs w:val="28"/>
        </w:rPr>
        <w:footnoteReference w:id="3"/>
      </w:r>
      <w:r w:rsidRPr="00C85A23">
        <w:rPr>
          <w:i/>
          <w:szCs w:val="28"/>
        </w:rPr>
        <w:t>:</w:t>
      </w:r>
    </w:p>
    <w:p w:rsidR="005F59FA" w:rsidRPr="00985DE1" w:rsidRDefault="005F59FA" w:rsidP="005F59FA">
      <w:pPr>
        <w:spacing w:before="120"/>
        <w:ind w:left="0" w:firstLine="709"/>
        <w:rPr>
          <w:szCs w:val="28"/>
        </w:rPr>
      </w:pPr>
      <w:r>
        <w:rPr>
          <w:szCs w:val="28"/>
        </w:rPr>
        <w:t>Обучающийся</w:t>
      </w:r>
      <w:r w:rsidRPr="00985DE1">
        <w:rPr>
          <w:szCs w:val="28"/>
        </w:rPr>
        <w:t xml:space="preserve"> должен изготовить 1 в</w:t>
      </w:r>
      <w:r>
        <w:rPr>
          <w:szCs w:val="28"/>
        </w:rPr>
        <w:t>ид хлеба (на выбор)</w:t>
      </w:r>
      <w:r w:rsidRPr="00985DE1">
        <w:rPr>
          <w:szCs w:val="28"/>
        </w:rPr>
        <w:t>.</w:t>
      </w:r>
    </w:p>
    <w:p w:rsidR="005F59FA" w:rsidRDefault="005F59FA" w:rsidP="005F59FA">
      <w:pPr>
        <w:spacing w:before="120"/>
        <w:ind w:left="0" w:firstLine="709"/>
        <w:rPr>
          <w:szCs w:val="28"/>
        </w:rPr>
      </w:pPr>
      <w:r w:rsidRPr="00985DE1">
        <w:rPr>
          <w:szCs w:val="28"/>
        </w:rPr>
        <w:t xml:space="preserve"> Вид </w:t>
      </w:r>
      <w:r>
        <w:rPr>
          <w:szCs w:val="28"/>
        </w:rPr>
        <w:t>хлеба:</w:t>
      </w:r>
      <w:r w:rsidRPr="00985DE1">
        <w:rPr>
          <w:szCs w:val="28"/>
        </w:rPr>
        <w:t xml:space="preserve"> </w:t>
      </w:r>
    </w:p>
    <w:p w:rsidR="005F59FA" w:rsidRPr="00985DE1" w:rsidRDefault="005F59FA" w:rsidP="005F59FA">
      <w:pPr>
        <w:spacing w:before="120"/>
        <w:ind w:left="0" w:firstLine="709"/>
        <w:rPr>
          <w:szCs w:val="28"/>
        </w:rPr>
      </w:pPr>
      <w:r>
        <w:rPr>
          <w:szCs w:val="28"/>
        </w:rPr>
        <w:t>-пшеничный подовый ускоренным способом с применением молочной сыворотки.</w:t>
      </w:r>
    </w:p>
    <w:p w:rsidR="005F59FA" w:rsidRDefault="005F59FA" w:rsidP="005F59FA">
      <w:pPr>
        <w:spacing w:before="120"/>
        <w:ind w:left="0" w:firstLine="709"/>
        <w:rPr>
          <w:szCs w:val="28"/>
        </w:rPr>
      </w:pPr>
      <w:r w:rsidRPr="00985DE1">
        <w:rPr>
          <w:szCs w:val="28"/>
        </w:rPr>
        <w:t>-</w:t>
      </w:r>
      <w:r>
        <w:rPr>
          <w:szCs w:val="28"/>
        </w:rPr>
        <w:t>ржано-пшеничный</w:t>
      </w:r>
      <w:r w:rsidRPr="00985DE1">
        <w:rPr>
          <w:szCs w:val="28"/>
        </w:rPr>
        <w:t xml:space="preserve"> </w:t>
      </w:r>
      <w:r>
        <w:rPr>
          <w:szCs w:val="28"/>
        </w:rPr>
        <w:t>формовой с применением закваски.</w:t>
      </w:r>
    </w:p>
    <w:p w:rsidR="005F59FA" w:rsidRPr="00985DE1" w:rsidRDefault="005F59FA" w:rsidP="005F59FA">
      <w:pPr>
        <w:spacing w:before="120"/>
        <w:ind w:left="0" w:firstLine="709"/>
        <w:rPr>
          <w:szCs w:val="28"/>
        </w:rPr>
      </w:pPr>
      <w:r>
        <w:rPr>
          <w:szCs w:val="28"/>
        </w:rPr>
        <w:t>- сдобный</w:t>
      </w:r>
      <w:r w:rsidR="00C9567A">
        <w:rPr>
          <w:szCs w:val="28"/>
        </w:rPr>
        <w:t xml:space="preserve"> - подовый</w:t>
      </w:r>
      <w:r>
        <w:rPr>
          <w:szCs w:val="28"/>
        </w:rPr>
        <w:t xml:space="preserve"> с сухофруктами фигурный.</w:t>
      </w:r>
    </w:p>
    <w:p w:rsidR="005F59FA" w:rsidRPr="00985DE1" w:rsidRDefault="005F59FA" w:rsidP="005F59FA">
      <w:pPr>
        <w:spacing w:before="120"/>
        <w:ind w:left="0" w:firstLine="709"/>
        <w:rPr>
          <w:szCs w:val="28"/>
        </w:rPr>
      </w:pPr>
    </w:p>
    <w:p w:rsidR="005F59FA" w:rsidRDefault="005F59FA" w:rsidP="005F59FA">
      <w:pPr>
        <w:spacing w:before="120"/>
        <w:ind w:left="0" w:firstLine="709"/>
        <w:rPr>
          <w:rFonts w:eastAsia="Times New Roman"/>
          <w:i/>
          <w:snapToGrid w:val="0"/>
          <w:szCs w:val="28"/>
          <w:lang w:eastAsia="ru-RU"/>
        </w:rPr>
      </w:pPr>
      <w:bookmarkStart w:id="9" w:name="_Toc11708087"/>
      <w:r w:rsidRPr="00C85A23">
        <w:rPr>
          <w:rFonts w:eastAsia="Times New Roman"/>
          <w:i/>
          <w:snapToGrid w:val="0"/>
          <w:szCs w:val="28"/>
          <w:lang w:eastAsia="ru-RU"/>
        </w:rPr>
        <w:t>11.3 Критерии и шкала оценки для пр</w:t>
      </w:r>
      <w:r w:rsidR="00110AE5">
        <w:rPr>
          <w:rFonts w:eastAsia="Times New Roman"/>
          <w:i/>
          <w:snapToGrid w:val="0"/>
          <w:szCs w:val="28"/>
          <w:lang w:eastAsia="ru-RU"/>
        </w:rPr>
        <w:t>омежуточной аттестации по программе</w:t>
      </w:r>
      <w:r w:rsidRPr="00C85A23">
        <w:rPr>
          <w:rFonts w:eastAsia="Times New Roman"/>
          <w:i/>
          <w:snapToGrid w:val="0"/>
          <w:szCs w:val="28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5F59FA" w:rsidRPr="00FF58AE" w:rsidTr="005A5EAB">
        <w:tc>
          <w:tcPr>
            <w:tcW w:w="6516" w:type="dxa"/>
          </w:tcPr>
          <w:p w:rsidR="005F59FA" w:rsidRPr="00E264DB" w:rsidRDefault="005F59FA" w:rsidP="005A5EA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5F59FA" w:rsidRPr="00E264DB" w:rsidRDefault="005F59FA" w:rsidP="005A5EA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Балл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 xml:space="preserve">Работа в соответствии с требованиями ТБ и ОТ 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0,5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Работа в соответствии с требованиями гигиены и санитарии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0,5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 xml:space="preserve">Технологический процесс 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1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Соблюдение последовательности этапов приготовления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 xml:space="preserve">Технические навыки: владение операцией деления, </w:t>
            </w:r>
            <w:r w:rsidR="00C9567A" w:rsidRPr="00C9567A">
              <w:rPr>
                <w:rFonts w:eastAsia="Times New Roman"/>
                <w:snapToGrid w:val="0"/>
                <w:szCs w:val="28"/>
                <w:lang w:eastAsia="ru-RU"/>
              </w:rPr>
              <w:t>формования,</w:t>
            </w: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 xml:space="preserve"> расстойки, выпечки, фигурной нарезки.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Внешний вид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1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Пористость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Колер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 xml:space="preserve">Объём 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0,5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lastRenderedPageBreak/>
              <w:t>Вес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snapToGrid w:val="0"/>
                <w:szCs w:val="28"/>
                <w:lang w:eastAsia="ru-RU"/>
              </w:rPr>
              <w:t>0,5</w:t>
            </w:r>
          </w:p>
        </w:tc>
      </w:tr>
      <w:tr w:rsidR="005F59FA" w:rsidRPr="00C9567A" w:rsidTr="005A5EAB">
        <w:tc>
          <w:tcPr>
            <w:tcW w:w="6516" w:type="dxa"/>
          </w:tcPr>
          <w:p w:rsidR="005F59FA" w:rsidRPr="00C9567A" w:rsidRDefault="005F59FA" w:rsidP="00C9567A">
            <w:pPr>
              <w:spacing w:before="120"/>
              <w:ind w:left="0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b/>
                <w:snapToGrid w:val="0"/>
                <w:szCs w:val="28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5F59FA" w:rsidRPr="00C9567A" w:rsidRDefault="005F59FA" w:rsidP="00C9567A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C9567A">
              <w:rPr>
                <w:rFonts w:eastAsia="Times New Roman"/>
                <w:b/>
                <w:snapToGrid w:val="0"/>
                <w:szCs w:val="28"/>
                <w:lang w:eastAsia="ru-RU"/>
              </w:rPr>
              <w:t>12</w:t>
            </w:r>
          </w:p>
        </w:tc>
      </w:tr>
    </w:tbl>
    <w:p w:rsidR="005F59FA" w:rsidRPr="00C9567A" w:rsidRDefault="005F59FA" w:rsidP="00C9567A">
      <w:pPr>
        <w:pStyle w:val="a3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lang w:eastAsia="ru-RU"/>
        </w:rPr>
      </w:pPr>
    </w:p>
    <w:p w:rsidR="005F59FA" w:rsidRPr="009E5849" w:rsidRDefault="005F59FA" w:rsidP="005F59FA">
      <w:pPr>
        <w:pStyle w:val="a3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u w:val="single"/>
          <w:lang w:eastAsia="ru-RU"/>
        </w:rPr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>Слушатель считается успешно прошедшим пр</w:t>
      </w:r>
      <w:r w:rsidR="00110AE5">
        <w:rPr>
          <w:rFonts w:ascii="Times New Roman" w:eastAsia="Times New Roman" w:hAnsi="Times New Roman"/>
          <w:snapToGrid w:val="0"/>
          <w:szCs w:val="28"/>
          <w:lang w:eastAsia="ru-RU"/>
        </w:rPr>
        <w:t>омежуточную аттестацию по программе «</w:t>
      </w:r>
      <w:bookmarkEnd w:id="9"/>
      <w:r>
        <w:rPr>
          <w:rFonts w:ascii="Times New Roman" w:eastAsia="Times New Roman" w:hAnsi="Times New Roman"/>
          <w:b/>
          <w:snapToGrid w:val="0"/>
          <w:szCs w:val="28"/>
          <w:lang w:eastAsia="ru-RU"/>
        </w:rPr>
        <w:t>Пекарь</w:t>
      </w:r>
      <w:r w:rsidR="008E1D27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</w:t>
      </w:r>
      <w:r w:rsidR="00110AE5">
        <w:rPr>
          <w:rFonts w:ascii="Times New Roman" w:eastAsia="Times New Roman" w:hAnsi="Times New Roman"/>
          <w:b/>
          <w:snapToGrid w:val="0"/>
          <w:szCs w:val="28"/>
          <w:lang w:eastAsia="ru-RU"/>
        </w:rPr>
        <w:t>(к</w:t>
      </w:r>
      <w:r w:rsidR="00A0293B">
        <w:rPr>
          <w:rFonts w:ascii="Times New Roman" w:eastAsia="Times New Roman" w:hAnsi="Times New Roman"/>
          <w:b/>
          <w:snapToGrid w:val="0"/>
          <w:szCs w:val="28"/>
          <w:lang w:eastAsia="ru-RU"/>
        </w:rPr>
        <w:t>урс для начинающих</w:t>
      </w:r>
      <w:r w:rsidR="00110AE5">
        <w:rPr>
          <w:rFonts w:ascii="Times New Roman" w:eastAsia="Times New Roman" w:hAnsi="Times New Roman"/>
          <w:b/>
          <w:snapToGrid w:val="0"/>
          <w:szCs w:val="28"/>
          <w:lang w:eastAsia="ru-RU"/>
        </w:rPr>
        <w:t>)</w:t>
      </w:r>
      <w:r w:rsidR="00A0293B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при получении не менее </w:t>
      </w:r>
      <w:r>
        <w:rPr>
          <w:rFonts w:ascii="Times New Roman" w:eastAsia="Times New Roman" w:hAnsi="Times New Roman"/>
          <w:b/>
          <w:snapToGrid w:val="0"/>
          <w:szCs w:val="28"/>
          <w:lang w:eastAsia="ru-RU"/>
        </w:rPr>
        <w:t>7</w:t>
      </w:r>
      <w:r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работу.</w:t>
      </w:r>
    </w:p>
    <w:p w:rsidR="00C721F5" w:rsidRDefault="00C721F5"/>
    <w:sectPr w:rsidR="00C721F5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51D2" w:rsidRDefault="00F251D2" w:rsidP="005F59FA">
      <w:pPr>
        <w:spacing w:line="240" w:lineRule="auto"/>
      </w:pPr>
      <w:r>
        <w:separator/>
      </w:r>
    </w:p>
  </w:endnote>
  <w:endnote w:type="continuationSeparator" w:id="0">
    <w:p w:rsidR="00F251D2" w:rsidRDefault="00F251D2" w:rsidP="005F5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51D2" w:rsidRDefault="00F251D2" w:rsidP="005F59FA">
      <w:pPr>
        <w:spacing w:line="240" w:lineRule="auto"/>
      </w:pPr>
      <w:r>
        <w:separator/>
      </w:r>
    </w:p>
  </w:footnote>
  <w:footnote w:type="continuationSeparator" w:id="0">
    <w:p w:rsidR="00F251D2" w:rsidRDefault="00F251D2" w:rsidP="005F59FA">
      <w:pPr>
        <w:spacing w:line="240" w:lineRule="auto"/>
      </w:pPr>
      <w:r>
        <w:continuationSeparator/>
      </w:r>
    </w:p>
  </w:footnote>
  <w:footnote w:id="1">
    <w:p w:rsidR="005F59FA" w:rsidRPr="00A635D6" w:rsidRDefault="005F59FA" w:rsidP="005F59FA">
      <w:pPr>
        <w:spacing w:line="240" w:lineRule="auto"/>
        <w:ind w:left="0"/>
        <w:rPr>
          <w:bCs/>
          <w:snapToGrid w:val="0"/>
          <w:sz w:val="20"/>
          <w:szCs w:val="20"/>
        </w:rPr>
      </w:pPr>
      <w:r w:rsidRPr="00A635D6">
        <w:rPr>
          <w:rStyle w:val="a8"/>
          <w:sz w:val="20"/>
          <w:szCs w:val="20"/>
        </w:rPr>
        <w:footnoteRef/>
      </w:r>
      <w:r w:rsidRPr="00A635D6">
        <w:rPr>
          <w:sz w:val="20"/>
          <w:szCs w:val="20"/>
        </w:rPr>
        <w:t xml:space="preserve"> </w:t>
      </w:r>
      <w:r w:rsidRPr="00A635D6">
        <w:rPr>
          <w:bCs/>
          <w:snapToGrid w:val="0"/>
          <w:sz w:val="20"/>
          <w:szCs w:val="20"/>
        </w:rPr>
        <w:t>Рекомендуется в этой графе указывать технологию и/или метод(ы) проведения оценочного мероприятия:</w:t>
      </w:r>
    </w:p>
    <w:p w:rsidR="005F59FA" w:rsidRPr="00A635D6" w:rsidRDefault="005F59FA" w:rsidP="005F59FA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ТА/ЗА – тест или задача с автоматизированной обработкой;</w:t>
      </w:r>
    </w:p>
    <w:p w:rsidR="005F59FA" w:rsidRPr="00A635D6" w:rsidRDefault="005F59FA" w:rsidP="005F59FA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 xml:space="preserve">ВР -  выполненные работы, изготовленные продукты </w:t>
      </w:r>
      <w:r w:rsidRPr="00A635D6">
        <w:rPr>
          <w:sz w:val="20"/>
          <w:szCs w:val="20"/>
        </w:rPr>
        <w:t>и т.д.</w:t>
      </w:r>
    </w:p>
  </w:footnote>
  <w:footnote w:id="2">
    <w:p w:rsidR="005F59FA" w:rsidRPr="00A635D6" w:rsidRDefault="005F59FA" w:rsidP="005F59FA">
      <w:pPr>
        <w:pStyle w:val="a6"/>
        <w:spacing w:line="240" w:lineRule="auto"/>
        <w:ind w:left="0"/>
      </w:pPr>
      <w:r w:rsidRPr="00A635D6">
        <w:rPr>
          <w:rStyle w:val="a8"/>
        </w:rPr>
        <w:footnoteRef/>
      </w:r>
      <w:r w:rsidRPr="00A635D6">
        <w:t xml:space="preserve"> </w:t>
      </w:r>
      <w:r>
        <w:t>Ра</w:t>
      </w:r>
      <w:r w:rsidRPr="00A635D6">
        <w:t>здел настоящего уче</w:t>
      </w:r>
      <w:r>
        <w:t xml:space="preserve">бного модуля, учебник, учебное </w:t>
      </w:r>
      <w:r w:rsidRPr="00A635D6">
        <w:t>или учебно-методическое пособие, система дистанционного обучения ПОО и т.п.</w:t>
      </w:r>
    </w:p>
  </w:footnote>
  <w:footnote w:id="3">
    <w:p w:rsidR="005F59FA" w:rsidRDefault="005F59FA" w:rsidP="005F59FA">
      <w:pPr>
        <w:pStyle w:val="a6"/>
        <w:spacing w:line="240" w:lineRule="auto"/>
        <w:ind w:left="0"/>
      </w:pPr>
      <w:r>
        <w:rPr>
          <w:rStyle w:val="a8"/>
        </w:rPr>
        <w:footnoteRef/>
      </w:r>
      <w:r>
        <w:t xml:space="preserve"> Приводятся примеры контрольно-измерительных материалов, примеры решений, требования к содержанию заданий по выбору разработчиков модуля для всех оценочных средств, применяемых для текущего контроля успеваемости и промежуточной аттестации.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50D"/>
    <w:multiLevelType w:val="hybridMultilevel"/>
    <w:tmpl w:val="8AD6D798"/>
    <w:lvl w:ilvl="0" w:tplc="8376E9B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0DA9"/>
    <w:multiLevelType w:val="hybridMultilevel"/>
    <w:tmpl w:val="8ACC4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1D3661"/>
    <w:multiLevelType w:val="hybridMultilevel"/>
    <w:tmpl w:val="9F365C90"/>
    <w:lvl w:ilvl="0" w:tplc="5B9017E8">
      <w:start w:val="2020"/>
      <w:numFmt w:val="decimal"/>
      <w:lvlText w:val="%1"/>
      <w:lvlJc w:val="left"/>
      <w:pPr>
        <w:ind w:left="1309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3E5A96"/>
    <w:multiLevelType w:val="hybridMultilevel"/>
    <w:tmpl w:val="E9981F04"/>
    <w:lvl w:ilvl="0" w:tplc="4AF8A0C4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FA"/>
    <w:rsid w:val="00110AE5"/>
    <w:rsid w:val="002A305D"/>
    <w:rsid w:val="003A5DA0"/>
    <w:rsid w:val="003D571A"/>
    <w:rsid w:val="004F0758"/>
    <w:rsid w:val="005550A3"/>
    <w:rsid w:val="00586282"/>
    <w:rsid w:val="005F59FA"/>
    <w:rsid w:val="006379C2"/>
    <w:rsid w:val="008C054E"/>
    <w:rsid w:val="008E1D27"/>
    <w:rsid w:val="00911693"/>
    <w:rsid w:val="009A4ACC"/>
    <w:rsid w:val="009D0EFF"/>
    <w:rsid w:val="00A0293B"/>
    <w:rsid w:val="00A665D3"/>
    <w:rsid w:val="00AE6E20"/>
    <w:rsid w:val="00C721F5"/>
    <w:rsid w:val="00C73880"/>
    <w:rsid w:val="00C9567A"/>
    <w:rsid w:val="00CE3ADE"/>
    <w:rsid w:val="00F251D2"/>
    <w:rsid w:val="00F25B62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4C96-1AF9-4631-93C6-0180AB82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FA"/>
    <w:pPr>
      <w:suppressAutoHyphens/>
      <w:spacing w:after="0" w:line="360" w:lineRule="auto"/>
      <w:ind w:left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5F59FA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5F59FA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9FA"/>
    <w:rPr>
      <w:rFonts w:ascii="Times New Roman" w:eastAsia="Times New Roman" w:hAnsi="Times New Roman" w:cs="Times New Roman"/>
      <w:b/>
      <w:snapToGrid w:val="0"/>
      <w:sz w:val="28"/>
      <w:lang w:eastAsia="zh-CN"/>
    </w:rPr>
  </w:style>
  <w:style w:type="character" w:customStyle="1" w:styleId="20">
    <w:name w:val="Заголовок 2 Знак"/>
    <w:basedOn w:val="a0"/>
    <w:link w:val="2"/>
    <w:rsid w:val="005F59FA"/>
    <w:rPr>
      <w:rFonts w:eastAsia="Times New Roman" w:cs="Times New Roman"/>
      <w:b/>
      <w:snapToGrid w:val="0"/>
      <w:sz w:val="28"/>
      <w:lang w:eastAsia="zh-CN"/>
    </w:rPr>
  </w:style>
  <w:style w:type="paragraph" w:styleId="a3">
    <w:name w:val="List Paragraph"/>
    <w:basedOn w:val="a"/>
    <w:link w:val="a4"/>
    <w:uiPriority w:val="34"/>
    <w:qFormat/>
    <w:rsid w:val="005F59F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5F59FA"/>
    <w:rPr>
      <w:rFonts w:ascii="Calibri" w:eastAsia="Calibri" w:hAnsi="Calibri" w:cs="Times New Roman"/>
      <w:sz w:val="28"/>
      <w:lang w:eastAsia="zh-CN"/>
    </w:rPr>
  </w:style>
  <w:style w:type="paragraph" w:styleId="a5">
    <w:name w:val="List"/>
    <w:basedOn w:val="a"/>
    <w:uiPriority w:val="99"/>
    <w:rsid w:val="005F59FA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6">
    <w:name w:val="footnote text"/>
    <w:basedOn w:val="a"/>
    <w:link w:val="a7"/>
    <w:unhideWhenUsed/>
    <w:rsid w:val="005F59F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F59FA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5F59FA"/>
    <w:rPr>
      <w:vertAlign w:val="superscript"/>
    </w:rPr>
  </w:style>
  <w:style w:type="paragraph" w:customStyle="1" w:styleId="a9">
    <w:name w:val="Таблица мелкая"/>
    <w:basedOn w:val="a"/>
    <w:link w:val="aa"/>
    <w:qFormat/>
    <w:rsid w:val="005F59FA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a">
    <w:name w:val="Таблица мелкая Знак"/>
    <w:link w:val="a9"/>
    <w:rsid w:val="005F59FA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5F59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D5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_CoaztD9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5950473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80E9-ECC7-4D1A-A645-17B1FBDB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Русакова</dc:creator>
  <cp:keywords/>
  <dc:description/>
  <cp:lastModifiedBy>Андрей Степаненко</cp:lastModifiedBy>
  <cp:revision>15</cp:revision>
  <dcterms:created xsi:type="dcterms:W3CDTF">2020-07-03T15:08:00Z</dcterms:created>
  <dcterms:modified xsi:type="dcterms:W3CDTF">2021-01-21T08:42:00Z</dcterms:modified>
</cp:coreProperties>
</file>