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643" w:rsidRDefault="00B67643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6C43E23" wp14:editId="0929F03F">
            <wp:extent cx="5927834" cy="960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244" cy="96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348F7" w:rsidRPr="00C650BD" w:rsidRDefault="004348F7" w:rsidP="004348F7">
      <w:pPr>
        <w:spacing w:before="120"/>
        <w:ind w:left="0"/>
        <w:jc w:val="center"/>
        <w:rPr>
          <w:b/>
          <w:shd w:val="clear" w:color="auto" w:fill="FFFFFF"/>
        </w:rPr>
      </w:pPr>
      <w:bookmarkStart w:id="0" w:name="_GoBack"/>
      <w:bookmarkEnd w:id="0"/>
      <w:r w:rsidRPr="00C650BD">
        <w:rPr>
          <w:b/>
        </w:rPr>
        <w:lastRenderedPageBreak/>
        <w:t xml:space="preserve">ОПИСАНИЕ </w:t>
      </w:r>
      <w:r w:rsidR="002B7967">
        <w:rPr>
          <w:b/>
        </w:rPr>
        <w:t>ПРОГРАММЫ</w:t>
      </w:r>
    </w:p>
    <w:p w:rsidR="00C162DB" w:rsidRDefault="004348F7" w:rsidP="00E97A95">
      <w:pPr>
        <w:spacing w:line="276" w:lineRule="auto"/>
        <w:ind w:left="0"/>
      </w:pPr>
      <w:r w:rsidRPr="00C650BD">
        <w:t>1</w:t>
      </w:r>
      <w:r w:rsidRPr="00C650BD">
        <w:rPr>
          <w:b/>
        </w:rPr>
        <w:t xml:space="preserve">. Название </w:t>
      </w:r>
      <w:r w:rsidR="002B7967">
        <w:rPr>
          <w:b/>
        </w:rPr>
        <w:t>программы</w:t>
      </w:r>
      <w:r w:rsidRPr="00C650BD">
        <w:rPr>
          <w:b/>
        </w:rPr>
        <w:t>:</w:t>
      </w:r>
      <w:r w:rsidR="00E97A95">
        <w:rPr>
          <w:b/>
        </w:rPr>
        <w:t xml:space="preserve"> </w:t>
      </w:r>
      <w:r w:rsidR="00ED6C77" w:rsidRPr="00ED6C77">
        <w:t>Основная прог</w:t>
      </w:r>
      <w:r w:rsidR="00ED6C77">
        <w:t>рамма профессионального обучения по должности 26585 «Специалист по маркетингу» ( программа профессиональной переподготовки).</w:t>
      </w:r>
    </w:p>
    <w:p w:rsidR="00E97A95" w:rsidRPr="00E97A95" w:rsidRDefault="00E97A95" w:rsidP="00E97A95">
      <w:pPr>
        <w:spacing w:line="276" w:lineRule="auto"/>
        <w:ind w:left="0"/>
        <w:rPr>
          <w:b/>
          <w:color w:val="000000" w:themeColor="text1"/>
          <w:szCs w:val="28"/>
          <w:shd w:val="clear" w:color="auto" w:fill="FFFFFF"/>
        </w:rPr>
      </w:pPr>
      <w:r w:rsidRPr="00E97A95">
        <w:t>2</w:t>
      </w:r>
      <w:r>
        <w:t>.</w:t>
      </w:r>
      <w:r w:rsidRPr="00E97A95">
        <w:t xml:space="preserve"> </w:t>
      </w:r>
      <w:r w:rsidRPr="00E97A95">
        <w:rPr>
          <w:b/>
        </w:rPr>
        <w:t>Категория слушателей:</w:t>
      </w:r>
      <w:r w:rsidRPr="00E97A95">
        <w:rPr>
          <w:color w:val="000000" w:themeColor="text1"/>
          <w:szCs w:val="28"/>
        </w:rPr>
        <w:t xml:space="preserve"> К освоению </w:t>
      </w:r>
      <w:r w:rsidR="002B7967">
        <w:rPr>
          <w:color w:val="000000" w:themeColor="text1"/>
          <w:szCs w:val="28"/>
        </w:rPr>
        <w:t xml:space="preserve">программы </w:t>
      </w:r>
      <w:r w:rsidRPr="00E97A95">
        <w:rPr>
          <w:color w:val="000000" w:themeColor="text1"/>
          <w:szCs w:val="28"/>
        </w:rPr>
        <w:t>допускаются лица, имеющие среднее</w:t>
      </w:r>
      <w:r>
        <w:rPr>
          <w:color w:val="000000" w:themeColor="text1"/>
          <w:szCs w:val="28"/>
        </w:rPr>
        <w:t xml:space="preserve"> и /или высшее</w:t>
      </w:r>
      <w:r w:rsidRPr="00E97A95">
        <w:rPr>
          <w:color w:val="000000" w:themeColor="text1"/>
          <w:szCs w:val="28"/>
        </w:rPr>
        <w:t xml:space="preserve"> профессиональное образование.</w:t>
      </w:r>
    </w:p>
    <w:p w:rsidR="00E97A95" w:rsidRDefault="00E97A95" w:rsidP="00E97A95">
      <w:pPr>
        <w:spacing w:line="276" w:lineRule="auto"/>
        <w:ind w:left="0"/>
        <w:rPr>
          <w:szCs w:val="28"/>
        </w:rPr>
      </w:pPr>
      <w:r>
        <w:t xml:space="preserve">3. </w:t>
      </w:r>
      <w:r w:rsidRPr="00AA7F06">
        <w:rPr>
          <w:b/>
          <w:szCs w:val="28"/>
        </w:rPr>
        <w:t xml:space="preserve">Цель освоение </w:t>
      </w:r>
      <w:r w:rsidR="002B7967">
        <w:rPr>
          <w:b/>
          <w:szCs w:val="28"/>
        </w:rPr>
        <w:t>программы</w:t>
      </w:r>
      <w:r w:rsidRPr="00925A36">
        <w:rPr>
          <w:szCs w:val="28"/>
        </w:rPr>
        <w:t>:</w:t>
      </w:r>
      <w:r w:rsidRPr="00E97A95">
        <w:rPr>
          <w:szCs w:val="28"/>
        </w:rPr>
        <w:t xml:space="preserve"> </w:t>
      </w:r>
      <w:r w:rsidR="00ED6C77">
        <w:rPr>
          <w:szCs w:val="28"/>
        </w:rPr>
        <w:t>удовлетворение</w:t>
      </w:r>
      <w:r w:rsidRPr="00A10ED8">
        <w:rPr>
          <w:szCs w:val="28"/>
        </w:rPr>
        <w:t xml:space="preserve"> индивидуальных образовательных потребностей и инте</w:t>
      </w:r>
      <w:r>
        <w:rPr>
          <w:szCs w:val="28"/>
        </w:rPr>
        <w:t>ресов граждан в получении необ</w:t>
      </w:r>
      <w:r w:rsidRPr="00A10ED8">
        <w:rPr>
          <w:szCs w:val="28"/>
        </w:rPr>
        <w:t xml:space="preserve">ходимых теоретических знаний и навыков в сфере маркетинга для: </w:t>
      </w:r>
    </w:p>
    <w:p w:rsidR="00E97A95" w:rsidRPr="00E97A95" w:rsidRDefault="00E97A95" w:rsidP="00E97A9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E97A95">
        <w:rPr>
          <w:rFonts w:ascii="Times New Roman" w:hAnsi="Times New Roman"/>
          <w:szCs w:val="28"/>
        </w:rPr>
        <w:t xml:space="preserve">развития интеллектуального потенциала и познавательных способностей личности; </w:t>
      </w:r>
    </w:p>
    <w:p w:rsidR="00E97A95" w:rsidRPr="00E97A95" w:rsidRDefault="00E97A95" w:rsidP="00E97A9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E97A95">
        <w:rPr>
          <w:rFonts w:ascii="Times New Roman" w:hAnsi="Times New Roman"/>
          <w:szCs w:val="28"/>
        </w:rPr>
        <w:t xml:space="preserve">профессионального самоопределения и формирования мотивации к трудовой деятельности по профессиям, востребованным на рынке труда; </w:t>
      </w:r>
    </w:p>
    <w:p w:rsidR="00E97A95" w:rsidRPr="00E97A95" w:rsidRDefault="00E97A95" w:rsidP="00E97A95">
      <w:pPr>
        <w:pStyle w:val="a5"/>
        <w:numPr>
          <w:ilvl w:val="0"/>
          <w:numId w:val="3"/>
        </w:numPr>
        <w:rPr>
          <w:rFonts w:ascii="Times New Roman" w:hAnsi="Times New Roman"/>
          <w:szCs w:val="28"/>
        </w:rPr>
      </w:pPr>
      <w:r w:rsidRPr="00E97A95">
        <w:rPr>
          <w:rFonts w:ascii="Times New Roman" w:hAnsi="Times New Roman"/>
          <w:szCs w:val="28"/>
        </w:rPr>
        <w:t xml:space="preserve"> планирования карьеры и профессионального роста; </w:t>
      </w:r>
    </w:p>
    <w:p w:rsidR="00E97A95" w:rsidRPr="00AA7F06" w:rsidRDefault="00E97A95" w:rsidP="00AA7F06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Cs w:val="28"/>
        </w:rPr>
      </w:pPr>
      <w:r w:rsidRPr="00AA7F06">
        <w:rPr>
          <w:rFonts w:ascii="Times New Roman" w:hAnsi="Times New Roman"/>
          <w:szCs w:val="28"/>
        </w:rPr>
        <w:t>повышения компетентности, конкурентоспособности и уровня самореализации в процессе осуществления различных видов деятельности в сфере экономики, производства и оказания услуг.</w:t>
      </w:r>
    </w:p>
    <w:p w:rsidR="00AA7F06" w:rsidRPr="00AA7F06" w:rsidRDefault="00AA7F06" w:rsidP="00AA7F06">
      <w:pPr>
        <w:spacing w:line="276" w:lineRule="auto"/>
        <w:ind w:left="0"/>
        <w:rPr>
          <w:szCs w:val="28"/>
        </w:rPr>
      </w:pPr>
      <w:r w:rsidRPr="00AA7F06">
        <w:rPr>
          <w:szCs w:val="28"/>
        </w:rPr>
        <w:t xml:space="preserve">4. </w:t>
      </w:r>
      <w:r w:rsidRPr="00AA7F06">
        <w:rPr>
          <w:b/>
          <w:szCs w:val="28"/>
        </w:rPr>
        <w:t xml:space="preserve">Форма обучения: </w:t>
      </w:r>
      <w:r w:rsidRPr="00AA7F06">
        <w:rPr>
          <w:szCs w:val="28"/>
        </w:rPr>
        <w:t>очно</w:t>
      </w:r>
      <w:r w:rsidRPr="00AA7F06">
        <w:rPr>
          <w:b/>
          <w:szCs w:val="28"/>
        </w:rPr>
        <w:t xml:space="preserve">/ </w:t>
      </w:r>
      <w:r w:rsidRPr="00AA7F06">
        <w:rPr>
          <w:szCs w:val="28"/>
        </w:rPr>
        <w:t>заочная, с применением дистанционных образовательных технологий/ 286 часов.</w:t>
      </w:r>
    </w:p>
    <w:p w:rsidR="00FF2998" w:rsidRPr="009E0A84" w:rsidRDefault="00AA7F06" w:rsidP="002B7967">
      <w:pPr>
        <w:tabs>
          <w:tab w:val="left" w:pos="3330"/>
        </w:tabs>
        <w:spacing w:line="276" w:lineRule="auto"/>
        <w:ind w:left="0"/>
        <w:rPr>
          <w:bCs/>
          <w:szCs w:val="28"/>
        </w:rPr>
      </w:pPr>
      <w:r w:rsidRPr="000737BE">
        <w:rPr>
          <w:szCs w:val="28"/>
        </w:rPr>
        <w:t xml:space="preserve">5. </w:t>
      </w:r>
      <w:r w:rsidR="00EA0F27" w:rsidRPr="000737BE">
        <w:rPr>
          <w:b/>
          <w:szCs w:val="28"/>
        </w:rPr>
        <w:t xml:space="preserve">Освоение </w:t>
      </w:r>
      <w:r w:rsidR="002B7967">
        <w:rPr>
          <w:b/>
          <w:szCs w:val="28"/>
        </w:rPr>
        <w:t>программы</w:t>
      </w:r>
      <w:r w:rsidR="00EA0F27" w:rsidRPr="000737BE">
        <w:rPr>
          <w:b/>
          <w:szCs w:val="28"/>
        </w:rPr>
        <w:t xml:space="preserve"> предполагает достижение следующего(щих) уровня(ней) квалификации</w:t>
      </w:r>
      <w:r w:rsidR="00FF2998" w:rsidRPr="000737BE">
        <w:rPr>
          <w:szCs w:val="28"/>
        </w:rPr>
        <w:t xml:space="preserve"> в соответствии с профессиональным стандартом  Маркетолог, утверждённого Министерством труда и социальной защиты Российской Федерации от 04 июня 2018 г № 366н, </w:t>
      </w:r>
      <w:r w:rsidR="009E0A84">
        <w:rPr>
          <w:szCs w:val="28"/>
        </w:rPr>
        <w:t>Федеральным государственным образовательным стандартом по специальности</w:t>
      </w:r>
      <w:r w:rsidR="009E0A84" w:rsidRPr="00FF2998">
        <w:rPr>
          <w:szCs w:val="28"/>
        </w:rPr>
        <w:t xml:space="preserve"> </w:t>
      </w:r>
      <w:r w:rsidR="000737BE" w:rsidRPr="000737BE">
        <w:rPr>
          <w:bCs/>
          <w:szCs w:val="28"/>
        </w:rPr>
        <w:t>38.02.04 Коммерция (по отраслям)</w:t>
      </w:r>
      <w:r w:rsidR="000737BE" w:rsidRPr="000737BE">
        <w:rPr>
          <w:szCs w:val="28"/>
        </w:rPr>
        <w:t>, утверждён</w:t>
      </w:r>
      <w:r w:rsidR="009E0A84">
        <w:rPr>
          <w:szCs w:val="28"/>
        </w:rPr>
        <w:t>ного</w:t>
      </w:r>
      <w:r w:rsidR="000737BE" w:rsidRPr="000737BE">
        <w:rPr>
          <w:szCs w:val="28"/>
        </w:rPr>
        <w:t xml:space="preserve"> приказом Министерства образования и науки Российской Федерации от</w:t>
      </w:r>
      <w:r w:rsidR="000737BE" w:rsidRPr="000737BE">
        <w:rPr>
          <w:rFonts w:ascii="Verdana" w:hAnsi="Verdana"/>
          <w:i/>
          <w:iCs/>
          <w:color w:val="000000"/>
          <w:szCs w:val="28"/>
        </w:rPr>
        <w:t> </w:t>
      </w:r>
      <w:r w:rsidR="000737BE" w:rsidRPr="000737BE">
        <w:rPr>
          <w:color w:val="000000"/>
          <w:szCs w:val="28"/>
        </w:rPr>
        <w:t>15 мая 2014 г. N 539</w:t>
      </w:r>
      <w:r w:rsidR="009E0A84">
        <w:rPr>
          <w:color w:val="000000"/>
          <w:szCs w:val="28"/>
        </w:rPr>
        <w:t>,</w:t>
      </w:r>
      <w:r w:rsidR="009E0A84">
        <w:rPr>
          <w:bCs/>
          <w:szCs w:val="28"/>
        </w:rPr>
        <w:t xml:space="preserve"> </w:t>
      </w:r>
      <w:r w:rsidR="00FF2998">
        <w:rPr>
          <w:szCs w:val="28"/>
        </w:rPr>
        <w:t>Федеральным государственным образовательным стандартом по специальности</w:t>
      </w:r>
      <w:r w:rsidR="00FF2998" w:rsidRPr="00FF2998">
        <w:rPr>
          <w:szCs w:val="28"/>
        </w:rPr>
        <w:t xml:space="preserve"> 38.02.05 Товароведение и экспертиза качества потребительских товаров, утверждён</w:t>
      </w:r>
      <w:r w:rsidR="00C042EF">
        <w:rPr>
          <w:szCs w:val="28"/>
        </w:rPr>
        <w:t xml:space="preserve">ного </w:t>
      </w:r>
      <w:r w:rsidR="00FF2998" w:rsidRPr="00FF2998">
        <w:rPr>
          <w:szCs w:val="28"/>
        </w:rPr>
        <w:t>приказом Министерства образования и науки Российской Федерации от 28.07.2014 N 835</w:t>
      </w:r>
      <w:r w:rsidR="00FF2998">
        <w:rPr>
          <w:szCs w:val="28"/>
        </w:rPr>
        <w:t>.</w:t>
      </w:r>
    </w:p>
    <w:p w:rsidR="00C042EF" w:rsidRPr="00FC4BD5" w:rsidRDefault="00FF2998" w:rsidP="002B7967">
      <w:pPr>
        <w:shd w:val="clear" w:color="auto" w:fill="FFFFFF"/>
        <w:spacing w:line="276" w:lineRule="auto"/>
        <w:ind w:left="0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r w:rsidR="00C042EF" w:rsidRPr="00C650BD">
        <w:rPr>
          <w:b/>
          <w:bCs/>
          <w:szCs w:val="28"/>
          <w:lang w:eastAsia="ru-RU"/>
        </w:rPr>
        <w:t xml:space="preserve"> Образовательные результаты:</w:t>
      </w:r>
      <w:r w:rsidR="00C042EF" w:rsidRPr="00C650BD">
        <w:rPr>
          <w:szCs w:val="28"/>
        </w:rPr>
        <w:t xml:space="preserve"> </w:t>
      </w:r>
      <w:r w:rsidR="00C042EF" w:rsidRPr="00FC4BD5">
        <w:rPr>
          <w:rFonts w:eastAsia="Times New Roman"/>
          <w:szCs w:val="28"/>
          <w:lang w:eastAsia="ru-RU"/>
        </w:rPr>
        <w:t xml:space="preserve">совершенствование у слушателей компетенций и приобретение ими новых компетенций в сфере </w:t>
      </w:r>
      <w:r w:rsidR="00ED6C77">
        <w:rPr>
          <w:rFonts w:eastAsia="Times New Roman"/>
          <w:szCs w:val="28"/>
          <w:lang w:eastAsia="ru-RU"/>
        </w:rPr>
        <w:t xml:space="preserve">маркетинга  и </w:t>
      </w:r>
      <w:r w:rsidR="00C042EF" w:rsidRPr="00FC4BD5">
        <w:rPr>
          <w:rFonts w:eastAsia="Times New Roman"/>
          <w:szCs w:val="28"/>
          <w:lang w:eastAsia="ru-RU"/>
        </w:rPr>
        <w:t>коммуникативной политики в интернете.</w:t>
      </w:r>
    </w:p>
    <w:p w:rsidR="00C042EF" w:rsidRPr="00C650BD" w:rsidRDefault="00C042EF" w:rsidP="002B796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650BD">
        <w:rPr>
          <w:b/>
          <w:color w:val="auto"/>
          <w:szCs w:val="28"/>
          <w:lang w:eastAsia="ru-RU"/>
        </w:rPr>
        <w:t xml:space="preserve">7. </w:t>
      </w:r>
      <w:r w:rsidRPr="00C650BD">
        <w:rPr>
          <w:b/>
          <w:color w:val="auto"/>
          <w:sz w:val="28"/>
          <w:szCs w:val="28"/>
          <w:lang w:eastAsia="ru-RU"/>
        </w:rPr>
        <w:t xml:space="preserve">Результаты обучения: </w:t>
      </w:r>
    </w:p>
    <w:p w:rsidR="00C042EF" w:rsidRPr="00C650BD" w:rsidRDefault="00C042EF" w:rsidP="002B7967">
      <w:pPr>
        <w:pStyle w:val="a6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  <w:t xml:space="preserve">В результате освоения </w:t>
      </w:r>
      <w:r w:rsidR="002B7967">
        <w:rPr>
          <w:rFonts w:ascii="Times New Roman" w:hAnsi="Times New Roman" w:cs="Times New Roman"/>
          <w:szCs w:val="28"/>
        </w:rPr>
        <w:t>программы</w:t>
      </w:r>
      <w:r w:rsidRPr="00C650BD">
        <w:rPr>
          <w:rFonts w:ascii="Times New Roman" w:hAnsi="Times New Roman" w:cs="Times New Roman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701FAB" w:rsidRPr="00ED6C77" w:rsidRDefault="00C042EF" w:rsidP="00ED6C77">
      <w:pPr>
        <w:pStyle w:val="a6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lastRenderedPageBreak/>
        <w:tab/>
        <w:t xml:space="preserve">Слушатель должен </w:t>
      </w:r>
    </w:p>
    <w:p w:rsidR="00C042EF" w:rsidRPr="00C650BD" w:rsidRDefault="00C042EF" w:rsidP="00701FAB">
      <w:pPr>
        <w:spacing w:line="276" w:lineRule="auto"/>
        <w:ind w:left="0" w:firstLine="567"/>
        <w:jc w:val="left"/>
        <w:rPr>
          <w:b/>
          <w:szCs w:val="28"/>
          <w:shd w:val="clear" w:color="auto" w:fill="FEFEFE"/>
        </w:rPr>
      </w:pPr>
      <w:r w:rsidRPr="00C650BD">
        <w:rPr>
          <w:b/>
          <w:szCs w:val="28"/>
          <w:shd w:val="clear" w:color="auto" w:fill="FEFEFE"/>
        </w:rPr>
        <w:t xml:space="preserve">знать: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определения ключевых понятий и терминов;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структуру комплекса маркетинга;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главные составляющие внешней маркетинговой среды;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этапы процесса планирования маркетинговой деятельности;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систему взаимоотношений своей организации с поставщиками и потребителями;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функциональные обязанности и критерии эффективной деятельности маркетолога;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этапы маркетингового исследования; </w:t>
      </w:r>
    </w:p>
    <w:p w:rsidR="001C00FF" w:rsidRPr="00E4573C" w:rsidRDefault="001C00FF" w:rsidP="00701FAB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составляющие маркетинговой информационной системы; </w:t>
      </w:r>
    </w:p>
    <w:p w:rsidR="005D2EE2" w:rsidRPr="00ED6C77" w:rsidRDefault="001C00FF" w:rsidP="00ED6C77">
      <w:pPr>
        <w:pStyle w:val="a5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>преимущества различных форм прямого маркетинга.</w:t>
      </w:r>
    </w:p>
    <w:p w:rsidR="001C00FF" w:rsidRPr="001C00FF" w:rsidRDefault="005D2EE2" w:rsidP="00701FAB">
      <w:pPr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ab/>
      </w:r>
      <w:r w:rsidR="001C00FF" w:rsidRPr="001C00FF">
        <w:rPr>
          <w:b/>
          <w:szCs w:val="28"/>
        </w:rPr>
        <w:t>уметь: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анализировать факторы внутренней среды компании; 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выделять внешние факторы, обуславливающие успех деятельности организации; 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прогнозировать STEP-факторы; 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осуществлять разработку маркетингового плана; 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проводить SWOT-анализ и выявлять стратегические факторы, существенно влияющие на деятельность организации; 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выбирать оптимальную организационную структуру управления маркетингом; </w:t>
      </w:r>
    </w:p>
    <w:p w:rsidR="001C00FF" w:rsidRPr="00E4573C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Cs w:val="28"/>
        </w:rPr>
      </w:pPr>
      <w:r w:rsidRPr="00E4573C">
        <w:rPr>
          <w:rFonts w:ascii="Times New Roman" w:hAnsi="Times New Roman"/>
          <w:szCs w:val="28"/>
        </w:rPr>
        <w:t xml:space="preserve">организовывать маркетинговые исследования; </w:t>
      </w:r>
    </w:p>
    <w:p w:rsidR="00CE0616" w:rsidRPr="00701FAB" w:rsidRDefault="001C00FF" w:rsidP="00701FAB">
      <w:pPr>
        <w:pStyle w:val="a5"/>
        <w:numPr>
          <w:ilvl w:val="0"/>
          <w:numId w:val="5"/>
        </w:numPr>
        <w:suppressAutoHyphens w:val="0"/>
        <w:spacing w:after="0"/>
        <w:rPr>
          <w:rStyle w:val="4"/>
          <w:rFonts w:eastAsiaTheme="minorHAnsi"/>
          <w:b w:val="0"/>
          <w:bCs w:val="0"/>
          <w:color w:val="auto"/>
          <w:sz w:val="28"/>
          <w:szCs w:val="28"/>
          <w:lang w:eastAsia="zh-CN" w:bidi="ar-SA"/>
        </w:rPr>
      </w:pPr>
      <w:r w:rsidRPr="00E4573C">
        <w:rPr>
          <w:rFonts w:ascii="Times New Roman" w:hAnsi="Times New Roman"/>
          <w:szCs w:val="28"/>
        </w:rPr>
        <w:t>выявлять мотивы, которые движут покупателями, с целью принятия эффективных управленческих решений, использовать приёмы прямого маркетинга, эффективно проводить PR-мероприятия.</w:t>
      </w:r>
    </w:p>
    <w:p w:rsidR="005D2EE2" w:rsidRDefault="005D2EE2" w:rsidP="00701FAB">
      <w:pPr>
        <w:spacing w:line="276" w:lineRule="auto"/>
        <w:ind w:left="0"/>
        <w:rPr>
          <w:rStyle w:val="4"/>
          <w:rFonts w:eastAsiaTheme="minorHAnsi"/>
          <w:color w:val="auto"/>
          <w:sz w:val="28"/>
          <w:szCs w:val="28"/>
        </w:rPr>
      </w:pPr>
    </w:p>
    <w:p w:rsidR="001C00FF" w:rsidRPr="001C00FF" w:rsidRDefault="005D2EE2" w:rsidP="00701FAB">
      <w:pPr>
        <w:spacing w:line="276" w:lineRule="auto"/>
        <w:ind w:left="0"/>
        <w:rPr>
          <w:rStyle w:val="4"/>
          <w:rFonts w:eastAsiaTheme="minorHAnsi"/>
          <w:color w:val="auto"/>
          <w:sz w:val="28"/>
          <w:szCs w:val="28"/>
        </w:rPr>
      </w:pPr>
      <w:r>
        <w:rPr>
          <w:rStyle w:val="4"/>
          <w:rFonts w:eastAsiaTheme="minorHAnsi"/>
          <w:color w:val="auto"/>
          <w:sz w:val="28"/>
          <w:szCs w:val="28"/>
        </w:rPr>
        <w:tab/>
      </w:r>
      <w:r w:rsidR="001C00FF" w:rsidRPr="001C00FF">
        <w:rPr>
          <w:rStyle w:val="4"/>
          <w:rFonts w:eastAsiaTheme="minorHAnsi"/>
          <w:color w:val="auto"/>
          <w:sz w:val="28"/>
          <w:szCs w:val="28"/>
        </w:rPr>
        <w:t xml:space="preserve">иметь практический опыт: </w:t>
      </w:r>
    </w:p>
    <w:p w:rsidR="00FF2998" w:rsidRPr="00CE0616" w:rsidRDefault="00CE0616" w:rsidP="00701FAB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Cs w:val="28"/>
        </w:rPr>
      </w:pPr>
      <w:r w:rsidRPr="00CE0616">
        <w:rPr>
          <w:rFonts w:ascii="Times New Roman" w:hAnsi="Times New Roman"/>
          <w:szCs w:val="28"/>
          <w:shd w:val="clear" w:color="auto" w:fill="FFFFFF"/>
        </w:rPr>
        <w:t>практическое использование изучаемых теоретических концепций, моделей, методов и технологий маркетинга</w:t>
      </w:r>
      <w:r w:rsidR="00ED6C77">
        <w:rPr>
          <w:rFonts w:ascii="Times New Roman" w:hAnsi="Times New Roman"/>
          <w:szCs w:val="28"/>
          <w:shd w:val="clear" w:color="auto" w:fill="FFFFFF"/>
        </w:rPr>
        <w:t>.</w:t>
      </w:r>
    </w:p>
    <w:p w:rsidR="00303676" w:rsidRDefault="00527246" w:rsidP="00701FAB">
      <w:pPr>
        <w:suppressAutoHyphens w:val="0"/>
        <w:spacing w:line="276" w:lineRule="auto"/>
        <w:ind w:left="0"/>
      </w:pPr>
      <w:r>
        <w:tab/>
      </w:r>
    </w:p>
    <w:p w:rsidR="00303676" w:rsidRDefault="00303676" w:rsidP="00701FAB">
      <w:pPr>
        <w:suppressAutoHyphens w:val="0"/>
        <w:spacing w:line="276" w:lineRule="auto"/>
        <w:ind w:left="0"/>
        <w:rPr>
          <w:szCs w:val="28"/>
        </w:rPr>
      </w:pPr>
      <w:r>
        <w:tab/>
      </w:r>
      <w:r w:rsidR="00527246">
        <w:t xml:space="preserve">В результате изучения </w:t>
      </w:r>
      <w:r w:rsidR="002B7967">
        <w:t>программы</w:t>
      </w:r>
      <w:r w:rsidR="00527246">
        <w:t xml:space="preserve"> </w:t>
      </w:r>
      <w:r w:rsidR="00701FAB">
        <w:t>слушатель должен</w:t>
      </w:r>
      <w:r w:rsidR="00527246">
        <w:t xml:space="preserve"> </w:t>
      </w:r>
      <w:r w:rsidR="00527246" w:rsidRPr="00527246">
        <w:rPr>
          <w:szCs w:val="28"/>
        </w:rPr>
        <w:t>получить представление</w:t>
      </w:r>
      <w:r w:rsidR="00701FAB">
        <w:rPr>
          <w:szCs w:val="28"/>
        </w:rPr>
        <w:t>:</w:t>
      </w:r>
      <w:r w:rsidR="00527246" w:rsidRPr="00527246">
        <w:rPr>
          <w:szCs w:val="28"/>
        </w:rPr>
        <w:t xml:space="preserve"> </w:t>
      </w:r>
    </w:p>
    <w:p w:rsidR="00527246" w:rsidRPr="00303676" w:rsidRDefault="00ED6C77" w:rsidP="00701FAB">
      <w:pPr>
        <w:pStyle w:val="a5"/>
        <w:numPr>
          <w:ilvl w:val="0"/>
          <w:numId w:val="6"/>
        </w:numPr>
        <w:suppressAutoHyphens w:val="0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527246" w:rsidRPr="00303676">
        <w:rPr>
          <w:rFonts w:ascii="Times New Roman" w:hAnsi="Times New Roman"/>
          <w:szCs w:val="28"/>
        </w:rPr>
        <w:t xml:space="preserve"> ведущих сферах маркетинговой деятельности; </w:t>
      </w:r>
    </w:p>
    <w:p w:rsidR="00527246" w:rsidRPr="008A11E4" w:rsidRDefault="00527246" w:rsidP="00701FAB">
      <w:pPr>
        <w:pStyle w:val="a5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Cs w:val="28"/>
        </w:rPr>
      </w:pPr>
      <w:r w:rsidRPr="008A11E4">
        <w:rPr>
          <w:rFonts w:ascii="Times New Roman" w:hAnsi="Times New Roman"/>
          <w:szCs w:val="28"/>
        </w:rPr>
        <w:t xml:space="preserve">целях, задачах и возможностях маркетинга; </w:t>
      </w:r>
    </w:p>
    <w:p w:rsidR="00527246" w:rsidRPr="008A11E4" w:rsidRDefault="00527246" w:rsidP="00701FAB">
      <w:pPr>
        <w:pStyle w:val="a5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Cs w:val="28"/>
        </w:rPr>
      </w:pPr>
      <w:r w:rsidRPr="008A11E4">
        <w:rPr>
          <w:rFonts w:ascii="Times New Roman" w:hAnsi="Times New Roman"/>
          <w:szCs w:val="28"/>
        </w:rPr>
        <w:t xml:space="preserve">основных подходах к определению сущности маркетинга; </w:t>
      </w:r>
    </w:p>
    <w:p w:rsidR="00527246" w:rsidRPr="008A11E4" w:rsidRDefault="00527246" w:rsidP="00701FAB">
      <w:pPr>
        <w:pStyle w:val="a5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Cs w:val="28"/>
        </w:rPr>
      </w:pPr>
      <w:r w:rsidRPr="008A11E4">
        <w:rPr>
          <w:rFonts w:ascii="Times New Roman" w:hAnsi="Times New Roman"/>
          <w:szCs w:val="28"/>
        </w:rPr>
        <w:t xml:space="preserve">построении эффективной системы отношений с потребителем; </w:t>
      </w:r>
    </w:p>
    <w:p w:rsidR="00527246" w:rsidRPr="008A11E4" w:rsidRDefault="00527246" w:rsidP="00701FAB">
      <w:pPr>
        <w:pStyle w:val="a5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Cs w:val="28"/>
        </w:rPr>
      </w:pPr>
      <w:r w:rsidRPr="008A11E4">
        <w:rPr>
          <w:rFonts w:ascii="Times New Roman" w:hAnsi="Times New Roman"/>
          <w:szCs w:val="28"/>
        </w:rPr>
        <w:lastRenderedPageBreak/>
        <w:t xml:space="preserve">управлении маркетингом как способом поддержания и расширения выгодных отношений с потребителями для достижения целей компании; </w:t>
      </w:r>
    </w:p>
    <w:p w:rsidR="00527246" w:rsidRPr="008A11E4" w:rsidRDefault="00527246" w:rsidP="00701FAB">
      <w:pPr>
        <w:pStyle w:val="a5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Cs w:val="28"/>
        </w:rPr>
      </w:pPr>
      <w:r w:rsidRPr="008A11E4">
        <w:rPr>
          <w:rFonts w:ascii="Times New Roman" w:hAnsi="Times New Roman"/>
          <w:szCs w:val="28"/>
        </w:rPr>
        <w:t xml:space="preserve">факторах микросреды организации; особенностях успешного осуществления изменений в компании по отношению к потребителям; </w:t>
      </w:r>
    </w:p>
    <w:p w:rsidR="00527246" w:rsidRPr="008A11E4" w:rsidRDefault="00527246" w:rsidP="00701FAB">
      <w:pPr>
        <w:pStyle w:val="a5"/>
        <w:numPr>
          <w:ilvl w:val="0"/>
          <w:numId w:val="11"/>
        </w:numPr>
        <w:suppressAutoHyphens w:val="0"/>
        <w:spacing w:after="0"/>
        <w:rPr>
          <w:rFonts w:ascii="Times New Roman" w:hAnsi="Times New Roman"/>
          <w:szCs w:val="28"/>
        </w:rPr>
      </w:pPr>
      <w:r w:rsidRPr="008A11E4">
        <w:rPr>
          <w:rFonts w:ascii="Times New Roman" w:hAnsi="Times New Roman"/>
          <w:szCs w:val="28"/>
        </w:rPr>
        <w:t>порядке формирования специальной маркетинговой службы фирмы; системе маркетинговых исследований и их направлениях.</w:t>
      </w:r>
    </w:p>
    <w:p w:rsidR="00AA7F06" w:rsidRPr="00AA7F06" w:rsidRDefault="00AA7F06" w:rsidP="00FF2998">
      <w:pPr>
        <w:spacing w:line="276" w:lineRule="auto"/>
        <w:ind w:left="0"/>
        <w:rPr>
          <w:szCs w:val="28"/>
        </w:rPr>
      </w:pPr>
    </w:p>
    <w:p w:rsidR="00CA5427" w:rsidRPr="00C650BD" w:rsidRDefault="00CA5427" w:rsidP="00CA5427">
      <w:pPr>
        <w:spacing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C650BD">
        <w:rPr>
          <w:b/>
          <w:szCs w:val="28"/>
        </w:rPr>
        <w:t>Учебный план</w:t>
      </w:r>
    </w:p>
    <w:p w:rsidR="00CA5427" w:rsidRPr="00C650BD" w:rsidRDefault="00CA5427" w:rsidP="00CA5427">
      <w:pPr>
        <w:spacing w:line="276" w:lineRule="auto"/>
        <w:jc w:val="center"/>
        <w:rPr>
          <w:szCs w:val="28"/>
          <w:shd w:val="clear" w:color="auto" w:fill="FFFFFF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1134"/>
        <w:gridCol w:w="850"/>
        <w:gridCol w:w="709"/>
        <w:gridCol w:w="992"/>
        <w:gridCol w:w="1701"/>
      </w:tblGrid>
      <w:tr w:rsidR="00CA5427" w:rsidRPr="00C650BD" w:rsidTr="005B176E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Наименование раздела</w:t>
            </w:r>
          </w:p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Аудиторные</w:t>
            </w:r>
          </w:p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Дистанционные</w:t>
            </w:r>
          </w:p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Промежу-</w:t>
            </w:r>
          </w:p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точная</w:t>
            </w:r>
          </w:p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аттестация</w:t>
            </w:r>
          </w:p>
        </w:tc>
      </w:tr>
      <w:tr w:rsidR="00CA5427" w:rsidRPr="00C650BD" w:rsidTr="005B176E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CA5427" w:rsidRPr="00C650BD" w:rsidTr="005B176E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427" w:rsidRPr="00C650BD" w:rsidRDefault="00CA5427" w:rsidP="00EA2A3C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27" w:rsidRPr="00C650BD" w:rsidRDefault="00CA5427" w:rsidP="00EA2A3C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CA5427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</w:tr>
      <w:tr w:rsidR="00CA5427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4713F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0737BE" w:rsidP="000737BE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Введение в 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30230E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CA5427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4713F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E0A8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Теоритические основы товароведения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30230E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CA5427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4713F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84" w:rsidRPr="009E0A84" w:rsidRDefault="009E0A8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Технология проведения </w:t>
            </w:r>
            <w:r w:rsidRPr="009E0A84">
              <w:rPr>
                <w:bCs/>
                <w:snapToGrid w:val="0"/>
                <w:szCs w:val="28"/>
              </w:rPr>
              <w:t xml:space="preserve">маркетингового исследования с </w:t>
            </w:r>
          </w:p>
          <w:p w:rsidR="00ED6C77" w:rsidRPr="009E0A84" w:rsidRDefault="009E0A84" w:rsidP="00ED6C77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 xml:space="preserve">использованием </w:t>
            </w:r>
            <w:r w:rsidR="00ED6C77" w:rsidRPr="009E0A84">
              <w:rPr>
                <w:bCs/>
                <w:snapToGrid w:val="0"/>
                <w:szCs w:val="28"/>
              </w:rPr>
              <w:t xml:space="preserve">комплекса </w:t>
            </w:r>
          </w:p>
          <w:p w:rsidR="00CA5427" w:rsidRPr="00C650BD" w:rsidRDefault="009E0A84" w:rsidP="00ED6C77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инструментов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30230E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7" w:rsidRPr="00C650BD" w:rsidRDefault="00CA5427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9E0A84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Технология </w:t>
            </w:r>
            <w:r w:rsidRPr="009E0A84">
              <w:rPr>
                <w:bCs/>
                <w:snapToGrid w:val="0"/>
                <w:szCs w:val="28"/>
              </w:rPr>
              <w:t xml:space="preserve">внедрение </w:t>
            </w:r>
          </w:p>
          <w:p w:rsidR="009B5354" w:rsidRPr="009E0A84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 xml:space="preserve">инновационных товаров (услуг), создание </w:t>
            </w:r>
          </w:p>
          <w:p w:rsidR="009B5354" w:rsidRPr="00C650BD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нематериальных активов (брендов)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9E0A84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Технология </w:t>
            </w:r>
            <w:r w:rsidRPr="009E0A84">
              <w:rPr>
                <w:bCs/>
                <w:snapToGrid w:val="0"/>
                <w:szCs w:val="28"/>
              </w:rPr>
              <w:t xml:space="preserve">распределения </w:t>
            </w:r>
          </w:p>
          <w:p w:rsidR="009B5354" w:rsidRPr="00C650BD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(дист</w:t>
            </w:r>
            <w:r>
              <w:rPr>
                <w:bCs/>
                <w:snapToGrid w:val="0"/>
                <w:szCs w:val="28"/>
              </w:rPr>
              <w:t xml:space="preserve">рибуции) и сбытовой политики в  </w:t>
            </w:r>
            <w:r w:rsidRPr="009E0A84">
              <w:rPr>
                <w:bCs/>
                <w:snapToGrid w:val="0"/>
                <w:szCs w:val="28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9E0A84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М</w:t>
            </w:r>
            <w:r w:rsidRPr="009E0A84">
              <w:rPr>
                <w:bCs/>
                <w:snapToGrid w:val="0"/>
                <w:szCs w:val="28"/>
              </w:rPr>
              <w:t>аркетинговы</w:t>
            </w:r>
            <w:r>
              <w:rPr>
                <w:bCs/>
                <w:snapToGrid w:val="0"/>
                <w:szCs w:val="28"/>
              </w:rPr>
              <w:t xml:space="preserve">е </w:t>
            </w:r>
            <w:r w:rsidRPr="009E0A84">
              <w:rPr>
                <w:bCs/>
                <w:snapToGrid w:val="0"/>
                <w:szCs w:val="28"/>
              </w:rPr>
              <w:t xml:space="preserve">коммуникаций в </w:t>
            </w:r>
          </w:p>
          <w:p w:rsidR="009B5354" w:rsidRPr="00C650BD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организаци</w:t>
            </w:r>
            <w:r>
              <w:rPr>
                <w:bCs/>
                <w:snapToGrid w:val="0"/>
                <w:szCs w:val="2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9E0A84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Технология ф</w:t>
            </w:r>
            <w:r w:rsidRPr="009E0A84">
              <w:rPr>
                <w:bCs/>
                <w:snapToGrid w:val="0"/>
                <w:szCs w:val="28"/>
              </w:rPr>
              <w:t>ормировани</w:t>
            </w:r>
            <w:r>
              <w:rPr>
                <w:bCs/>
                <w:snapToGrid w:val="0"/>
                <w:szCs w:val="28"/>
              </w:rPr>
              <w:t>я</w:t>
            </w:r>
            <w:r w:rsidRPr="009E0A84">
              <w:rPr>
                <w:bCs/>
                <w:snapToGrid w:val="0"/>
                <w:szCs w:val="28"/>
              </w:rPr>
              <w:t xml:space="preserve"> маркетинговой стратегии </w:t>
            </w:r>
          </w:p>
          <w:p w:rsidR="009B5354" w:rsidRPr="00C650BD" w:rsidRDefault="009B5354" w:rsidP="009E0A84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5B176E" w:rsidRDefault="009B5354" w:rsidP="005B176E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Практика п</w:t>
            </w:r>
            <w:r w:rsidRPr="005B176E">
              <w:rPr>
                <w:bCs/>
                <w:snapToGrid w:val="0"/>
                <w:szCs w:val="28"/>
              </w:rPr>
              <w:t>ланировани</w:t>
            </w:r>
            <w:r>
              <w:rPr>
                <w:bCs/>
                <w:snapToGrid w:val="0"/>
                <w:szCs w:val="28"/>
              </w:rPr>
              <w:t>я</w:t>
            </w:r>
            <w:r w:rsidRPr="005B176E">
              <w:rPr>
                <w:bCs/>
                <w:snapToGrid w:val="0"/>
                <w:szCs w:val="28"/>
              </w:rPr>
              <w:t xml:space="preserve"> и контрол</w:t>
            </w:r>
            <w:r>
              <w:rPr>
                <w:bCs/>
                <w:snapToGrid w:val="0"/>
                <w:szCs w:val="28"/>
              </w:rPr>
              <w:t>я</w:t>
            </w:r>
            <w:r w:rsidRPr="005B176E">
              <w:rPr>
                <w:bCs/>
                <w:snapToGrid w:val="0"/>
                <w:szCs w:val="28"/>
              </w:rPr>
              <w:t xml:space="preserve"> маркетинговой </w:t>
            </w:r>
          </w:p>
          <w:p w:rsidR="009B5354" w:rsidRPr="00C650BD" w:rsidRDefault="009B5354" w:rsidP="005B176E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5B176E">
              <w:rPr>
                <w:bCs/>
                <w:snapToGrid w:val="0"/>
                <w:szCs w:val="28"/>
              </w:rPr>
              <w:t>деятельности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0737BE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Интернет-маркетинг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9B5354" w:rsidRPr="00C650BD" w:rsidTr="005B176E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C4713F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Экзамен</w:t>
            </w:r>
          </w:p>
        </w:tc>
      </w:tr>
      <w:tr w:rsidR="009B5354" w:rsidRPr="00C650BD" w:rsidTr="005B176E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30230E">
            <w:pPr>
              <w:spacing w:line="240" w:lineRule="auto"/>
              <w:ind w:left="0"/>
              <w:jc w:val="righ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C05AB6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A3788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A37886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C650BD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Default="009B5354" w:rsidP="00EA2A3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E97A95" w:rsidRDefault="00E97A95" w:rsidP="00FF2998">
      <w:pPr>
        <w:spacing w:line="276" w:lineRule="auto"/>
        <w:ind w:left="0"/>
      </w:pPr>
    </w:p>
    <w:p w:rsidR="00701FAB" w:rsidRPr="00CA5427" w:rsidRDefault="00CA5427" w:rsidP="00CA5427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Pr="00CA5427">
        <w:rPr>
          <w:b/>
          <w:szCs w:val="28"/>
        </w:rPr>
        <w:t>Календарный учебный график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882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D36623" w:rsidRPr="009E5849" w:rsidTr="00EA2A3C">
        <w:tc>
          <w:tcPr>
            <w:tcW w:w="4534" w:type="dxa"/>
            <w:vMerge w:val="restart"/>
            <w:vAlign w:val="center"/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нагрузки, ч.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D36623" w:rsidRPr="009E5849" w:rsidRDefault="00D36623" w:rsidP="00D36623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D36623" w:rsidRPr="009E5849" w:rsidTr="00EA2A3C">
        <w:trPr>
          <w:cantSplit/>
          <w:trHeight w:val="1312"/>
        </w:trPr>
        <w:tc>
          <w:tcPr>
            <w:tcW w:w="4534" w:type="dxa"/>
            <w:vMerge/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82" w:type="dxa"/>
            <w:vMerge/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3" w:type="dxa"/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14" w:type="dxa"/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36623" w:rsidRPr="000654A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654A9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D36623" w:rsidRPr="009E5849" w:rsidRDefault="00D36623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1. Введение в маркетинг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vAlign w:val="center"/>
          </w:tcPr>
          <w:p w:rsidR="00701FAB" w:rsidRPr="00701FAB" w:rsidRDefault="00701FAB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2. Теоритические основы товароведения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1FAB" w:rsidRPr="00701FAB" w:rsidRDefault="00701FAB" w:rsidP="00701FAB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3. Технология проведения </w:t>
            </w:r>
            <w:r w:rsidRPr="009E0A84">
              <w:rPr>
                <w:bCs/>
                <w:snapToGrid w:val="0"/>
                <w:szCs w:val="28"/>
              </w:rPr>
              <w:t xml:space="preserve">маркетингового исследования с </w:t>
            </w:r>
          </w:p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 xml:space="preserve">использованием инструментов комплекса </w:t>
            </w:r>
          </w:p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маркетинга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701FAB" w:rsidRPr="00701FAB" w:rsidRDefault="00707F06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Технология </w:t>
            </w:r>
            <w:r w:rsidRPr="009E0A84">
              <w:rPr>
                <w:bCs/>
                <w:snapToGrid w:val="0"/>
                <w:szCs w:val="28"/>
              </w:rPr>
              <w:t xml:space="preserve">внедрение </w:t>
            </w:r>
          </w:p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 xml:space="preserve">инновационных товаров (услуг), создание </w:t>
            </w:r>
          </w:p>
          <w:p w:rsidR="00701FAB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нематериальных активов (брендов)</w:t>
            </w:r>
          </w:p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701FAB" w:rsidRPr="00701FAB" w:rsidRDefault="00707F06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" w:type="dxa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 xml:space="preserve">5. Технология </w:t>
            </w:r>
            <w:r w:rsidRPr="009E0A84">
              <w:rPr>
                <w:bCs/>
                <w:snapToGrid w:val="0"/>
                <w:szCs w:val="28"/>
              </w:rPr>
              <w:t xml:space="preserve">распределения </w:t>
            </w:r>
          </w:p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(дист</w:t>
            </w:r>
            <w:r>
              <w:rPr>
                <w:bCs/>
                <w:snapToGrid w:val="0"/>
                <w:szCs w:val="28"/>
              </w:rPr>
              <w:t xml:space="preserve">рибуции) и сбытовой политики в  </w:t>
            </w:r>
            <w:r w:rsidRPr="009E0A84">
              <w:rPr>
                <w:bCs/>
                <w:snapToGrid w:val="0"/>
                <w:szCs w:val="28"/>
              </w:rPr>
              <w:t>организации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6. М</w:t>
            </w:r>
            <w:r w:rsidRPr="009E0A84">
              <w:rPr>
                <w:bCs/>
                <w:snapToGrid w:val="0"/>
                <w:szCs w:val="28"/>
              </w:rPr>
              <w:t>аркетинговы</w:t>
            </w:r>
            <w:r>
              <w:rPr>
                <w:bCs/>
                <w:snapToGrid w:val="0"/>
                <w:szCs w:val="28"/>
              </w:rPr>
              <w:t xml:space="preserve">е </w:t>
            </w:r>
            <w:r w:rsidRPr="009E0A84">
              <w:rPr>
                <w:bCs/>
                <w:snapToGrid w:val="0"/>
                <w:szCs w:val="28"/>
              </w:rPr>
              <w:t xml:space="preserve">коммуникаций в </w:t>
            </w:r>
          </w:p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организаци</w:t>
            </w:r>
            <w:r>
              <w:rPr>
                <w:bCs/>
                <w:snapToGrid w:val="0"/>
                <w:szCs w:val="28"/>
              </w:rPr>
              <w:t>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701FAB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Pr="009E0A84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7. Технология ф</w:t>
            </w:r>
            <w:r w:rsidRPr="009E0A84">
              <w:rPr>
                <w:bCs/>
                <w:snapToGrid w:val="0"/>
                <w:szCs w:val="28"/>
              </w:rPr>
              <w:t>ормировани</w:t>
            </w:r>
            <w:r>
              <w:rPr>
                <w:bCs/>
                <w:snapToGrid w:val="0"/>
                <w:szCs w:val="28"/>
              </w:rPr>
              <w:t>я</w:t>
            </w:r>
            <w:r w:rsidRPr="009E0A84">
              <w:rPr>
                <w:bCs/>
                <w:snapToGrid w:val="0"/>
                <w:szCs w:val="28"/>
              </w:rPr>
              <w:t xml:space="preserve"> маркетинговой стратегии </w:t>
            </w:r>
          </w:p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0A84">
              <w:rPr>
                <w:bCs/>
                <w:snapToGrid w:val="0"/>
                <w:szCs w:val="28"/>
              </w:rPr>
              <w:t>организации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01FAB" w:rsidRPr="009E5849" w:rsidTr="009329A1">
        <w:tc>
          <w:tcPr>
            <w:tcW w:w="4534" w:type="dxa"/>
            <w:shd w:val="clear" w:color="auto" w:fill="auto"/>
          </w:tcPr>
          <w:p w:rsidR="00701FAB" w:rsidRPr="005B176E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8. Практика п</w:t>
            </w:r>
            <w:r w:rsidRPr="005B176E">
              <w:rPr>
                <w:bCs/>
                <w:snapToGrid w:val="0"/>
                <w:szCs w:val="28"/>
              </w:rPr>
              <w:t>ланировани</w:t>
            </w:r>
            <w:r>
              <w:rPr>
                <w:bCs/>
                <w:snapToGrid w:val="0"/>
                <w:szCs w:val="28"/>
              </w:rPr>
              <w:t>я</w:t>
            </w:r>
            <w:r w:rsidRPr="005B176E">
              <w:rPr>
                <w:bCs/>
                <w:snapToGrid w:val="0"/>
                <w:szCs w:val="28"/>
              </w:rPr>
              <w:t xml:space="preserve"> и контрол</w:t>
            </w:r>
            <w:r>
              <w:rPr>
                <w:bCs/>
                <w:snapToGrid w:val="0"/>
                <w:szCs w:val="28"/>
              </w:rPr>
              <w:t>я</w:t>
            </w:r>
            <w:r w:rsidRPr="005B176E">
              <w:rPr>
                <w:bCs/>
                <w:snapToGrid w:val="0"/>
                <w:szCs w:val="28"/>
              </w:rPr>
              <w:t xml:space="preserve"> маркетинговой </w:t>
            </w:r>
          </w:p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5B176E">
              <w:rPr>
                <w:bCs/>
                <w:snapToGrid w:val="0"/>
                <w:szCs w:val="28"/>
              </w:rPr>
              <w:t>деятельности организации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701FAB" w:rsidRPr="009E5849" w:rsidTr="009329A1">
        <w:tc>
          <w:tcPr>
            <w:tcW w:w="4534" w:type="dxa"/>
            <w:shd w:val="clear" w:color="auto" w:fill="auto"/>
          </w:tcPr>
          <w:p w:rsidR="00701FAB" w:rsidRPr="00C650BD" w:rsidRDefault="00701FAB" w:rsidP="00EA2A3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9. Интернет-маркетинг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C650BD" w:rsidRDefault="00701FAB" w:rsidP="00707F0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513" w:type="dxa"/>
            <w:vAlign w:val="center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701FAB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B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701FAB" w:rsidRPr="009E5849" w:rsidTr="00707F06">
        <w:tc>
          <w:tcPr>
            <w:tcW w:w="4534" w:type="dxa"/>
            <w:shd w:val="clear" w:color="auto" w:fill="auto"/>
          </w:tcPr>
          <w:p w:rsidR="00701FAB" w:rsidRDefault="00701FAB" w:rsidP="00D36623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01FAB" w:rsidRPr="009E5849" w:rsidRDefault="00701FAB" w:rsidP="00EA2A3C">
            <w:pPr>
              <w:spacing w:line="240" w:lineRule="auto"/>
              <w:ind w:left="24" w:right="106" w:firstLine="91"/>
              <w:rPr>
                <w:szCs w:val="28"/>
              </w:rPr>
            </w:pPr>
          </w:p>
        </w:tc>
        <w:tc>
          <w:tcPr>
            <w:tcW w:w="513" w:type="dxa"/>
            <w:vAlign w:val="center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1FAB" w:rsidRPr="00701FAB" w:rsidRDefault="00701FAB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01FAB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707F06" w:rsidRPr="009E5849" w:rsidTr="00707F06">
        <w:tc>
          <w:tcPr>
            <w:tcW w:w="4534" w:type="dxa"/>
            <w:shd w:val="clear" w:color="auto" w:fill="auto"/>
          </w:tcPr>
          <w:p w:rsidR="00707F06" w:rsidRPr="00C650BD" w:rsidRDefault="00707F06" w:rsidP="00D3662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07F06" w:rsidRPr="009E5849" w:rsidRDefault="00707F06" w:rsidP="00EA2A3C">
            <w:pPr>
              <w:spacing w:line="240" w:lineRule="auto"/>
              <w:ind w:left="24" w:right="106" w:firstLine="91"/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  <w:tc>
          <w:tcPr>
            <w:tcW w:w="513" w:type="dxa"/>
            <w:vAlign w:val="center"/>
          </w:tcPr>
          <w:p w:rsidR="00707F06" w:rsidRPr="00701FAB" w:rsidRDefault="00707F06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14" w:type="dxa"/>
            <w:vAlign w:val="center"/>
          </w:tcPr>
          <w:p w:rsidR="00707F06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F06" w:rsidRPr="00701FAB" w:rsidRDefault="00707F06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7F06" w:rsidRPr="00701FAB" w:rsidRDefault="00707F06" w:rsidP="00707F06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7F06" w:rsidRPr="00701FAB" w:rsidRDefault="009329A1" w:rsidP="009329A1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7F06" w:rsidRPr="00701FAB" w:rsidRDefault="009329A1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7F06" w:rsidRPr="00701FAB" w:rsidRDefault="009329A1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707F06" w:rsidRPr="00701FAB" w:rsidRDefault="009329A1" w:rsidP="00EA2A3C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</w:tr>
    </w:tbl>
    <w:p w:rsidR="00CA5427" w:rsidRDefault="00CA5427" w:rsidP="00CA5427">
      <w:pPr>
        <w:spacing w:line="276" w:lineRule="auto"/>
        <w:ind w:left="0"/>
        <w:jc w:val="center"/>
      </w:pPr>
    </w:p>
    <w:p w:rsidR="00D36623" w:rsidRPr="00C650BD" w:rsidRDefault="00D36623" w:rsidP="00D36623">
      <w:pPr>
        <w:tabs>
          <w:tab w:val="center" w:pos="993"/>
        </w:tabs>
        <w:spacing w:before="120"/>
        <w:ind w:left="0"/>
        <w:jc w:val="center"/>
        <w:rPr>
          <w:b/>
        </w:rPr>
      </w:pPr>
      <w:r w:rsidRPr="00C650BD">
        <w:rPr>
          <w:b/>
        </w:rPr>
        <w:t>10. Организационно–педагогические условия</w:t>
      </w:r>
    </w:p>
    <w:p w:rsidR="00D36623" w:rsidRPr="00C650BD" w:rsidRDefault="00D36623" w:rsidP="00D36623">
      <w:pPr>
        <w:keepNext/>
        <w:widowControl w:val="0"/>
        <w:spacing w:before="120"/>
        <w:ind w:left="0" w:firstLine="709"/>
        <w:outlineLvl w:val="1"/>
        <w:rPr>
          <w:i/>
        </w:rPr>
      </w:pPr>
      <w:r w:rsidRPr="00C650BD">
        <w:rPr>
          <w:i/>
        </w:rPr>
        <w:t xml:space="preserve">10.1 Материально-технические условия реализации </w:t>
      </w:r>
      <w:r w:rsidR="002B7967">
        <w:rPr>
          <w:i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D36623" w:rsidRPr="00C650BD" w:rsidTr="00EA2A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Вид ресурса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Характеристика ресурса и количество</w:t>
            </w:r>
          </w:p>
        </w:tc>
      </w:tr>
      <w:tr w:rsidR="00D36623" w:rsidRPr="00C650BD" w:rsidTr="00EA2A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Аудитория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Мультимедийная аудитория, вместимостью более 30 человек. Мультимедийная аудитория состоит из интегрированных инженерных систем с единой системой управления, оснащённая 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D36623" w:rsidRPr="00C650BD" w:rsidTr="00EA2A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Компьютерный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D36623" w:rsidRPr="00C650BD" w:rsidTr="00EA2A3C">
        <w:trPr>
          <w:trHeight w:val="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 xml:space="preserve">Программное обеспечение для реализации программы на основе дистанционных </w:t>
            </w:r>
            <w:r w:rsidRPr="00C650BD">
              <w:lastRenderedPageBreak/>
              <w:t>образовательных технологий или в рамках смешанного обучения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lastRenderedPageBreak/>
              <w:t>Монитор с диагональю не менее 22 дюймов, персональный компьютер</w:t>
            </w:r>
          </w:p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(с техническими характеристиками не ниже Intel Core i3-2100, DDR3 4096Mb, 500Gb),</w:t>
            </w:r>
          </w:p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 xml:space="preserve">конференц-микрофон, беспроводной микрофон, </w:t>
            </w:r>
            <w:r w:rsidRPr="00C650BD">
              <w:lastRenderedPageBreak/>
              <w:t>блок управления оборудованием, интерфейсы</w:t>
            </w:r>
          </w:p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подключения: USB, audio, HDMI.</w:t>
            </w:r>
          </w:p>
        </w:tc>
      </w:tr>
      <w:tr w:rsidR="00D36623" w:rsidRPr="00C650BD" w:rsidTr="00EA2A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Канцелярские товары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Бумага, ручки, маркеры, плакаты</w:t>
            </w:r>
          </w:p>
        </w:tc>
      </w:tr>
      <w:tr w:rsidR="00D36623" w:rsidRPr="00C650BD" w:rsidTr="00EA2A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  <w:rPr>
                <w:i/>
              </w:rPr>
            </w:pPr>
            <w:r w:rsidRPr="00C650BD">
              <w:rPr>
                <w:i/>
              </w:rPr>
              <w:t xml:space="preserve">Другое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rPr>
                <w:iCs/>
                <w:szCs w:val="28"/>
              </w:rPr>
              <w:t xml:space="preserve">Компьютер (моноблок), ноутбук, МФУ, проектор, презентер, экран для проектора, аудиосистема MS Win 10 prof, </w:t>
            </w:r>
            <w:r w:rsidRPr="00C650BD">
              <w:rPr>
                <w:iCs/>
                <w:szCs w:val="28"/>
                <w:lang w:val="en-US"/>
              </w:rPr>
              <w:t>Microsoft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Office</w:t>
            </w:r>
            <w:r w:rsidRPr="00C650BD">
              <w:rPr>
                <w:iCs/>
                <w:szCs w:val="28"/>
              </w:rPr>
              <w:t xml:space="preserve"> 2019, </w:t>
            </w:r>
            <w:r w:rsidRPr="00C650BD">
              <w:rPr>
                <w:iCs/>
                <w:szCs w:val="28"/>
                <w:lang w:val="en-US"/>
              </w:rPr>
              <w:t>Home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and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Student</w:t>
            </w:r>
            <w:r w:rsidRPr="00C650BD">
              <w:rPr>
                <w:iCs/>
                <w:szCs w:val="28"/>
              </w:rPr>
              <w:t xml:space="preserve">, </w:t>
            </w:r>
            <w:r w:rsidRPr="00C650BD">
              <w:rPr>
                <w:iCs/>
                <w:szCs w:val="28"/>
                <w:lang w:val="en-US"/>
              </w:rPr>
              <w:t>Dr</w:t>
            </w:r>
            <w:r w:rsidRPr="00C650BD">
              <w:rPr>
                <w:iCs/>
                <w:szCs w:val="28"/>
              </w:rPr>
              <w:t>.</w:t>
            </w:r>
            <w:r w:rsidRPr="00C650BD">
              <w:rPr>
                <w:iCs/>
                <w:szCs w:val="28"/>
                <w:lang w:val="en-US"/>
              </w:rPr>
              <w:t>WebSecuritySpace</w:t>
            </w:r>
            <w:r w:rsidRPr="00C650BD">
              <w:rPr>
                <w:iCs/>
                <w:szCs w:val="28"/>
              </w:rPr>
              <w:t>, катриджы для МФУ.</w:t>
            </w:r>
          </w:p>
        </w:tc>
      </w:tr>
    </w:tbl>
    <w:p w:rsidR="00D36623" w:rsidRPr="00C650BD" w:rsidRDefault="00D36623" w:rsidP="00D36623">
      <w:pPr>
        <w:spacing w:before="120"/>
        <w:ind w:left="0" w:firstLine="709"/>
        <w:rPr>
          <w:i/>
        </w:rPr>
      </w:pPr>
    </w:p>
    <w:p w:rsidR="00D36623" w:rsidRPr="00C650BD" w:rsidRDefault="00D36623" w:rsidP="00D36623">
      <w:pPr>
        <w:spacing w:before="120"/>
        <w:ind w:left="0" w:firstLine="709"/>
        <w:rPr>
          <w:i/>
        </w:rPr>
      </w:pPr>
      <w:r w:rsidRPr="00C650BD">
        <w:rPr>
          <w:i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D36623" w:rsidRPr="00C650BD" w:rsidTr="00EA2A3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Характеристика</w:t>
            </w:r>
            <w:r w:rsidRPr="00C650BD">
              <w:t xml:space="preserve"> </w:t>
            </w:r>
            <w:r w:rsidRPr="00C650BD">
              <w:rPr>
                <w:b/>
              </w:rPr>
              <w:t>ресурса и количество</w:t>
            </w:r>
          </w:p>
        </w:tc>
      </w:tr>
      <w:tr w:rsidR="00D36623" w:rsidRPr="00C650BD" w:rsidTr="00EA2A3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Руководитель Ресурсного центра</w:t>
            </w:r>
          </w:p>
        </w:tc>
      </w:tr>
      <w:tr w:rsidR="00D36623" w:rsidRPr="00C650BD" w:rsidTr="00EA2A3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 xml:space="preserve">Преподаватель </w:t>
            </w:r>
          </w:p>
        </w:tc>
      </w:tr>
      <w:tr w:rsidR="00D36623" w:rsidRPr="00C650BD" w:rsidTr="00EA2A3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Преподаватель специальных дисциплин</w:t>
            </w:r>
          </w:p>
        </w:tc>
      </w:tr>
      <w:tr w:rsidR="00D36623" w:rsidRPr="00C650BD" w:rsidTr="00EA2A3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Преподаватель</w:t>
            </w:r>
          </w:p>
        </w:tc>
      </w:tr>
      <w:tr w:rsidR="00D36623" w:rsidRPr="00C650BD" w:rsidTr="00EA2A3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23" w:rsidRPr="00C650BD" w:rsidRDefault="00D36623" w:rsidP="00EA2A3C">
            <w:pPr>
              <w:spacing w:line="240" w:lineRule="auto"/>
              <w:ind w:left="142"/>
            </w:pPr>
            <w:r w:rsidRPr="00C650BD">
              <w:t>Куратор</w:t>
            </w:r>
          </w:p>
        </w:tc>
      </w:tr>
    </w:tbl>
    <w:p w:rsidR="00D36623" w:rsidRPr="00C650BD" w:rsidRDefault="00D36623" w:rsidP="00D36623">
      <w:pPr>
        <w:spacing w:before="120"/>
        <w:ind w:left="142"/>
      </w:pPr>
    </w:p>
    <w:p w:rsidR="00D36623" w:rsidRPr="00C650BD" w:rsidRDefault="00D36623" w:rsidP="00D36623">
      <w:pPr>
        <w:pStyle w:val="2"/>
        <w:spacing w:before="0" w:after="0"/>
        <w:ind w:left="0" w:firstLine="709"/>
        <w:jc w:val="both"/>
        <w:rPr>
          <w:b w:val="0"/>
          <w:i/>
        </w:rPr>
      </w:pPr>
      <w:r w:rsidRPr="00C650BD">
        <w:rPr>
          <w:b w:val="0"/>
          <w:i/>
        </w:rPr>
        <w:t>10.3. Учебно</w:t>
      </w:r>
      <w:r w:rsidR="002B7967">
        <w:rPr>
          <w:b w:val="0"/>
          <w:i/>
        </w:rPr>
        <w:t>-методическое обеспечение программы</w:t>
      </w:r>
    </w:p>
    <w:p w:rsidR="00D36623" w:rsidRPr="00C650BD" w:rsidRDefault="00D36623" w:rsidP="00D36623">
      <w:pPr>
        <w:ind w:left="0"/>
        <w:rPr>
          <w:b/>
        </w:rPr>
      </w:pPr>
      <w:r w:rsidRPr="00C650BD">
        <w:rPr>
          <w:b/>
        </w:rPr>
        <w:t>Основная литература:</w:t>
      </w:r>
    </w:p>
    <w:p w:rsidR="00D36623" w:rsidRPr="00D36623" w:rsidRDefault="00D36623" w:rsidP="00D36623">
      <w:pPr>
        <w:pStyle w:val="a5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Красюк И.Н Маркетинговые коммуникации: Учебник / Под ред. И.Н. Красюк. - М.: ИНФРА-М,2012. - 272 с.: 60x90 1/16. - (Высшее образование). (переплёт) ISBN 978-5-16-004956-4// </w:t>
      </w:r>
      <w:hyperlink r:id="rId8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http://znanium.com/bookread.php?book=247665</w:t>
        </w:r>
      </w:hyperlink>
    </w:p>
    <w:p w:rsidR="00D36623" w:rsidRPr="00D36623" w:rsidRDefault="00D36623" w:rsidP="00D36623">
      <w:pPr>
        <w:pStyle w:val="a5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Музыкант В. Л. Интегрированные маркетинговые коммуникации: Учебное пособие / В.Л. Музыкант. - М.: ИЦ РИОР: НИЦ Инфра-М, 2013. - 216 с.: 60x90 1/16. - (Высшее образование: Бакалавриат). (переплёт) ISBN 978-5-369-01121-8, 1000 экз.// </w:t>
      </w:r>
      <w:hyperlink r:id="rId9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http://znanium.com/bookread.php?book=350959</w:t>
        </w:r>
      </w:hyperlink>
    </w:p>
    <w:p w:rsidR="00D36623" w:rsidRPr="00D36623" w:rsidRDefault="00D36623" w:rsidP="00D36623">
      <w:pPr>
        <w:pStyle w:val="a5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>Проектиров Кнышова Е. Н. Маркетинг: Учебное пособие / Е.Н. Кнышова. - М.: ИД ФОРУМ: НИЦ Инфра-М, 2012. - 282 с.: 60x90 1/16. - (Профессиональное образование). (п</w:t>
      </w:r>
      <w:r w:rsidR="003B630D">
        <w:rPr>
          <w:rFonts w:ascii="Times New Roman" w:hAnsi="Times New Roman"/>
        </w:rPr>
        <w:t>ереплет) ISBN 978-5-8199-0068-0</w:t>
      </w:r>
      <w:r w:rsidRPr="00D36623">
        <w:rPr>
          <w:rFonts w:ascii="Times New Roman" w:hAnsi="Times New Roman"/>
        </w:rPr>
        <w:t xml:space="preserve">. // </w:t>
      </w:r>
      <w:hyperlink r:id="rId10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http://znanium.com/bookread.php?book=325562</w:t>
        </w:r>
      </w:hyperlink>
      <w:r w:rsidRPr="00D36623">
        <w:rPr>
          <w:rFonts w:ascii="Times New Roman" w:hAnsi="Times New Roman"/>
        </w:rPr>
        <w:t xml:space="preserve"> </w:t>
      </w:r>
    </w:p>
    <w:p w:rsidR="00D36623" w:rsidRPr="00D36623" w:rsidRDefault="00D36623" w:rsidP="00D36623">
      <w:pPr>
        <w:pStyle w:val="a5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Романов А. А. Маркетинговые коммуникации: Учебник / А.А. Романов, И.М. Синяева, В.А. Поляков. - М.: Вузовский учебник: ИНФРА-М, </w:t>
      </w:r>
      <w:r w:rsidRPr="00D36623">
        <w:rPr>
          <w:rFonts w:ascii="Times New Roman" w:hAnsi="Times New Roman"/>
        </w:rPr>
        <w:lastRenderedPageBreak/>
        <w:t xml:space="preserve">2011. - 384 с.: 60x90 1/16. (переплёт) ISBN 978-5-9558-0194-0, 500 экз.// </w:t>
      </w:r>
      <w:hyperlink r:id="rId11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http://znanium.com/bookread.php?book=226894</w:t>
        </w:r>
      </w:hyperlink>
    </w:p>
    <w:p w:rsidR="00D36623" w:rsidRDefault="00D36623" w:rsidP="00D36623">
      <w:pPr>
        <w:pStyle w:val="a5"/>
        <w:spacing w:before="120" w:after="0" w:line="360" w:lineRule="auto"/>
        <w:ind w:left="0"/>
        <w:rPr>
          <w:rFonts w:ascii="Times New Roman" w:hAnsi="Times New Roman"/>
          <w:b/>
        </w:rPr>
      </w:pPr>
    </w:p>
    <w:p w:rsidR="00D36623" w:rsidRPr="00D36623" w:rsidRDefault="00D36623" w:rsidP="00D36623">
      <w:pPr>
        <w:pStyle w:val="a5"/>
        <w:spacing w:before="120" w:after="0"/>
        <w:ind w:left="0"/>
        <w:rPr>
          <w:rFonts w:ascii="Times New Roman" w:hAnsi="Times New Roman"/>
        </w:rPr>
      </w:pPr>
      <w:r w:rsidRPr="00D36623">
        <w:rPr>
          <w:rFonts w:ascii="Times New Roman" w:hAnsi="Times New Roman"/>
          <w:b/>
        </w:rPr>
        <w:t>Дополнительная литература:</w:t>
      </w:r>
      <w:r w:rsidRPr="00D36623">
        <w:rPr>
          <w:rFonts w:ascii="Times New Roman" w:hAnsi="Times New Roman"/>
        </w:rPr>
        <w:t xml:space="preserve"> </w:t>
      </w:r>
    </w:p>
    <w:p w:rsidR="00D36623" w:rsidRPr="00D36623" w:rsidRDefault="00D36623" w:rsidP="00D36623">
      <w:pPr>
        <w:pStyle w:val="a5"/>
        <w:numPr>
          <w:ilvl w:val="0"/>
          <w:numId w:val="10"/>
        </w:numPr>
        <w:spacing w:before="120"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Аниськина Наталия Васильевна, Колышкина Татьяна Борисовна. Наружная реклама. Москва Издательство "ФОРУМ" Москва ООО "Научно-издательский центр ИНФРА-М", 2015. </w:t>
      </w:r>
      <w:hyperlink r:id="rId12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http://znanium.com/go.php?id=419073</w:t>
        </w:r>
      </w:hyperlink>
      <w:r w:rsidRPr="00D36623">
        <w:rPr>
          <w:rFonts w:ascii="Times New Roman" w:hAnsi="Times New Roman"/>
        </w:rPr>
        <w:t xml:space="preserve">   </w:t>
      </w:r>
    </w:p>
    <w:p w:rsidR="00D36623" w:rsidRPr="00D36623" w:rsidRDefault="00D36623" w:rsidP="00D36623">
      <w:pPr>
        <w:pStyle w:val="a5"/>
        <w:numPr>
          <w:ilvl w:val="0"/>
          <w:numId w:val="10"/>
        </w:numPr>
        <w:spacing w:before="120"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Замедлина Е. А. Реклама: Учебное пособие. Москва Издательский Центр РИОР Москва Издательский Дом "ИНФРА-М", 2015. </w:t>
      </w:r>
      <w:hyperlink r:id="rId13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http://znanium.com/go.php?id=304918</w:t>
        </w:r>
      </w:hyperlink>
    </w:p>
    <w:p w:rsidR="00D36623" w:rsidRPr="00D36623" w:rsidRDefault="00D36623" w:rsidP="00D36623">
      <w:pPr>
        <w:pStyle w:val="a5"/>
        <w:numPr>
          <w:ilvl w:val="0"/>
          <w:numId w:val="10"/>
        </w:numPr>
        <w:spacing w:before="120" w:after="0"/>
        <w:rPr>
          <w:rFonts w:ascii="Times New Roman" w:hAnsi="Times New Roman"/>
          <w:b/>
        </w:rPr>
      </w:pPr>
      <w:r w:rsidRPr="00D36623">
        <w:rPr>
          <w:rFonts w:ascii="Times New Roman" w:hAnsi="Times New Roman"/>
        </w:rPr>
        <w:t xml:space="preserve">Гундарин Михаил Вячеславович. Теория и практика связей с общественностью: основы медиа-рилейшнз: Учебное пособие. 2. Москва Издательство "ФОРУМ", 2016. </w:t>
      </w:r>
      <w:hyperlink r:id="rId14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http://znanium.com/go.php?id=243837</w:t>
        </w:r>
      </w:hyperlink>
      <w:r w:rsidRPr="00D36623">
        <w:rPr>
          <w:rFonts w:ascii="Times New Roman" w:hAnsi="Times New Roman"/>
        </w:rPr>
        <w:t xml:space="preserve">  </w:t>
      </w:r>
    </w:p>
    <w:p w:rsidR="00D36623" w:rsidRPr="00D36623" w:rsidRDefault="00D36623" w:rsidP="00D36623">
      <w:pPr>
        <w:pStyle w:val="a5"/>
        <w:spacing w:before="120" w:after="0"/>
        <w:rPr>
          <w:rFonts w:ascii="Times New Roman" w:hAnsi="Times New Roman"/>
          <w:b/>
        </w:rPr>
      </w:pPr>
    </w:p>
    <w:p w:rsidR="00D36623" w:rsidRPr="00D36623" w:rsidRDefault="00D36623" w:rsidP="00D36623">
      <w:pPr>
        <w:spacing w:before="120" w:line="276" w:lineRule="auto"/>
        <w:ind w:left="0"/>
        <w:rPr>
          <w:b/>
        </w:rPr>
      </w:pPr>
      <w:r w:rsidRPr="00D36623">
        <w:rPr>
          <w:b/>
        </w:rPr>
        <w:t>Интернет-ресурсы:</w:t>
      </w:r>
    </w:p>
    <w:p w:rsidR="00D36623" w:rsidRPr="00D36623" w:rsidRDefault="00D36623" w:rsidP="00D36623">
      <w:pPr>
        <w:pStyle w:val="a5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>Индустрия рекламы - www.ir-magazine.ru</w:t>
      </w:r>
    </w:p>
    <w:p w:rsidR="00D36623" w:rsidRPr="00D36623" w:rsidRDefault="00D36623" w:rsidP="00D3662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lang w:val="en-US"/>
        </w:rPr>
      </w:pPr>
      <w:r w:rsidRPr="00D36623">
        <w:rPr>
          <w:rFonts w:ascii="Times New Roman" w:hAnsi="Times New Roman"/>
        </w:rPr>
        <w:t>Реклама</w:t>
      </w:r>
      <w:r w:rsidRPr="00D36623">
        <w:rPr>
          <w:rFonts w:ascii="Times New Roman" w:hAnsi="Times New Roman"/>
          <w:lang w:val="en-US"/>
        </w:rPr>
        <w:t>. OUTDOOR Media - www.outdoormedia.ru</w:t>
      </w:r>
    </w:p>
    <w:p w:rsidR="00D36623" w:rsidRPr="00D36623" w:rsidRDefault="00D36623" w:rsidP="00D36623">
      <w:pPr>
        <w:pStyle w:val="a5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>Рекламное измерение - www.triz-ri.ru</w:t>
      </w:r>
    </w:p>
    <w:p w:rsidR="00D36623" w:rsidRPr="00D36623" w:rsidRDefault="00D36623" w:rsidP="00D36623">
      <w:pPr>
        <w:pStyle w:val="a5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Энциклопедия маркетинга - </w:t>
      </w:r>
      <w:hyperlink r:id="rId15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www.marketing.spb.ru</w:t>
        </w:r>
      </w:hyperlink>
    </w:p>
    <w:p w:rsidR="00D36623" w:rsidRPr="00D36623" w:rsidRDefault="00D36623" w:rsidP="00D36623">
      <w:pPr>
        <w:pStyle w:val="a5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D36623">
        <w:rPr>
          <w:rFonts w:ascii="Times New Roman" w:hAnsi="Times New Roman"/>
        </w:rPr>
        <w:t xml:space="preserve">7 статей.Ру - </w:t>
      </w:r>
      <w:hyperlink r:id="rId16" w:history="1">
        <w:r w:rsidRPr="00D36623">
          <w:rPr>
            <w:rStyle w:val="a8"/>
            <w:rFonts w:ascii="Times New Roman" w:hAnsi="Times New Roman"/>
            <w:color w:val="auto"/>
            <w:u w:val="none"/>
          </w:rPr>
          <w:t>www.7st.ru</w:t>
        </w:r>
      </w:hyperlink>
    </w:p>
    <w:p w:rsidR="00F23C35" w:rsidRDefault="00F23C35" w:rsidP="00D36623">
      <w:pPr>
        <w:pStyle w:val="a5"/>
        <w:spacing w:before="120"/>
        <w:ind w:left="0" w:firstLine="709"/>
        <w:rPr>
          <w:rFonts w:ascii="Times New Roman" w:hAnsi="Times New Roman"/>
          <w:b/>
        </w:rPr>
      </w:pPr>
    </w:p>
    <w:p w:rsidR="00D36623" w:rsidRPr="00D36623" w:rsidRDefault="00D36623" w:rsidP="00D36623">
      <w:pPr>
        <w:pStyle w:val="a5"/>
        <w:spacing w:before="120"/>
        <w:ind w:left="0" w:firstLine="709"/>
        <w:rPr>
          <w:rFonts w:ascii="Times New Roman" w:hAnsi="Times New Roman"/>
          <w:b/>
        </w:rPr>
      </w:pPr>
      <w:r w:rsidRPr="00D36623">
        <w:rPr>
          <w:rFonts w:ascii="Times New Roman" w:hAnsi="Times New Roman"/>
          <w:b/>
        </w:rPr>
        <w:t xml:space="preserve">11. Оценка качества освоения </w:t>
      </w:r>
      <w:r w:rsidR="002B7967">
        <w:rPr>
          <w:rFonts w:ascii="Times New Roman" w:hAnsi="Times New Roman"/>
          <w:b/>
        </w:rPr>
        <w:t>программы</w:t>
      </w:r>
      <w:r w:rsidRPr="00D36623">
        <w:rPr>
          <w:rFonts w:ascii="Times New Roman" w:hAnsi="Times New Roman"/>
          <w:b/>
        </w:rPr>
        <w:t xml:space="preserve"> </w:t>
      </w:r>
    </w:p>
    <w:p w:rsidR="00D36623" w:rsidRDefault="00D36623" w:rsidP="00D36623">
      <w:pPr>
        <w:spacing w:line="276" w:lineRule="auto"/>
        <w:ind w:left="0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11.1 Форма </w:t>
      </w:r>
      <w:r w:rsidRPr="00C650BD">
        <w:rPr>
          <w:i/>
          <w:iCs/>
          <w:szCs w:val="28"/>
        </w:rPr>
        <w:t xml:space="preserve">промежуточной аттестации по </w:t>
      </w:r>
      <w:r w:rsidR="002B7967">
        <w:rPr>
          <w:i/>
          <w:iCs/>
          <w:szCs w:val="28"/>
        </w:rPr>
        <w:t>программы</w:t>
      </w:r>
      <w:r w:rsidRPr="00C650BD">
        <w:rPr>
          <w:i/>
          <w:iCs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676E29" w:rsidRPr="00C650BD" w:rsidTr="00EA2A3C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9" w:rsidRPr="00C650BD" w:rsidRDefault="00676E29" w:rsidP="00EA2A3C">
            <w:pPr>
              <w:pStyle w:val="ac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9" w:rsidRPr="00C650BD" w:rsidRDefault="00676E29" w:rsidP="00EA2A3C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Технология и/или метод(ы) проведения оценочного мероприятия</w:t>
            </w:r>
            <w:r w:rsidRPr="00C650BD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9" w:rsidRPr="00C650BD" w:rsidRDefault="00676E29" w:rsidP="00EA2A3C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9" w:rsidRPr="00C650BD" w:rsidRDefault="00676E29" w:rsidP="00676E29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 xml:space="preserve">Размещение оценочных материалов </w:t>
            </w:r>
          </w:p>
        </w:tc>
      </w:tr>
      <w:tr w:rsidR="00676E29" w:rsidRPr="00C650BD" w:rsidTr="00EA2A3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9" w:rsidRPr="00C650BD" w:rsidRDefault="00676E29" w:rsidP="00EA2A3C">
            <w:pPr>
              <w:spacing w:line="276" w:lineRule="auto"/>
              <w:ind w:left="6"/>
            </w:pPr>
            <w:r w:rsidRPr="00C650BD"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9" w:rsidRPr="00C650BD" w:rsidRDefault="00676E29" w:rsidP="00EA2A3C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Тестирование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9" w:rsidRPr="00C650BD" w:rsidRDefault="00676E29" w:rsidP="00EA2A3C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9" w:rsidRPr="00C650BD" w:rsidRDefault="00676E29" w:rsidP="00EA2A3C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Style w:val="211pt"/>
                <w:rFonts w:eastAsia="Arial"/>
                <w:b w:val="0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C650BD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676E29" w:rsidRDefault="00676E29" w:rsidP="00676E29">
      <w:pPr>
        <w:spacing w:line="276" w:lineRule="auto"/>
        <w:ind w:left="0"/>
      </w:pPr>
    </w:p>
    <w:p w:rsidR="00EA2A3C" w:rsidRDefault="00EA2A3C" w:rsidP="00676E29">
      <w:pPr>
        <w:spacing w:line="276" w:lineRule="auto"/>
        <w:ind w:left="0" w:firstLine="709"/>
        <w:rPr>
          <w:i/>
          <w:szCs w:val="28"/>
        </w:rPr>
      </w:pPr>
    </w:p>
    <w:p w:rsidR="00EA2A3C" w:rsidRDefault="00EA2A3C" w:rsidP="00676E29">
      <w:pPr>
        <w:spacing w:line="276" w:lineRule="auto"/>
        <w:ind w:left="0" w:firstLine="709"/>
        <w:rPr>
          <w:i/>
          <w:szCs w:val="28"/>
        </w:rPr>
      </w:pPr>
    </w:p>
    <w:p w:rsidR="00EA2A3C" w:rsidRDefault="00EA2A3C" w:rsidP="00676E29">
      <w:pPr>
        <w:spacing w:line="276" w:lineRule="auto"/>
        <w:ind w:left="0" w:firstLine="709"/>
        <w:rPr>
          <w:i/>
          <w:szCs w:val="28"/>
        </w:rPr>
      </w:pPr>
    </w:p>
    <w:p w:rsidR="00676E29" w:rsidRPr="00C650BD" w:rsidRDefault="00676E29" w:rsidP="00EA2A3C">
      <w:pPr>
        <w:spacing w:line="276" w:lineRule="auto"/>
        <w:ind w:left="0" w:firstLine="709"/>
        <w:rPr>
          <w:i/>
          <w:szCs w:val="28"/>
        </w:rPr>
      </w:pPr>
      <w:r w:rsidRPr="00C650BD">
        <w:rPr>
          <w:i/>
          <w:szCs w:val="28"/>
        </w:rPr>
        <w:lastRenderedPageBreak/>
        <w:t>11.2 Примеры оценочных материалов для промежуточной аттестации: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AC7E1A">
        <w:rPr>
          <w:rStyle w:val="ae"/>
          <w:b w:val="0"/>
          <w:spacing w:val="8"/>
          <w:sz w:val="28"/>
          <w:szCs w:val="28"/>
        </w:rPr>
        <w:t> </w:t>
      </w:r>
      <w:r>
        <w:rPr>
          <w:rStyle w:val="ae"/>
          <w:b w:val="0"/>
          <w:spacing w:val="8"/>
          <w:szCs w:val="28"/>
        </w:rPr>
        <w:t>1.</w:t>
      </w:r>
      <w:r w:rsidRPr="00AC7E1A">
        <w:rPr>
          <w:rStyle w:val="ae"/>
          <w:b w:val="0"/>
          <w:spacing w:val="8"/>
          <w:sz w:val="28"/>
          <w:szCs w:val="28"/>
        </w:rPr>
        <w:t>Рынок товаров потребительского назначения состоит из: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1) </w:t>
      </w:r>
      <w:r w:rsidRPr="00AC7E1A">
        <w:rPr>
          <w:spacing w:val="8"/>
          <w:sz w:val="28"/>
          <w:szCs w:val="28"/>
        </w:rPr>
        <w:t xml:space="preserve"> Компаний, приобретающих товары для их дальнейшей реализации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Pr="00AC7E1A">
        <w:rPr>
          <w:spacing w:val="8"/>
          <w:sz w:val="28"/>
          <w:szCs w:val="28"/>
        </w:rPr>
        <w:t xml:space="preserve"> Фирм-производителей товаров потребительского назначения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Pr="00AC7E1A">
        <w:rPr>
          <w:spacing w:val="8"/>
          <w:sz w:val="28"/>
          <w:szCs w:val="28"/>
        </w:rPr>
        <w:t xml:space="preserve"> </w:t>
      </w:r>
      <w:r w:rsidRPr="00AC7E1A">
        <w:rPr>
          <w:b/>
          <w:spacing w:val="8"/>
          <w:sz w:val="28"/>
          <w:szCs w:val="28"/>
        </w:rPr>
        <w:t>Покупателей, приобретающих товары для личного пользования</w:t>
      </w:r>
    </w:p>
    <w:p w:rsid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Cs w:val="28"/>
        </w:rPr>
      </w:pP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AC7E1A">
        <w:rPr>
          <w:rStyle w:val="ae"/>
          <w:b w:val="0"/>
          <w:spacing w:val="8"/>
          <w:sz w:val="28"/>
          <w:szCs w:val="28"/>
        </w:rPr>
        <w:t>2. Ремаркетинг связан с: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1) </w:t>
      </w:r>
      <w:r w:rsidRPr="00AC7E1A">
        <w:rPr>
          <w:spacing w:val="8"/>
          <w:sz w:val="28"/>
          <w:szCs w:val="28"/>
        </w:rPr>
        <w:t xml:space="preserve"> </w:t>
      </w:r>
      <w:r w:rsidRPr="00AC7E1A">
        <w:rPr>
          <w:b/>
          <w:spacing w:val="8"/>
          <w:sz w:val="28"/>
          <w:szCs w:val="28"/>
        </w:rPr>
        <w:t>Снижающимся спросом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Pr="00AC7E1A">
        <w:rPr>
          <w:spacing w:val="8"/>
          <w:sz w:val="28"/>
          <w:szCs w:val="28"/>
        </w:rPr>
        <w:t xml:space="preserve"> Возрастающим спросом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Pr="00AC7E1A">
        <w:rPr>
          <w:spacing w:val="8"/>
          <w:sz w:val="28"/>
          <w:szCs w:val="28"/>
        </w:rPr>
        <w:t>. Чрезмерным спросом</w:t>
      </w:r>
    </w:p>
    <w:p w:rsid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Cs w:val="28"/>
        </w:rPr>
      </w:pP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AC7E1A">
        <w:rPr>
          <w:rStyle w:val="ae"/>
          <w:b w:val="0"/>
          <w:spacing w:val="8"/>
          <w:sz w:val="28"/>
          <w:szCs w:val="28"/>
        </w:rPr>
        <w:t>3. Основоположник маркетинга: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1) </w:t>
      </w:r>
      <w:r w:rsidRPr="00AC7E1A">
        <w:rPr>
          <w:spacing w:val="8"/>
          <w:sz w:val="28"/>
          <w:szCs w:val="28"/>
        </w:rPr>
        <w:t xml:space="preserve"> Альфред Ньюман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Pr="00AC7E1A">
        <w:rPr>
          <w:spacing w:val="8"/>
          <w:sz w:val="28"/>
          <w:szCs w:val="28"/>
        </w:rPr>
        <w:t xml:space="preserve"> Клейтон</w:t>
      </w:r>
      <w:r>
        <w:rPr>
          <w:spacing w:val="8"/>
          <w:sz w:val="28"/>
          <w:szCs w:val="28"/>
        </w:rPr>
        <w:t xml:space="preserve"> </w:t>
      </w:r>
      <w:r w:rsidRPr="00AC7E1A">
        <w:rPr>
          <w:spacing w:val="8"/>
          <w:sz w:val="28"/>
          <w:szCs w:val="28"/>
        </w:rPr>
        <w:t xml:space="preserve"> Кристенсен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Pr="00AC7E1A">
        <w:rPr>
          <w:b/>
          <w:spacing w:val="8"/>
          <w:sz w:val="28"/>
          <w:szCs w:val="28"/>
        </w:rPr>
        <w:t xml:space="preserve"> Филип Котлер</w:t>
      </w:r>
    </w:p>
    <w:p w:rsid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Cs w:val="28"/>
        </w:rPr>
      </w:pP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Cs w:val="28"/>
        </w:rPr>
        <w:t>4</w:t>
      </w:r>
      <w:r w:rsidRPr="00AC7E1A">
        <w:rPr>
          <w:rStyle w:val="ae"/>
          <w:b w:val="0"/>
          <w:spacing w:val="8"/>
          <w:sz w:val="28"/>
          <w:szCs w:val="28"/>
        </w:rPr>
        <w:t>. К каналам личной коммуникации можно отнести: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Pr="00AC7E1A">
        <w:rPr>
          <w:spacing w:val="8"/>
          <w:sz w:val="28"/>
          <w:szCs w:val="28"/>
        </w:rPr>
        <w:t xml:space="preserve"> </w:t>
      </w:r>
      <w:r w:rsidRPr="00AC7E1A">
        <w:rPr>
          <w:b/>
          <w:spacing w:val="8"/>
          <w:sz w:val="28"/>
          <w:szCs w:val="28"/>
        </w:rPr>
        <w:t>общение одного лица с аудиторией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Pr="00AC7E1A">
        <w:rPr>
          <w:spacing w:val="8"/>
          <w:sz w:val="28"/>
          <w:szCs w:val="28"/>
        </w:rPr>
        <w:t xml:space="preserve"> прямую почтовую рекламу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Pr="00AC7E1A">
        <w:rPr>
          <w:spacing w:val="8"/>
          <w:sz w:val="28"/>
          <w:szCs w:val="28"/>
        </w:rPr>
        <w:t xml:space="preserve"> рекламу по телевидению</w:t>
      </w:r>
    </w:p>
    <w:p w:rsid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4) </w:t>
      </w:r>
      <w:r w:rsidRPr="00AC7E1A">
        <w:rPr>
          <w:spacing w:val="8"/>
          <w:sz w:val="28"/>
          <w:szCs w:val="28"/>
        </w:rPr>
        <w:t xml:space="preserve"> печатную рекламу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5.</w:t>
      </w:r>
      <w:r w:rsidRPr="00AC7E1A">
        <w:rPr>
          <w:rStyle w:val="ae"/>
          <w:b w:val="0"/>
          <w:spacing w:val="8"/>
          <w:sz w:val="28"/>
          <w:szCs w:val="28"/>
        </w:rPr>
        <w:t xml:space="preserve"> Прямой маркетинг - это: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Pr="00AC7E1A">
        <w:rPr>
          <w:spacing w:val="8"/>
          <w:sz w:val="28"/>
          <w:szCs w:val="28"/>
        </w:rPr>
        <w:t xml:space="preserve"> устное представление товара в ходе беседы с одним покупателем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Pr="00AC7E1A">
        <w:rPr>
          <w:spacing w:val="8"/>
          <w:sz w:val="28"/>
          <w:szCs w:val="28"/>
        </w:rPr>
        <w:t xml:space="preserve"> устное представление товара в ходе беседы с группой покупателей</w:t>
      </w:r>
    </w:p>
    <w:p w:rsidR="00EA2A3C" w:rsidRP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3) </w:t>
      </w:r>
      <w:r w:rsidRPr="00EA2A3C">
        <w:rPr>
          <w:b/>
          <w:spacing w:val="8"/>
          <w:sz w:val="28"/>
          <w:szCs w:val="28"/>
        </w:rPr>
        <w:t>в. продажа товаров с помощью почты, телефона, телевидения</w:t>
      </w:r>
    </w:p>
    <w:p w:rsid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Pr="00AC7E1A">
        <w:rPr>
          <w:spacing w:val="8"/>
          <w:sz w:val="28"/>
          <w:szCs w:val="28"/>
        </w:rPr>
        <w:t xml:space="preserve"> благожелательное представление товара в СМИ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6</w:t>
      </w:r>
      <w:r w:rsidRPr="00AC7E1A">
        <w:rPr>
          <w:rStyle w:val="ae"/>
          <w:b w:val="0"/>
          <w:spacing w:val="8"/>
          <w:sz w:val="28"/>
          <w:szCs w:val="28"/>
        </w:rPr>
        <w:t>. К какой классификационной группе можно отнести хлеб и молоко, реализуемые населению?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Pr="00AC7E1A">
        <w:rPr>
          <w:spacing w:val="8"/>
          <w:sz w:val="28"/>
          <w:szCs w:val="28"/>
        </w:rPr>
        <w:t xml:space="preserve"> товары импульсной покупки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Pr="00AC7E1A">
        <w:rPr>
          <w:spacing w:val="8"/>
          <w:sz w:val="28"/>
          <w:szCs w:val="28"/>
        </w:rPr>
        <w:t xml:space="preserve"> товары особого спроса</w:t>
      </w:r>
    </w:p>
    <w:p w:rsidR="00EA2A3C" w:rsidRPr="00EA2A3C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Pr="00AC7E1A">
        <w:rPr>
          <w:spacing w:val="8"/>
          <w:sz w:val="28"/>
          <w:szCs w:val="28"/>
        </w:rPr>
        <w:t xml:space="preserve"> </w:t>
      </w:r>
      <w:r w:rsidRPr="00EA2A3C">
        <w:rPr>
          <w:b/>
          <w:spacing w:val="8"/>
          <w:sz w:val="28"/>
          <w:szCs w:val="28"/>
        </w:rPr>
        <w:t>в. товары постоянного спроса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Pr="00AC7E1A">
        <w:rPr>
          <w:spacing w:val="8"/>
          <w:sz w:val="28"/>
          <w:szCs w:val="28"/>
        </w:rPr>
        <w:t xml:space="preserve"> товары предварительного выбора</w:t>
      </w:r>
    </w:p>
    <w:p w:rsidR="00EA2A3C" w:rsidRPr="00AC7E1A" w:rsidRDefault="00EA2A3C" w:rsidP="00EA2A3C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5)</w:t>
      </w:r>
      <w:r w:rsidRPr="00AC7E1A">
        <w:rPr>
          <w:spacing w:val="8"/>
          <w:sz w:val="28"/>
          <w:szCs w:val="28"/>
        </w:rPr>
        <w:t xml:space="preserve"> товары пассивного спроса</w:t>
      </w:r>
    </w:p>
    <w:p w:rsidR="00EA2A3C" w:rsidRDefault="00EA2A3C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EA2A3C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6</w:t>
      </w:r>
      <w:r w:rsidRPr="00AC7E1A">
        <w:rPr>
          <w:rStyle w:val="ae"/>
          <w:b w:val="0"/>
          <w:spacing w:val="8"/>
          <w:sz w:val="28"/>
          <w:szCs w:val="28"/>
        </w:rPr>
        <w:t>. Затраты фирмы на рекламу составляют:</w:t>
      </w:r>
    </w:p>
    <w:p w:rsidR="00EA2A3C" w:rsidRPr="00AC7E1A" w:rsidRDefault="00EA2A3C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Pr="00AC7E1A">
        <w:rPr>
          <w:spacing w:val="8"/>
          <w:sz w:val="28"/>
          <w:szCs w:val="28"/>
        </w:rPr>
        <w:t xml:space="preserve"> 1 % от суммы продаж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2)</w:t>
      </w:r>
      <w:r w:rsidR="00EA2A3C" w:rsidRPr="00AC7E1A">
        <w:rPr>
          <w:spacing w:val="8"/>
          <w:sz w:val="28"/>
          <w:szCs w:val="28"/>
        </w:rPr>
        <w:t xml:space="preserve"> 2-10 % от суммы продаж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20 % от суммы продаж</w:t>
      </w:r>
    </w:p>
    <w:p w:rsidR="00EA2A3C" w:rsidRP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EA2A3C">
        <w:rPr>
          <w:b/>
          <w:spacing w:val="8"/>
          <w:sz w:val="28"/>
          <w:szCs w:val="28"/>
        </w:rPr>
        <w:t>зависит от вида хозяйственной деятельности фирмы</w:t>
      </w:r>
    </w:p>
    <w:p w:rsid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7</w:t>
      </w:r>
      <w:r w:rsidR="00EA2A3C" w:rsidRPr="00AC7E1A">
        <w:rPr>
          <w:rStyle w:val="ae"/>
          <w:b w:val="0"/>
          <w:spacing w:val="8"/>
          <w:sz w:val="28"/>
          <w:szCs w:val="28"/>
        </w:rPr>
        <w:t>. Согласно теории мотивации Маслоу в первую очередь индивид желает удовлетворить: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потребность в любви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потребность в безопасности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3) </w:t>
      </w:r>
      <w:r w:rsidR="00EA2A3C" w:rsidRPr="00E601B2">
        <w:rPr>
          <w:b/>
          <w:spacing w:val="8"/>
          <w:sz w:val="28"/>
          <w:szCs w:val="28"/>
        </w:rPr>
        <w:t>в. физиологические потребности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4) </w:t>
      </w:r>
      <w:r w:rsidR="00EA2A3C" w:rsidRPr="00AC7E1A">
        <w:rPr>
          <w:spacing w:val="8"/>
          <w:sz w:val="28"/>
          <w:szCs w:val="28"/>
        </w:rPr>
        <w:t xml:space="preserve"> потребность в саморазвитии</w:t>
      </w:r>
    </w:p>
    <w:p w:rsid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8.</w:t>
      </w:r>
      <w:r w:rsidR="00EA2A3C" w:rsidRPr="00AC7E1A">
        <w:rPr>
          <w:rStyle w:val="ae"/>
          <w:b w:val="0"/>
          <w:spacing w:val="8"/>
          <w:sz w:val="28"/>
          <w:szCs w:val="28"/>
        </w:rPr>
        <w:t xml:space="preserve"> Что является главным в определении маркетинг: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сбыт товара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снижение издержек производства</w:t>
      </w:r>
    </w:p>
    <w:p w:rsidR="00EA2A3C" w:rsidRPr="00AC7E1A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в</w:t>
      </w:r>
      <w:r w:rsidR="00EA2A3C" w:rsidRPr="00E601B2">
        <w:rPr>
          <w:b/>
          <w:spacing w:val="8"/>
          <w:sz w:val="28"/>
          <w:szCs w:val="28"/>
        </w:rPr>
        <w:t>. удовлетворение потребностей потребителей</w:t>
      </w:r>
    </w:p>
    <w:p w:rsid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  установление цены товара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bCs w:val="0"/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E601B2">
        <w:rPr>
          <w:rStyle w:val="ae"/>
          <w:b w:val="0"/>
          <w:spacing w:val="8"/>
          <w:sz w:val="28"/>
          <w:szCs w:val="28"/>
        </w:rPr>
        <w:t>9.</w:t>
      </w:r>
      <w:r w:rsidR="00EA2A3C" w:rsidRPr="00E601B2">
        <w:rPr>
          <w:rStyle w:val="ae"/>
          <w:b w:val="0"/>
          <w:spacing w:val="8"/>
          <w:sz w:val="28"/>
          <w:szCs w:val="28"/>
        </w:rPr>
        <w:t xml:space="preserve"> Главное отличие пропаганды от рекламы в: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е</w:t>
      </w:r>
      <w:r w:rsidR="00FF1BE8">
        <w:rPr>
          <w:spacing w:val="8"/>
          <w:sz w:val="28"/>
          <w:szCs w:val="28"/>
        </w:rPr>
        <w:t>ё</w:t>
      </w:r>
      <w:r w:rsidR="00EA2A3C" w:rsidRPr="00E601B2">
        <w:rPr>
          <w:spacing w:val="8"/>
          <w:sz w:val="28"/>
          <w:szCs w:val="28"/>
        </w:rPr>
        <w:t xml:space="preserve"> платности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е</w:t>
      </w:r>
      <w:r w:rsidR="00FF1BE8">
        <w:rPr>
          <w:spacing w:val="8"/>
          <w:sz w:val="28"/>
          <w:szCs w:val="28"/>
        </w:rPr>
        <w:t>ё</w:t>
      </w:r>
      <w:r w:rsidR="00EA2A3C" w:rsidRPr="00E601B2">
        <w:rPr>
          <w:spacing w:val="8"/>
          <w:sz w:val="28"/>
          <w:szCs w:val="28"/>
        </w:rPr>
        <w:t xml:space="preserve"> личном характере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е</w:t>
      </w:r>
      <w:r w:rsidR="00FF1BE8">
        <w:rPr>
          <w:spacing w:val="8"/>
          <w:sz w:val="28"/>
          <w:szCs w:val="28"/>
        </w:rPr>
        <w:t>ё</w:t>
      </w:r>
      <w:r w:rsidR="00EA2A3C" w:rsidRPr="00E601B2">
        <w:rPr>
          <w:spacing w:val="8"/>
          <w:sz w:val="28"/>
          <w:szCs w:val="28"/>
        </w:rPr>
        <w:t xml:space="preserve"> общественном характере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4) </w:t>
      </w:r>
      <w:r w:rsidR="00EA2A3C" w:rsidRPr="00E601B2">
        <w:rPr>
          <w:spacing w:val="8"/>
          <w:sz w:val="28"/>
          <w:szCs w:val="28"/>
        </w:rPr>
        <w:t xml:space="preserve">г. </w:t>
      </w:r>
      <w:r w:rsidR="00EA2A3C" w:rsidRPr="00E601B2">
        <w:rPr>
          <w:b/>
          <w:spacing w:val="8"/>
          <w:sz w:val="28"/>
          <w:szCs w:val="28"/>
        </w:rPr>
        <w:t>она не оплачивается</w:t>
      </w:r>
    </w:p>
    <w:p w:rsid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9</w:t>
      </w:r>
      <w:r w:rsidR="00EA2A3C" w:rsidRPr="00E601B2">
        <w:rPr>
          <w:rStyle w:val="ae"/>
          <w:b w:val="0"/>
          <w:spacing w:val="8"/>
          <w:sz w:val="28"/>
          <w:szCs w:val="28"/>
        </w:rPr>
        <w:t>. Комплекс маркетинговых коммуникаций состоит из: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b/>
          <w:spacing w:val="8"/>
          <w:sz w:val="28"/>
          <w:szCs w:val="28"/>
        </w:rPr>
        <w:t xml:space="preserve"> пяти элементов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шести элементов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девяти элементов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</w:t>
      </w:r>
      <w:r w:rsidR="00FF1BE8" w:rsidRPr="00E601B2">
        <w:rPr>
          <w:spacing w:val="8"/>
          <w:sz w:val="28"/>
          <w:szCs w:val="28"/>
        </w:rPr>
        <w:t>трёх</w:t>
      </w:r>
      <w:r w:rsidR="00EA2A3C" w:rsidRPr="00E601B2">
        <w:rPr>
          <w:spacing w:val="8"/>
          <w:sz w:val="28"/>
          <w:szCs w:val="28"/>
        </w:rPr>
        <w:t xml:space="preserve"> элементов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10</w:t>
      </w:r>
      <w:r w:rsidR="00EA2A3C" w:rsidRPr="00E601B2">
        <w:rPr>
          <w:rStyle w:val="ae"/>
          <w:b w:val="0"/>
          <w:spacing w:val="8"/>
          <w:sz w:val="28"/>
          <w:szCs w:val="28"/>
        </w:rPr>
        <w:t>. К какому критерию сегментирования относится формирование сегмента по составу семьи: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географическому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E601B2">
        <w:rPr>
          <w:b/>
          <w:spacing w:val="8"/>
          <w:sz w:val="28"/>
          <w:szCs w:val="28"/>
        </w:rPr>
        <w:t>демографическому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поведенческому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психографическому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E601B2" w:rsidRDefault="00EA2A3C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E601B2">
        <w:rPr>
          <w:rStyle w:val="ae"/>
          <w:b w:val="0"/>
          <w:spacing w:val="8"/>
          <w:sz w:val="28"/>
          <w:szCs w:val="28"/>
        </w:rPr>
        <w:t>1</w:t>
      </w:r>
      <w:r w:rsidR="00E601B2">
        <w:rPr>
          <w:rStyle w:val="ae"/>
          <w:b w:val="0"/>
          <w:spacing w:val="8"/>
          <w:sz w:val="28"/>
          <w:szCs w:val="28"/>
        </w:rPr>
        <w:t>1</w:t>
      </w:r>
      <w:r w:rsidRPr="00E601B2">
        <w:rPr>
          <w:rStyle w:val="ae"/>
          <w:b w:val="0"/>
          <w:spacing w:val="8"/>
          <w:sz w:val="28"/>
          <w:szCs w:val="28"/>
        </w:rPr>
        <w:t>. Обязательным элементом процесса коммуникации должен быть: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реклама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стимулирование сбыта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3) </w:t>
      </w:r>
      <w:r w:rsidR="00EA2A3C" w:rsidRPr="00E601B2">
        <w:rPr>
          <w:b/>
          <w:spacing w:val="8"/>
          <w:sz w:val="28"/>
          <w:szCs w:val="28"/>
        </w:rPr>
        <w:t>в. обратная связь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все перечисленные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E601B2" w:rsidRDefault="00EA2A3C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E601B2">
        <w:rPr>
          <w:rStyle w:val="ae"/>
          <w:b w:val="0"/>
          <w:spacing w:val="8"/>
          <w:sz w:val="28"/>
          <w:szCs w:val="28"/>
        </w:rPr>
        <w:t>1</w:t>
      </w:r>
      <w:r w:rsidR="00E601B2">
        <w:rPr>
          <w:rStyle w:val="ae"/>
          <w:b w:val="0"/>
          <w:spacing w:val="8"/>
          <w:sz w:val="28"/>
          <w:szCs w:val="28"/>
        </w:rPr>
        <w:t>2</w:t>
      </w:r>
      <w:r w:rsidRPr="00E601B2">
        <w:rPr>
          <w:rStyle w:val="ae"/>
          <w:b w:val="0"/>
          <w:spacing w:val="8"/>
          <w:sz w:val="28"/>
          <w:szCs w:val="28"/>
        </w:rPr>
        <w:t>. Конкурсы, премии и льготы являются специфическими приемами: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1) </w:t>
      </w:r>
      <w:r w:rsidR="00EA2A3C" w:rsidRPr="00E601B2">
        <w:rPr>
          <w:b/>
          <w:spacing w:val="8"/>
          <w:sz w:val="28"/>
          <w:szCs w:val="28"/>
        </w:rPr>
        <w:t>прямого маркетинга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пропаганды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рекламы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стимулирования сбыта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13</w:t>
      </w:r>
      <w:r w:rsidR="00EA2A3C" w:rsidRPr="00E601B2">
        <w:rPr>
          <w:rStyle w:val="ae"/>
          <w:b w:val="0"/>
          <w:spacing w:val="8"/>
          <w:sz w:val="28"/>
          <w:szCs w:val="28"/>
        </w:rPr>
        <w:t xml:space="preserve">. Определите, в какое из направлений маркетинговых исследований входит установление </w:t>
      </w:r>
      <w:r w:rsidRPr="00E601B2">
        <w:rPr>
          <w:rStyle w:val="ae"/>
          <w:b w:val="0"/>
          <w:spacing w:val="8"/>
          <w:sz w:val="28"/>
          <w:szCs w:val="28"/>
        </w:rPr>
        <w:t>ёмкости</w:t>
      </w:r>
      <w:r w:rsidR="00EA2A3C" w:rsidRPr="00E601B2">
        <w:rPr>
          <w:rStyle w:val="ae"/>
          <w:b w:val="0"/>
          <w:spacing w:val="8"/>
          <w:sz w:val="28"/>
          <w:szCs w:val="28"/>
        </w:rPr>
        <w:t xml:space="preserve"> рынка: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изучение товара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E601B2">
        <w:rPr>
          <w:b/>
          <w:spacing w:val="8"/>
          <w:sz w:val="28"/>
          <w:szCs w:val="28"/>
        </w:rPr>
        <w:t>изучение рынка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изучение покупателей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изучение конкурентов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14</w:t>
      </w:r>
      <w:r w:rsidR="00EA2A3C" w:rsidRPr="00E601B2">
        <w:rPr>
          <w:rStyle w:val="ae"/>
          <w:b w:val="0"/>
          <w:spacing w:val="8"/>
          <w:sz w:val="28"/>
          <w:szCs w:val="28"/>
        </w:rPr>
        <w:t>. Технология паблик рилейшнз включает: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E601B2">
        <w:rPr>
          <w:b/>
          <w:spacing w:val="8"/>
          <w:sz w:val="28"/>
          <w:szCs w:val="28"/>
        </w:rPr>
        <w:t>анализ, исследования и постановку задач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разработку программы и сметы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осуществление программы оценку результатов и доработку программы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все вышеперечисленное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15</w:t>
      </w:r>
      <w:r w:rsidR="00EA2A3C" w:rsidRPr="00E601B2">
        <w:rPr>
          <w:rStyle w:val="ae"/>
          <w:b w:val="0"/>
          <w:spacing w:val="8"/>
          <w:sz w:val="28"/>
          <w:szCs w:val="28"/>
        </w:rPr>
        <w:t>. В чем основное отличие рынка товаров промышленного назначения от рынков товаров широкого потребления?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на нем меньше покупателей и они крупнее и профессиональнее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спрос на товары зависит от спроса на товары широкого потребления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3) </w:t>
      </w:r>
      <w:r w:rsidR="00EA2A3C" w:rsidRPr="00E601B2">
        <w:rPr>
          <w:spacing w:val="8"/>
          <w:sz w:val="28"/>
          <w:szCs w:val="28"/>
        </w:rPr>
        <w:t xml:space="preserve">в. </w:t>
      </w:r>
      <w:r w:rsidR="00EA2A3C" w:rsidRPr="00E601B2">
        <w:rPr>
          <w:b/>
          <w:spacing w:val="8"/>
          <w:sz w:val="28"/>
          <w:szCs w:val="28"/>
        </w:rPr>
        <w:t>спрос на товары резко меняется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16</w:t>
      </w:r>
      <w:r w:rsidR="00EA2A3C" w:rsidRPr="00E601B2">
        <w:rPr>
          <w:rStyle w:val="ae"/>
          <w:b w:val="0"/>
          <w:spacing w:val="8"/>
          <w:sz w:val="28"/>
          <w:szCs w:val="28"/>
        </w:rPr>
        <w:t>. К какому виду маркетинговых исследований рынка относится изучение справочников и статистической литературы: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E601B2">
        <w:rPr>
          <w:b/>
          <w:spacing w:val="8"/>
          <w:sz w:val="28"/>
          <w:szCs w:val="28"/>
        </w:rPr>
        <w:t>кабинетное исследование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панельное исследование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полевое исследование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17</w:t>
      </w:r>
      <w:r w:rsidR="00EA2A3C" w:rsidRPr="00E601B2">
        <w:rPr>
          <w:rStyle w:val="ae"/>
          <w:b w:val="0"/>
          <w:spacing w:val="8"/>
          <w:sz w:val="28"/>
          <w:szCs w:val="28"/>
        </w:rPr>
        <w:t>. К преимуществам специализированного рекламного агентства можно отнести: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значительный практический опыт агентства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сотрудники заинтересованы в успех мероприятий</w:t>
      </w: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3)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E601B2">
        <w:rPr>
          <w:b/>
          <w:spacing w:val="8"/>
          <w:sz w:val="28"/>
          <w:szCs w:val="28"/>
        </w:rPr>
        <w:t>экономию средств</w:t>
      </w:r>
    </w:p>
    <w:p w:rsidR="00EA2A3C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все вышеперечисленное</w:t>
      </w:r>
    </w:p>
    <w:p w:rsidR="00E601B2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18</w:t>
      </w:r>
      <w:r w:rsidR="00EA2A3C" w:rsidRPr="00E601B2">
        <w:rPr>
          <w:rStyle w:val="ae"/>
          <w:b w:val="0"/>
          <w:spacing w:val="8"/>
          <w:sz w:val="28"/>
          <w:szCs w:val="28"/>
        </w:rPr>
        <w:t>. Паблик рилейшнз это: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специализированные выставки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персональные продажи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связи с общественностью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пропаганда</w:t>
      </w:r>
    </w:p>
    <w:p w:rsidR="006C4419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E601B2" w:rsidRDefault="00E601B2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19</w:t>
      </w:r>
      <w:r w:rsidR="00EA2A3C" w:rsidRPr="00E601B2">
        <w:rPr>
          <w:rStyle w:val="ae"/>
          <w:b w:val="0"/>
          <w:spacing w:val="8"/>
          <w:sz w:val="28"/>
          <w:szCs w:val="28"/>
        </w:rPr>
        <w:t>. Вы купили машину. К какому виду товара она относится: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товар личного потребления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товар массового спроса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товар предварительного выбора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товар особого спроса</w:t>
      </w:r>
    </w:p>
    <w:p w:rsid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  <w:spacing w:val="8"/>
          <w:sz w:val="28"/>
          <w:szCs w:val="28"/>
        </w:rPr>
      </w:pP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20</w:t>
      </w:r>
      <w:r w:rsidR="00EA2A3C" w:rsidRPr="00E601B2">
        <w:rPr>
          <w:rStyle w:val="ae"/>
          <w:b w:val="0"/>
          <w:spacing w:val="8"/>
          <w:sz w:val="28"/>
          <w:szCs w:val="28"/>
        </w:rPr>
        <w:t>. Обратная связь это: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часть откликов покупателей о товаре, которую они доводят до сведения производителя</w:t>
      </w:r>
    </w:p>
    <w:p w:rsidR="00EA2A3C" w:rsidRP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набор откликов покупателя, возникших в результате контакта с другими покупателями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процесс, в ходе которого получатель </w:t>
      </w:r>
      <w:r w:rsidRPr="00E601B2">
        <w:rPr>
          <w:spacing w:val="8"/>
          <w:sz w:val="28"/>
          <w:szCs w:val="28"/>
        </w:rPr>
        <w:t>придаёт</w:t>
      </w:r>
      <w:r w:rsidR="00EA2A3C" w:rsidRPr="00E601B2">
        <w:rPr>
          <w:spacing w:val="8"/>
          <w:sz w:val="28"/>
          <w:szCs w:val="28"/>
        </w:rPr>
        <w:t xml:space="preserve"> значение символам, переданным отправителем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E601B2">
        <w:rPr>
          <w:spacing w:val="8"/>
          <w:sz w:val="28"/>
          <w:szCs w:val="28"/>
        </w:rPr>
        <w:t xml:space="preserve"> информация, которую отправитель </w:t>
      </w:r>
      <w:r w:rsidRPr="00E601B2">
        <w:rPr>
          <w:spacing w:val="8"/>
          <w:sz w:val="28"/>
          <w:szCs w:val="28"/>
        </w:rPr>
        <w:t>передаёт</w:t>
      </w:r>
      <w:r w:rsidR="00EA2A3C" w:rsidRPr="00E601B2">
        <w:rPr>
          <w:spacing w:val="8"/>
          <w:sz w:val="28"/>
          <w:szCs w:val="28"/>
        </w:rPr>
        <w:t xml:space="preserve"> получателю</w:t>
      </w:r>
    </w:p>
    <w:p w:rsid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Style w:val="ae"/>
          <w:b w:val="0"/>
          <w:spacing w:val="8"/>
          <w:sz w:val="28"/>
          <w:szCs w:val="28"/>
        </w:rPr>
      </w:pP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21</w:t>
      </w:r>
      <w:r w:rsidR="00EA2A3C" w:rsidRPr="00E601B2">
        <w:rPr>
          <w:rStyle w:val="ae"/>
          <w:b w:val="0"/>
          <w:spacing w:val="8"/>
          <w:sz w:val="28"/>
          <w:szCs w:val="28"/>
        </w:rPr>
        <w:t>. К стимулированию сбыта можно отнести: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конкурсы с подарками</w:t>
      </w:r>
    </w:p>
    <w:p w:rsidR="00EA2A3C" w:rsidRPr="006C4419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беспроигрышные лотереи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</w:t>
      </w:r>
      <w:r w:rsidRPr="00E601B2">
        <w:rPr>
          <w:spacing w:val="8"/>
          <w:sz w:val="28"/>
          <w:szCs w:val="28"/>
        </w:rPr>
        <w:t>зачётные</w:t>
      </w:r>
      <w:r w:rsidR="00EA2A3C" w:rsidRPr="00E601B2">
        <w:rPr>
          <w:spacing w:val="8"/>
          <w:sz w:val="28"/>
          <w:szCs w:val="28"/>
        </w:rPr>
        <w:t xml:space="preserve"> купоны, скидки</w:t>
      </w:r>
    </w:p>
    <w:p w:rsidR="00EA2A3C" w:rsidRPr="00E601B2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4) </w:t>
      </w:r>
      <w:r w:rsidR="00EA2A3C" w:rsidRPr="00E601B2">
        <w:rPr>
          <w:spacing w:val="8"/>
          <w:sz w:val="28"/>
          <w:szCs w:val="28"/>
        </w:rPr>
        <w:t xml:space="preserve"> все вышеперечисленное</w:t>
      </w:r>
    </w:p>
    <w:p w:rsidR="006C4419" w:rsidRDefault="006C4419" w:rsidP="00E601B2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22</w:t>
      </w:r>
      <w:r w:rsidR="00EA2A3C" w:rsidRPr="00E601B2">
        <w:rPr>
          <w:rStyle w:val="ae"/>
          <w:b w:val="0"/>
          <w:spacing w:val="8"/>
          <w:sz w:val="28"/>
          <w:szCs w:val="28"/>
        </w:rPr>
        <w:t>. Метод сбора первичной информации это: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E601B2">
        <w:rPr>
          <w:spacing w:val="8"/>
          <w:sz w:val="28"/>
          <w:szCs w:val="28"/>
        </w:rPr>
        <w:t xml:space="preserve"> эксперимент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E601B2">
        <w:rPr>
          <w:spacing w:val="8"/>
          <w:sz w:val="28"/>
          <w:szCs w:val="28"/>
        </w:rPr>
        <w:t xml:space="preserve"> работа с научной литературой</w:t>
      </w:r>
    </w:p>
    <w:p w:rsidR="00EA2A3C" w:rsidRPr="00E601B2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E601B2">
        <w:rPr>
          <w:spacing w:val="8"/>
          <w:sz w:val="28"/>
          <w:szCs w:val="28"/>
        </w:rPr>
        <w:t xml:space="preserve"> работа со статистическими данными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работа с документацией предприятия</w:t>
      </w:r>
    </w:p>
    <w:p w:rsid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EA2A3C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 w:rsidRPr="00AC7E1A">
        <w:rPr>
          <w:rStyle w:val="ae"/>
          <w:b w:val="0"/>
          <w:spacing w:val="8"/>
          <w:sz w:val="28"/>
          <w:szCs w:val="28"/>
        </w:rPr>
        <w:t>2</w:t>
      </w:r>
      <w:r w:rsidR="006C4419">
        <w:rPr>
          <w:rStyle w:val="ae"/>
          <w:b w:val="0"/>
          <w:spacing w:val="8"/>
          <w:sz w:val="28"/>
          <w:szCs w:val="28"/>
        </w:rPr>
        <w:t>3</w:t>
      </w:r>
      <w:r w:rsidRPr="00AC7E1A">
        <w:rPr>
          <w:rStyle w:val="ae"/>
          <w:b w:val="0"/>
          <w:spacing w:val="8"/>
          <w:sz w:val="28"/>
          <w:szCs w:val="28"/>
        </w:rPr>
        <w:t>. Участие в международных выставках позволяет: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1) </w:t>
      </w:r>
      <w:r w:rsidR="00EA2A3C" w:rsidRPr="00AC7E1A">
        <w:rPr>
          <w:spacing w:val="8"/>
          <w:sz w:val="28"/>
          <w:szCs w:val="28"/>
        </w:rPr>
        <w:t xml:space="preserve"> снизить издержки производства</w:t>
      </w:r>
    </w:p>
    <w:p w:rsidR="00EA2A3C" w:rsidRP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2)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привлечь внимание широкой общественности к достижениям фирмы - создать свой имидж, заключать контракты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стимулировать деловых </w:t>
      </w:r>
      <w:r w:rsidRPr="00AC7E1A">
        <w:rPr>
          <w:spacing w:val="8"/>
          <w:sz w:val="28"/>
          <w:szCs w:val="28"/>
        </w:rPr>
        <w:t>партнёров</w:t>
      </w:r>
    </w:p>
    <w:p w:rsidR="00EA2A3C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определить эффективность рекламы</w:t>
      </w:r>
    </w:p>
    <w:p w:rsidR="006C4419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24</w:t>
      </w:r>
      <w:r w:rsidR="00EA2A3C" w:rsidRPr="00AC7E1A">
        <w:rPr>
          <w:rStyle w:val="ae"/>
          <w:b w:val="0"/>
          <w:spacing w:val="8"/>
          <w:sz w:val="28"/>
          <w:szCs w:val="28"/>
        </w:rPr>
        <w:t>. Несохранимость услуги является проблемой для фирм сферы услуг в условиях: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постоянного спроса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колебания спроса на услуги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колебания предложения услуг</w:t>
      </w:r>
    </w:p>
    <w:p w:rsidR="00EA2A3C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равновесия между спросом и предложением на услуги</w:t>
      </w:r>
    </w:p>
    <w:p w:rsidR="006C4419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25</w:t>
      </w:r>
      <w:r w:rsidR="00EA2A3C" w:rsidRPr="00AC7E1A">
        <w:rPr>
          <w:rStyle w:val="ae"/>
          <w:b w:val="0"/>
          <w:spacing w:val="8"/>
          <w:sz w:val="28"/>
          <w:szCs w:val="28"/>
        </w:rPr>
        <w:t>. Атрибутом позиционирования является:</w:t>
      </w:r>
    </w:p>
    <w:p w:rsidR="00EA2A3C" w:rsidRP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6C4419">
        <w:rPr>
          <w:b/>
          <w:spacing w:val="8"/>
          <w:sz w:val="28"/>
          <w:szCs w:val="28"/>
        </w:rPr>
        <w:t>количество сотрудников на предприятия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цена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мощность предприятия</w:t>
      </w: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широта ассортимента выпускаемой продукции</w:t>
      </w:r>
    </w:p>
    <w:p w:rsidR="006C4419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6C4419" w:rsidP="006C4419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26</w:t>
      </w:r>
      <w:r w:rsidR="00EA2A3C" w:rsidRPr="00AC7E1A">
        <w:rPr>
          <w:rStyle w:val="ae"/>
          <w:b w:val="0"/>
          <w:spacing w:val="8"/>
          <w:sz w:val="28"/>
          <w:szCs w:val="28"/>
        </w:rPr>
        <w:t>. К услугам более применимы следующие средства стимулирования: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BE526D">
        <w:rPr>
          <w:b/>
          <w:spacing w:val="8"/>
          <w:sz w:val="28"/>
          <w:szCs w:val="28"/>
        </w:rPr>
        <w:t>реклама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пропаганда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3) </w:t>
      </w:r>
      <w:r w:rsidR="00EA2A3C" w:rsidRPr="00AC7E1A">
        <w:rPr>
          <w:spacing w:val="8"/>
          <w:sz w:val="28"/>
          <w:szCs w:val="28"/>
        </w:rPr>
        <w:t xml:space="preserve"> стимулирование сбыта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личная продажа</w:t>
      </w:r>
    </w:p>
    <w:p w:rsidR="00BE526D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6C4419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27</w:t>
      </w:r>
      <w:r w:rsidR="00EA2A3C" w:rsidRPr="00AC7E1A">
        <w:rPr>
          <w:rStyle w:val="ae"/>
          <w:b w:val="0"/>
          <w:spacing w:val="8"/>
          <w:sz w:val="28"/>
          <w:szCs w:val="28"/>
        </w:rPr>
        <w:t>. Нужда становится мотивом совершения покупки, когда:</w:t>
      </w:r>
    </w:p>
    <w:p w:rsidR="00EA2A3C" w:rsidRPr="00BE526D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BE526D">
        <w:rPr>
          <w:b/>
          <w:spacing w:val="8"/>
          <w:sz w:val="28"/>
          <w:szCs w:val="28"/>
        </w:rPr>
        <w:t>человек удовлетворяет е</w:t>
      </w:r>
      <w:r w:rsidR="00FF1BE8">
        <w:rPr>
          <w:b/>
          <w:spacing w:val="8"/>
          <w:sz w:val="28"/>
          <w:szCs w:val="28"/>
        </w:rPr>
        <w:t>ё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она достигает максимального уровня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в процессе е</w:t>
      </w:r>
      <w:r w:rsidR="00FF1BE8">
        <w:rPr>
          <w:spacing w:val="8"/>
          <w:sz w:val="28"/>
          <w:szCs w:val="28"/>
        </w:rPr>
        <w:t>ё</w:t>
      </w:r>
      <w:r w:rsidR="00EA2A3C" w:rsidRPr="00AC7E1A">
        <w:rPr>
          <w:spacing w:val="8"/>
          <w:sz w:val="28"/>
          <w:szCs w:val="28"/>
        </w:rPr>
        <w:t xml:space="preserve"> удовлетворения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4)</w:t>
      </w:r>
      <w:r w:rsidR="00EA2A3C" w:rsidRPr="00AC7E1A">
        <w:rPr>
          <w:spacing w:val="8"/>
          <w:sz w:val="28"/>
          <w:szCs w:val="28"/>
        </w:rPr>
        <w:t xml:space="preserve"> с момента е</w:t>
      </w:r>
      <w:r w:rsidR="00FF1BE8">
        <w:rPr>
          <w:spacing w:val="8"/>
          <w:sz w:val="28"/>
          <w:szCs w:val="28"/>
        </w:rPr>
        <w:t>ё</w:t>
      </w:r>
      <w:r w:rsidR="00EA2A3C" w:rsidRPr="00AC7E1A">
        <w:rPr>
          <w:spacing w:val="8"/>
          <w:sz w:val="28"/>
          <w:szCs w:val="28"/>
        </w:rPr>
        <w:t xml:space="preserve"> появления</w:t>
      </w:r>
    </w:p>
    <w:p w:rsidR="00EA2A3C" w:rsidRPr="00AC7E1A" w:rsidRDefault="006C4419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28</w:t>
      </w:r>
      <w:r w:rsidR="00EA2A3C" w:rsidRPr="00AC7E1A">
        <w:rPr>
          <w:rStyle w:val="ae"/>
          <w:b w:val="0"/>
          <w:spacing w:val="8"/>
          <w:sz w:val="28"/>
          <w:szCs w:val="28"/>
        </w:rPr>
        <w:t>. Стратегия диверсификации это: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проникновение на новые рынки со старым товаром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проникновение на новые рынки с новым товаром</w:t>
      </w:r>
    </w:p>
    <w:p w:rsidR="00EA2A3C" w:rsidRPr="00BE526D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BE526D">
        <w:rPr>
          <w:b/>
          <w:spacing w:val="8"/>
          <w:sz w:val="28"/>
          <w:szCs w:val="28"/>
        </w:rPr>
        <w:t xml:space="preserve"> включение в производственную программу продуктов, которые не связаны с прежней деятельностью предприятия</w:t>
      </w:r>
    </w:p>
    <w:p w:rsidR="00BE526D" w:rsidRDefault="00BE526D" w:rsidP="00EA2A3C">
      <w:pPr>
        <w:pStyle w:val="ad"/>
        <w:shd w:val="clear" w:color="auto" w:fill="FFFFFF"/>
        <w:spacing w:before="0" w:beforeAutospacing="0" w:after="0" w:afterAutospacing="0" w:line="463" w:lineRule="atLeast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6C4419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29</w:t>
      </w:r>
      <w:r w:rsidR="00EA2A3C" w:rsidRPr="00AC7E1A">
        <w:rPr>
          <w:rStyle w:val="ae"/>
          <w:b w:val="0"/>
          <w:spacing w:val="8"/>
          <w:sz w:val="28"/>
          <w:szCs w:val="28"/>
        </w:rPr>
        <w:t xml:space="preserve"> Эффективность «Директ мэйл» составляет: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10 %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20 %</w:t>
      </w:r>
    </w:p>
    <w:p w:rsidR="00EA2A3C" w:rsidRPr="00BE526D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3) </w:t>
      </w:r>
      <w:r w:rsidR="00EA2A3C" w:rsidRPr="00BE526D">
        <w:rPr>
          <w:b/>
          <w:spacing w:val="8"/>
          <w:sz w:val="28"/>
          <w:szCs w:val="28"/>
        </w:rPr>
        <w:t>15 %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4) </w:t>
      </w:r>
      <w:r w:rsidR="00EA2A3C" w:rsidRPr="00AC7E1A">
        <w:rPr>
          <w:spacing w:val="8"/>
          <w:sz w:val="28"/>
          <w:szCs w:val="28"/>
        </w:rPr>
        <w:t xml:space="preserve"> 7 %</w:t>
      </w:r>
    </w:p>
    <w:p w:rsidR="00BE526D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rStyle w:val="ae"/>
          <w:b w:val="0"/>
          <w:spacing w:val="8"/>
          <w:sz w:val="28"/>
          <w:szCs w:val="28"/>
        </w:rPr>
      </w:pP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rStyle w:val="ae"/>
          <w:b w:val="0"/>
          <w:spacing w:val="8"/>
          <w:sz w:val="28"/>
          <w:szCs w:val="28"/>
        </w:rPr>
        <w:t>30</w:t>
      </w:r>
      <w:r w:rsidR="00EA2A3C" w:rsidRPr="00AC7E1A">
        <w:rPr>
          <w:rStyle w:val="ae"/>
          <w:b w:val="0"/>
          <w:spacing w:val="8"/>
          <w:sz w:val="28"/>
          <w:szCs w:val="28"/>
        </w:rPr>
        <w:t>. Позиционирование рынка это -: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1)</w:t>
      </w:r>
      <w:r w:rsidR="00EA2A3C" w:rsidRPr="00AC7E1A">
        <w:rPr>
          <w:spacing w:val="8"/>
          <w:sz w:val="28"/>
          <w:szCs w:val="28"/>
        </w:rPr>
        <w:t xml:space="preserve"> </w:t>
      </w:r>
      <w:r w:rsidR="00EA2A3C" w:rsidRPr="00BE526D">
        <w:rPr>
          <w:b/>
          <w:spacing w:val="8"/>
          <w:sz w:val="28"/>
          <w:szCs w:val="28"/>
        </w:rPr>
        <w:t>определение места для своего товара в ряду аналогов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2)</w:t>
      </w:r>
      <w:r w:rsidR="00EA2A3C" w:rsidRPr="00AC7E1A">
        <w:rPr>
          <w:spacing w:val="8"/>
          <w:sz w:val="28"/>
          <w:szCs w:val="28"/>
        </w:rPr>
        <w:t xml:space="preserve"> сегментирование рынка</w:t>
      </w:r>
    </w:p>
    <w:p w:rsidR="00EA2A3C" w:rsidRPr="00AC7E1A" w:rsidRDefault="00BE526D" w:rsidP="00BE526D">
      <w:pPr>
        <w:pStyle w:val="ad"/>
        <w:shd w:val="clear" w:color="auto" w:fill="FFFFFF"/>
        <w:spacing w:before="0" w:beforeAutospacing="0" w:after="0" w:afterAutospacing="0" w:line="276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3)</w:t>
      </w:r>
      <w:r w:rsidR="00EA2A3C" w:rsidRPr="00AC7E1A">
        <w:rPr>
          <w:spacing w:val="8"/>
          <w:sz w:val="28"/>
          <w:szCs w:val="28"/>
        </w:rPr>
        <w:t xml:space="preserve"> широкомасштабная рекламная кампания</w:t>
      </w:r>
    </w:p>
    <w:p w:rsidR="00BE526D" w:rsidRDefault="00BE526D" w:rsidP="00676E29">
      <w:pPr>
        <w:spacing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>
        <w:rPr>
          <w:rFonts w:eastAsia="Times New Roman"/>
          <w:i/>
          <w:snapToGrid w:val="0"/>
          <w:szCs w:val="28"/>
          <w:lang w:eastAsia="ru-RU"/>
        </w:rPr>
        <w:t>и т.д.</w:t>
      </w:r>
    </w:p>
    <w:p w:rsidR="00BE526D" w:rsidRDefault="00BE526D" w:rsidP="00676E29">
      <w:pPr>
        <w:spacing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</w:p>
    <w:p w:rsidR="00676E29" w:rsidRPr="005963BC" w:rsidRDefault="00676E29" w:rsidP="00676E29">
      <w:pPr>
        <w:spacing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650BD">
        <w:rPr>
          <w:rFonts w:eastAsia="Times New Roman"/>
          <w:i/>
          <w:snapToGrid w:val="0"/>
          <w:szCs w:val="28"/>
          <w:lang w:eastAsia="ru-RU"/>
        </w:rPr>
        <w:t xml:space="preserve">11.3 Критерии и шкала оценки для промежуточной аттестации по </w:t>
      </w:r>
      <w:r w:rsidR="002B7967">
        <w:rPr>
          <w:rFonts w:eastAsia="Times New Roman"/>
          <w:i/>
          <w:snapToGrid w:val="0"/>
          <w:szCs w:val="28"/>
          <w:lang w:eastAsia="ru-RU"/>
        </w:rPr>
        <w:t>программы</w:t>
      </w:r>
      <w:r w:rsidRPr="00C650BD">
        <w:rPr>
          <w:rFonts w:eastAsia="Times New Roman"/>
          <w:i/>
          <w:snapToGrid w:val="0"/>
          <w:szCs w:val="28"/>
          <w:lang w:eastAsia="ru-RU"/>
        </w:rPr>
        <w:t>:</w:t>
      </w:r>
    </w:p>
    <w:p w:rsidR="00676E29" w:rsidRPr="00676E29" w:rsidRDefault="00676E29" w:rsidP="00676E29">
      <w:pPr>
        <w:pStyle w:val="a5"/>
        <w:spacing w:before="120"/>
        <w:ind w:left="0" w:firstLine="567"/>
        <w:rPr>
          <w:rFonts w:ascii="Times New Roman" w:hAnsi="Times New Roman"/>
          <w:szCs w:val="28"/>
        </w:rPr>
      </w:pPr>
      <w:r w:rsidRPr="00C650BD">
        <w:rPr>
          <w:rFonts w:eastAsia="Times New Roman"/>
          <w:snapToGrid w:val="0"/>
          <w:szCs w:val="28"/>
          <w:lang w:eastAsia="ru-RU"/>
        </w:rPr>
        <w:tab/>
      </w:r>
      <w:r w:rsidRPr="00676E2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промежуточную аттестацию по</w:t>
      </w:r>
      <w:r w:rsidR="001C532A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основной программе профессионального обучения по должности </w:t>
      </w:r>
      <w:r w:rsidRPr="00676E2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1C532A">
        <w:rPr>
          <w:rFonts w:ascii="Times New Roman" w:eastAsia="Times New Roman" w:hAnsi="Times New Roman"/>
          <w:snapToGrid w:val="0"/>
          <w:szCs w:val="28"/>
          <w:lang w:eastAsia="ru-RU"/>
        </w:rPr>
        <w:t>26585</w:t>
      </w:r>
      <w:r w:rsidRPr="00676E2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1C532A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Специалист по </w:t>
      </w:r>
      <w:r w:rsidRPr="00676E29">
        <w:rPr>
          <w:rFonts w:ascii="Times New Roman" w:eastAsia="Times New Roman" w:hAnsi="Times New Roman"/>
          <w:b/>
          <w:snapToGrid w:val="0"/>
          <w:szCs w:val="28"/>
          <w:lang w:eastAsia="ru-RU"/>
        </w:rPr>
        <w:t>маркетинг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у</w:t>
      </w:r>
      <w:r w:rsidR="001C532A">
        <w:rPr>
          <w:rFonts w:ascii="Times New Roman" w:eastAsia="Times New Roman" w:hAnsi="Times New Roman"/>
          <w:b/>
          <w:snapToGrid w:val="0"/>
          <w:szCs w:val="28"/>
          <w:lang w:eastAsia="ru-RU"/>
        </w:rPr>
        <w:t>»</w:t>
      </w:r>
      <w:r w:rsidRPr="00676E29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 w:rsidRPr="00676E29">
        <w:rPr>
          <w:rFonts w:ascii="Times New Roman" w:eastAsia="Times New Roman" w:hAnsi="Times New Roman"/>
          <w:snapToGrid w:val="0"/>
          <w:szCs w:val="28"/>
          <w:lang w:eastAsia="ru-RU"/>
        </w:rPr>
        <w:t>если</w:t>
      </w:r>
      <w:r w:rsidRPr="00676E29">
        <w:rPr>
          <w:rFonts w:ascii="Times New Roman" w:hAnsi="Times New Roman"/>
          <w:szCs w:val="28"/>
        </w:rPr>
        <w:t xml:space="preserve"> при тестировании слушатель правильно ответил на </w:t>
      </w:r>
      <w:r w:rsidRPr="00676E29">
        <w:rPr>
          <w:rFonts w:ascii="Times New Roman" w:eastAsia="Times New Roman" w:hAnsi="Times New Roman"/>
          <w:szCs w:val="28"/>
          <w:lang w:eastAsia="ru-RU"/>
        </w:rPr>
        <w:t>60%  от общего количества вопросов.</w:t>
      </w:r>
    </w:p>
    <w:p w:rsidR="00676E29" w:rsidRPr="00C650BD" w:rsidRDefault="00676E29" w:rsidP="00676E29">
      <w:pPr>
        <w:spacing w:line="276" w:lineRule="auto"/>
        <w:ind w:left="0"/>
        <w:rPr>
          <w:szCs w:val="28"/>
        </w:rPr>
      </w:pPr>
    </w:p>
    <w:p w:rsidR="00676E29" w:rsidRPr="00676E29" w:rsidRDefault="00676E29" w:rsidP="00676E29">
      <w:pPr>
        <w:spacing w:line="276" w:lineRule="auto"/>
        <w:ind w:left="0"/>
      </w:pPr>
    </w:p>
    <w:sectPr w:rsidR="00676E29" w:rsidRPr="00676E29" w:rsidSect="0018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0524" w:rsidRDefault="00B40524" w:rsidP="00D36623">
      <w:pPr>
        <w:spacing w:line="240" w:lineRule="auto"/>
      </w:pPr>
      <w:r>
        <w:separator/>
      </w:r>
    </w:p>
  </w:endnote>
  <w:endnote w:type="continuationSeparator" w:id="0">
    <w:p w:rsidR="00B40524" w:rsidRDefault="00B40524" w:rsidP="00D36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0524" w:rsidRDefault="00B40524" w:rsidP="00D36623">
      <w:pPr>
        <w:spacing w:line="240" w:lineRule="auto"/>
      </w:pPr>
      <w:r>
        <w:separator/>
      </w:r>
    </w:p>
  </w:footnote>
  <w:footnote w:type="continuationSeparator" w:id="0">
    <w:p w:rsidR="00B40524" w:rsidRDefault="00B40524" w:rsidP="00D36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517F6"/>
    <w:multiLevelType w:val="hybridMultilevel"/>
    <w:tmpl w:val="FCCA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495"/>
    <w:multiLevelType w:val="hybridMultilevel"/>
    <w:tmpl w:val="E04427A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3F5C"/>
    <w:multiLevelType w:val="hybridMultilevel"/>
    <w:tmpl w:val="CE1A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90D"/>
    <w:multiLevelType w:val="hybridMultilevel"/>
    <w:tmpl w:val="DC3A3246"/>
    <w:lvl w:ilvl="0" w:tplc="066A657C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 w:tplc="4AF80F47">
      <w:start w:val="1"/>
      <w:numFmt w:val="decimal"/>
      <w:lvlText w:val="%2."/>
      <w:lvlJc w:val="left"/>
      <w:pPr>
        <w:ind w:left="1440" w:hanging="354"/>
      </w:pPr>
    </w:lvl>
    <w:lvl w:ilvl="2" w:tplc="4572C2CB">
      <w:start w:val="1"/>
      <w:numFmt w:val="decimal"/>
      <w:lvlText w:val="%3."/>
      <w:lvlJc w:val="left"/>
      <w:pPr>
        <w:ind w:left="2160" w:hanging="354"/>
      </w:pPr>
    </w:lvl>
    <w:lvl w:ilvl="3" w:tplc="4E266614">
      <w:start w:val="1"/>
      <w:numFmt w:val="decimal"/>
      <w:lvlText w:val="%4."/>
      <w:lvlJc w:val="left"/>
      <w:pPr>
        <w:ind w:left="2880" w:hanging="354"/>
      </w:pPr>
    </w:lvl>
    <w:lvl w:ilvl="4" w:tplc="08B74164">
      <w:start w:val="1"/>
      <w:numFmt w:val="decimal"/>
      <w:lvlText w:val="%5."/>
      <w:lvlJc w:val="left"/>
      <w:pPr>
        <w:ind w:left="3600" w:hanging="354"/>
      </w:pPr>
    </w:lvl>
    <w:lvl w:ilvl="5" w:tplc="587CD89A">
      <w:start w:val="1"/>
      <w:numFmt w:val="decimal"/>
      <w:lvlText w:val="%6."/>
      <w:lvlJc w:val="left"/>
      <w:pPr>
        <w:ind w:left="4320" w:hanging="354"/>
      </w:pPr>
    </w:lvl>
    <w:lvl w:ilvl="6" w:tplc="3C576A03">
      <w:start w:val="1"/>
      <w:numFmt w:val="decimal"/>
      <w:lvlText w:val="%7."/>
      <w:lvlJc w:val="left"/>
      <w:pPr>
        <w:ind w:left="5040" w:hanging="354"/>
      </w:pPr>
    </w:lvl>
    <w:lvl w:ilvl="7" w:tplc="6FFD418E">
      <w:start w:val="1"/>
      <w:numFmt w:val="decimal"/>
      <w:lvlText w:val="%8."/>
      <w:lvlJc w:val="left"/>
      <w:pPr>
        <w:ind w:left="5760" w:hanging="354"/>
      </w:pPr>
    </w:lvl>
    <w:lvl w:ilvl="8" w:tplc="49278398">
      <w:start w:val="1"/>
      <w:numFmt w:val="decimal"/>
      <w:lvlText w:val="%9."/>
      <w:lvlJc w:val="left"/>
      <w:pPr>
        <w:ind w:left="6480" w:hanging="354"/>
      </w:pPr>
    </w:lvl>
  </w:abstractNum>
  <w:abstractNum w:abstractNumId="5" w15:restartNumberingAfterBreak="0">
    <w:nsid w:val="0F8221EF"/>
    <w:multiLevelType w:val="hybridMultilevel"/>
    <w:tmpl w:val="0AAE1952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41D2"/>
    <w:multiLevelType w:val="hybridMultilevel"/>
    <w:tmpl w:val="CBBEC884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F2A"/>
    <w:multiLevelType w:val="hybridMultilevel"/>
    <w:tmpl w:val="A3961CE4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E2458"/>
    <w:multiLevelType w:val="hybridMultilevel"/>
    <w:tmpl w:val="7542F8B2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2257"/>
    <w:multiLevelType w:val="hybridMultilevel"/>
    <w:tmpl w:val="A1F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C5"/>
    <w:rsid w:val="000737BE"/>
    <w:rsid w:val="00154DD3"/>
    <w:rsid w:val="00180AD1"/>
    <w:rsid w:val="001C00FF"/>
    <w:rsid w:val="001C532A"/>
    <w:rsid w:val="002B28FC"/>
    <w:rsid w:val="002B7967"/>
    <w:rsid w:val="0030230E"/>
    <w:rsid w:val="00303676"/>
    <w:rsid w:val="00383F76"/>
    <w:rsid w:val="003B630D"/>
    <w:rsid w:val="004348F7"/>
    <w:rsid w:val="00527246"/>
    <w:rsid w:val="005B176E"/>
    <w:rsid w:val="005D2EE2"/>
    <w:rsid w:val="00614B22"/>
    <w:rsid w:val="00676E29"/>
    <w:rsid w:val="006C4419"/>
    <w:rsid w:val="00701FAB"/>
    <w:rsid w:val="00707F06"/>
    <w:rsid w:val="007975C5"/>
    <w:rsid w:val="007A7E3E"/>
    <w:rsid w:val="00815720"/>
    <w:rsid w:val="009329A1"/>
    <w:rsid w:val="009B5354"/>
    <w:rsid w:val="009E0A84"/>
    <w:rsid w:val="00A37886"/>
    <w:rsid w:val="00AA7F06"/>
    <w:rsid w:val="00B40524"/>
    <w:rsid w:val="00B67643"/>
    <w:rsid w:val="00B937B7"/>
    <w:rsid w:val="00BE526D"/>
    <w:rsid w:val="00C042EF"/>
    <w:rsid w:val="00C05AB6"/>
    <w:rsid w:val="00C162DB"/>
    <w:rsid w:val="00C35927"/>
    <w:rsid w:val="00C4713F"/>
    <w:rsid w:val="00CA5427"/>
    <w:rsid w:val="00CE0616"/>
    <w:rsid w:val="00D33A1B"/>
    <w:rsid w:val="00D36623"/>
    <w:rsid w:val="00E601B2"/>
    <w:rsid w:val="00E97A95"/>
    <w:rsid w:val="00EA0F27"/>
    <w:rsid w:val="00EA2A3C"/>
    <w:rsid w:val="00ED6C77"/>
    <w:rsid w:val="00F23C35"/>
    <w:rsid w:val="00F3313E"/>
    <w:rsid w:val="00F9348C"/>
    <w:rsid w:val="00FF1BE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63D9-E343-4D80-8DFA-D9898237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8F7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6623"/>
    <w:pPr>
      <w:keepNext/>
      <w:widowControl w:val="0"/>
      <w:spacing w:before="240" w:after="12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E97A95"/>
    <w:rPr>
      <w:rFonts w:ascii="Calibri" w:hAnsi="Calibri" w:cs="Times New Roman"/>
      <w:sz w:val="28"/>
      <w:lang w:eastAsia="zh-CN"/>
    </w:rPr>
  </w:style>
  <w:style w:type="paragraph" w:styleId="a5">
    <w:name w:val="List Paragraph"/>
    <w:basedOn w:val="a"/>
    <w:link w:val="a4"/>
    <w:uiPriority w:val="34"/>
    <w:qFormat/>
    <w:rsid w:val="00E97A95"/>
    <w:pPr>
      <w:spacing w:after="200" w:line="276" w:lineRule="auto"/>
      <w:ind w:left="720"/>
      <w:contextualSpacing/>
    </w:pPr>
    <w:rPr>
      <w:rFonts w:ascii="Calibri" w:eastAsiaTheme="minorHAnsi" w:hAnsi="Calibri"/>
    </w:rPr>
  </w:style>
  <w:style w:type="paragraph" w:styleId="a6">
    <w:name w:val="List"/>
    <w:basedOn w:val="a"/>
    <w:uiPriority w:val="99"/>
    <w:unhideWhenUsed/>
    <w:rsid w:val="00C042EF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customStyle="1" w:styleId="Default">
    <w:name w:val="Default"/>
    <w:uiPriority w:val="99"/>
    <w:rsid w:val="00C04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Полужирный"/>
    <w:basedOn w:val="a0"/>
    <w:rsid w:val="001C0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D36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D36623"/>
    <w:rPr>
      <w:vertAlign w:val="superscript"/>
    </w:rPr>
  </w:style>
  <w:style w:type="character" w:styleId="a8">
    <w:name w:val="Hyperlink"/>
    <w:basedOn w:val="a0"/>
    <w:unhideWhenUsed/>
    <w:rsid w:val="00D366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9">
    <w:name w:val="footnote text"/>
    <w:basedOn w:val="a"/>
    <w:link w:val="aa"/>
    <w:semiHidden/>
    <w:unhideWhenUsed/>
    <w:rsid w:val="00676E2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76E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аблица мелкая Знак"/>
    <w:link w:val="ac"/>
    <w:locked/>
    <w:rsid w:val="00676E29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c">
    <w:name w:val="Таблица мелкая"/>
    <w:basedOn w:val="a"/>
    <w:link w:val="ab"/>
    <w:qFormat/>
    <w:rsid w:val="00676E29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0"/>
    <w:rsid w:val="0067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676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EA2A3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2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247665" TargetMode="External"/><Relationship Id="rId13" Type="http://schemas.openxmlformats.org/officeDocument/2006/relationships/hyperlink" Target="http://znanium.com/go.php?id=3049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nanium.com/go.php?id=4190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7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.php?book=2268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keting.spb.ru" TargetMode="External"/><Relationship Id="rId10" Type="http://schemas.openxmlformats.org/officeDocument/2006/relationships/hyperlink" Target="http://znanium.com/bookread.php?book=325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.php?book=350959" TargetMode="External"/><Relationship Id="rId14" Type="http://schemas.openxmlformats.org/officeDocument/2006/relationships/hyperlink" Target="http://znanium.com/go.php?id=243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20</cp:revision>
  <dcterms:created xsi:type="dcterms:W3CDTF">2021-01-15T07:23:00Z</dcterms:created>
  <dcterms:modified xsi:type="dcterms:W3CDTF">2021-01-20T14:02:00Z</dcterms:modified>
</cp:coreProperties>
</file>