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81C9" w14:textId="689B489A" w:rsidR="002511AB" w:rsidRDefault="002511AB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noProof/>
        </w:rPr>
        <w:drawing>
          <wp:inline distT="0" distB="0" distL="0" distR="0" wp14:anchorId="283D182F" wp14:editId="591424F6">
            <wp:extent cx="5929734" cy="94277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2671" cy="943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8D22314" w14:textId="74DAE308" w:rsidR="000567E9" w:rsidRPr="00682753" w:rsidRDefault="0023607A" w:rsidP="000567E9">
      <w:pPr>
        <w:spacing w:line="360" w:lineRule="auto"/>
      </w:pPr>
      <w:r>
        <w:lastRenderedPageBreak/>
        <w:t>П</w:t>
      </w:r>
      <w:r w:rsidR="000567E9" w:rsidRPr="00682753">
        <w:t>рограмма</w:t>
      </w:r>
      <w:r>
        <w:t xml:space="preserve"> подготовки специалистов среднего звена</w:t>
      </w:r>
      <w:r w:rsidR="000567E9" w:rsidRPr="00682753">
        <w:t xml:space="preserve"> разработана на основе федерального государственного образовательного стандарта по специальности </w:t>
      </w:r>
    </w:p>
    <w:p w14:paraId="40989E0B" w14:textId="77777777" w:rsidR="002E5AC0" w:rsidRPr="00E3103D" w:rsidRDefault="006433B3" w:rsidP="002E5AC0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</w:rPr>
      </w:pPr>
      <w:r w:rsidRPr="006433B3">
        <w:rPr>
          <w:b/>
        </w:rPr>
        <w:t>43.02.14 Гостиничное дело</w:t>
      </w:r>
      <w:r>
        <w:rPr>
          <w:b/>
        </w:rPr>
        <w:t xml:space="preserve"> </w:t>
      </w:r>
    </w:p>
    <w:p w14:paraId="39F3D56D" w14:textId="77777777" w:rsidR="002E5AC0" w:rsidRPr="00682753" w:rsidRDefault="002E5AC0" w:rsidP="002E5AC0">
      <w:pPr>
        <w:spacing w:line="360" w:lineRule="auto"/>
      </w:pPr>
    </w:p>
    <w:p w14:paraId="5A4F90BC" w14:textId="77777777" w:rsidR="000567E9" w:rsidRPr="00682753" w:rsidRDefault="000567E9" w:rsidP="000567E9">
      <w:pPr>
        <w:widowControl w:val="0"/>
        <w:suppressAutoHyphens/>
        <w:spacing w:line="360" w:lineRule="auto"/>
        <w:jc w:val="both"/>
        <w:rPr>
          <w:iCs/>
          <w:vertAlign w:val="superscript"/>
        </w:rPr>
      </w:pPr>
    </w:p>
    <w:p w14:paraId="397069D8" w14:textId="77777777" w:rsidR="000567E9" w:rsidRPr="00682753" w:rsidRDefault="000567E9" w:rsidP="000567E9">
      <w:pPr>
        <w:widowControl w:val="0"/>
        <w:suppressAutoHyphens/>
      </w:pPr>
      <w:r w:rsidRPr="00682753">
        <w:t>Организация -</w:t>
      </w:r>
      <w:r w:rsidR="006D5469">
        <w:t xml:space="preserve"> </w:t>
      </w:r>
      <w:r w:rsidRPr="00682753">
        <w:t xml:space="preserve">разработчик: </w:t>
      </w:r>
    </w:p>
    <w:p w14:paraId="28994C60" w14:textId="77777777" w:rsidR="000567E9" w:rsidRPr="00682753" w:rsidRDefault="000567E9" w:rsidP="000567E9">
      <w:pPr>
        <w:widowControl w:val="0"/>
        <w:suppressAutoHyphens/>
      </w:pPr>
      <w:proofErr w:type="gramStart"/>
      <w:r w:rsidRPr="00682753">
        <w:t>ОГБ</w:t>
      </w:r>
      <w:r w:rsidR="0023607A">
        <w:t xml:space="preserve">ПОУ </w:t>
      </w:r>
      <w:r w:rsidRPr="00682753">
        <w:t xml:space="preserve"> «</w:t>
      </w:r>
      <w:proofErr w:type="gramEnd"/>
      <w:r w:rsidRPr="00682753">
        <w:t>Костромской торгово-экономический колледж»</w:t>
      </w:r>
    </w:p>
    <w:p w14:paraId="1C13CE9A" w14:textId="77777777" w:rsidR="000567E9" w:rsidRPr="00682753" w:rsidRDefault="000567E9" w:rsidP="000567E9">
      <w:pPr>
        <w:widowControl w:val="0"/>
        <w:suppressAutoHyphens/>
      </w:pPr>
    </w:p>
    <w:p w14:paraId="3EE9A79D" w14:textId="77777777" w:rsidR="000567E9" w:rsidRPr="00682753" w:rsidRDefault="000567E9" w:rsidP="000567E9">
      <w:pPr>
        <w:widowControl w:val="0"/>
        <w:suppressAutoHyphens/>
        <w:rPr>
          <w:vertAlign w:val="superscript"/>
        </w:rPr>
      </w:pPr>
      <w:r w:rsidRPr="00682753">
        <w:br/>
      </w:r>
    </w:p>
    <w:p w14:paraId="24CFF852" w14:textId="77777777" w:rsidR="000567E9" w:rsidRPr="00682753" w:rsidRDefault="000567E9" w:rsidP="000567E9">
      <w:pPr>
        <w:widowControl w:val="0"/>
        <w:tabs>
          <w:tab w:val="left" w:pos="6420"/>
        </w:tabs>
        <w:suppressAutoHyphens/>
      </w:pPr>
    </w:p>
    <w:p w14:paraId="597623CD" w14:textId="77777777" w:rsidR="000567E9" w:rsidRPr="00682753" w:rsidRDefault="000567E9" w:rsidP="000567E9">
      <w:pPr>
        <w:shd w:val="clear" w:color="auto" w:fill="FFFFFF"/>
        <w:ind w:firstLine="709"/>
        <w:jc w:val="both"/>
      </w:pPr>
      <w:r w:rsidRPr="00682753">
        <w:t xml:space="preserve">Рекомендована методическим советом колледжа    </w:t>
      </w:r>
    </w:p>
    <w:p w14:paraId="24484A4A" w14:textId="77777777" w:rsidR="000567E9" w:rsidRPr="00682753" w:rsidRDefault="000567E9" w:rsidP="000567E9">
      <w:pPr>
        <w:shd w:val="clear" w:color="auto" w:fill="FFFFFF"/>
        <w:ind w:firstLine="709"/>
        <w:jc w:val="both"/>
      </w:pPr>
    </w:p>
    <w:p w14:paraId="0456B20F" w14:textId="77777777" w:rsidR="000567E9" w:rsidRPr="00682753" w:rsidRDefault="000567E9" w:rsidP="000567E9">
      <w:pPr>
        <w:shd w:val="clear" w:color="auto" w:fill="FFFFFF"/>
        <w:ind w:firstLine="709"/>
        <w:jc w:val="both"/>
      </w:pPr>
      <w:r w:rsidRPr="00682753">
        <w:t>Протокол №________от «___</w:t>
      </w:r>
      <w:proofErr w:type="gramStart"/>
      <w:r w:rsidRPr="00682753">
        <w:t>_»_</w:t>
      </w:r>
      <w:proofErr w:type="gramEnd"/>
      <w:r w:rsidRPr="00682753">
        <w:t>_________20</w:t>
      </w:r>
      <w:r w:rsidR="00E861A6" w:rsidRPr="006433B3">
        <w:t>20</w:t>
      </w:r>
      <w:r w:rsidRPr="00682753">
        <w:t>г.</w:t>
      </w:r>
    </w:p>
    <w:p w14:paraId="0CF98D45" w14:textId="77777777" w:rsidR="000567E9" w:rsidRPr="00682753" w:rsidRDefault="000567E9" w:rsidP="000567E9">
      <w:pPr>
        <w:shd w:val="clear" w:color="auto" w:fill="FFFFFF"/>
        <w:ind w:firstLine="709"/>
        <w:jc w:val="both"/>
        <w:rPr>
          <w:iCs/>
        </w:rPr>
      </w:pPr>
      <w:r w:rsidRPr="00682753">
        <w:tab/>
      </w:r>
      <w:r w:rsidRPr="00682753">
        <w:tab/>
      </w:r>
      <w:r w:rsidRPr="00682753">
        <w:tab/>
      </w:r>
      <w:r w:rsidRPr="00682753">
        <w:tab/>
      </w:r>
      <w:r w:rsidRPr="00682753">
        <w:tab/>
      </w:r>
    </w:p>
    <w:p w14:paraId="5CAD3CCC" w14:textId="77777777" w:rsidR="000567E9" w:rsidRPr="00682753" w:rsidRDefault="000567E9" w:rsidP="000567E9">
      <w:pPr>
        <w:widowControl w:val="0"/>
        <w:tabs>
          <w:tab w:val="left" w:pos="0"/>
        </w:tabs>
        <w:suppressAutoHyphens/>
        <w:rPr>
          <w:vertAlign w:val="superscript"/>
        </w:rPr>
      </w:pPr>
    </w:p>
    <w:p w14:paraId="3EA6C3B8" w14:textId="77777777" w:rsidR="002511AB" w:rsidRDefault="002511AB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p w14:paraId="3465679E" w14:textId="0C4498CE" w:rsidR="000567E9" w:rsidRPr="00682753" w:rsidRDefault="000567E9" w:rsidP="000567E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682753">
        <w:rPr>
          <w:b/>
          <w:bCs/>
        </w:rPr>
        <w:lastRenderedPageBreak/>
        <w:t xml:space="preserve">СОДЕРЖАНИЕ </w:t>
      </w:r>
    </w:p>
    <w:p w14:paraId="3144E3C7" w14:textId="77777777" w:rsidR="000567E9" w:rsidRPr="00682753" w:rsidRDefault="000567E9" w:rsidP="000567E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3AE318CB" w14:textId="77777777" w:rsidR="000567E9" w:rsidRPr="00682753" w:rsidRDefault="000567E9" w:rsidP="000567E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0567E9" w:rsidRPr="00682753" w14:paraId="25C3BE67" w14:textId="77777777" w:rsidTr="002E5AC0">
        <w:tc>
          <w:tcPr>
            <w:tcW w:w="8388" w:type="dxa"/>
          </w:tcPr>
          <w:p w14:paraId="353AF2DF" w14:textId="77777777" w:rsidR="000567E9" w:rsidRPr="005E6D97" w:rsidRDefault="000567E9" w:rsidP="002E5AC0">
            <w:pPr>
              <w:pStyle w:val="1"/>
              <w:ind w:firstLine="0"/>
            </w:pPr>
            <w:r w:rsidRPr="005E6D97">
              <w:t xml:space="preserve">  1</w:t>
            </w:r>
            <w:r w:rsidRPr="005E6D97">
              <w:rPr>
                <w:b/>
                <w:bCs/>
                <w:caps/>
              </w:rPr>
              <w:t>. Общие положения</w:t>
            </w:r>
          </w:p>
          <w:p w14:paraId="318427A9" w14:textId="77777777" w:rsidR="000567E9" w:rsidRPr="00682753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ind w:left="540"/>
              <w:jc w:val="both"/>
            </w:pPr>
            <w:r>
              <w:t>1.1.</w:t>
            </w:r>
            <w:r w:rsidR="00E861A6" w:rsidRPr="00E861A6">
              <w:t xml:space="preserve"> </w:t>
            </w:r>
            <w:r w:rsidRPr="00682753">
              <w:t>Нормативно-прав</w:t>
            </w:r>
            <w:r w:rsidR="0023607A">
              <w:t xml:space="preserve">овые основы </w:t>
            </w:r>
            <w:proofErr w:type="gramStart"/>
            <w:r w:rsidR="0023607A">
              <w:t xml:space="preserve">разработки </w:t>
            </w:r>
            <w:r w:rsidRPr="00682753">
              <w:t xml:space="preserve"> программы</w:t>
            </w:r>
            <w:proofErr w:type="gramEnd"/>
            <w:r w:rsidRPr="00682753">
              <w:t xml:space="preserve"> </w:t>
            </w:r>
            <w:r w:rsidR="0023607A">
              <w:t>подготовки специалистов среднего звена</w:t>
            </w:r>
          </w:p>
          <w:p w14:paraId="35F23F49" w14:textId="77777777" w:rsidR="0023607A" w:rsidRPr="00682753" w:rsidRDefault="000567E9" w:rsidP="0023607A">
            <w:pPr>
              <w:widowControl w:val="0"/>
              <w:suppressAutoHyphens/>
              <w:autoSpaceDE w:val="0"/>
              <w:autoSpaceDN w:val="0"/>
              <w:adjustRightInd w:val="0"/>
              <w:ind w:left="540"/>
              <w:jc w:val="both"/>
            </w:pPr>
            <w:r w:rsidRPr="00682753">
              <w:t xml:space="preserve">1.2. </w:t>
            </w:r>
            <w:r>
              <w:t>О</w:t>
            </w:r>
            <w:r w:rsidRPr="004D115E">
              <w:rPr>
                <w:bCs/>
              </w:rPr>
              <w:t>бщая характеристика</w:t>
            </w:r>
            <w:r w:rsidR="0023607A" w:rsidRPr="00682753">
              <w:t xml:space="preserve"> программы </w:t>
            </w:r>
            <w:r w:rsidR="0023607A">
              <w:t>подготовки специалистов среднего звена</w:t>
            </w:r>
          </w:p>
          <w:p w14:paraId="29729289" w14:textId="77777777" w:rsidR="000567E9" w:rsidRPr="00DB67F5" w:rsidRDefault="000567E9" w:rsidP="0023607A">
            <w:pPr>
              <w:widowControl w:val="0"/>
              <w:suppressAutoHyphens/>
              <w:autoSpaceDE w:val="0"/>
              <w:autoSpaceDN w:val="0"/>
              <w:adjustRightInd w:val="0"/>
              <w:ind w:left="540"/>
              <w:jc w:val="both"/>
              <w:rPr>
                <w:bCs/>
              </w:rPr>
            </w:pPr>
            <w:r w:rsidRPr="00DB67F5">
              <w:rPr>
                <w:bCs/>
              </w:rPr>
              <w:t>1.</w:t>
            </w:r>
            <w:r>
              <w:rPr>
                <w:bCs/>
              </w:rPr>
              <w:t>3</w:t>
            </w:r>
            <w:r w:rsidRPr="00DB67F5">
              <w:rPr>
                <w:bCs/>
              </w:rPr>
              <w:t>. Требования к абитуриенту</w:t>
            </w:r>
          </w:p>
        </w:tc>
        <w:tc>
          <w:tcPr>
            <w:tcW w:w="1183" w:type="dxa"/>
          </w:tcPr>
          <w:p w14:paraId="2B6C6265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D43132">
              <w:rPr>
                <w:b/>
                <w:bCs/>
                <w:highlight w:val="yellow"/>
              </w:rPr>
              <w:t>4</w:t>
            </w:r>
          </w:p>
          <w:p w14:paraId="7807813F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43132">
              <w:rPr>
                <w:bCs/>
                <w:highlight w:val="yellow"/>
              </w:rPr>
              <w:t>4</w:t>
            </w:r>
          </w:p>
          <w:p w14:paraId="52F655CE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  <w:p w14:paraId="4F46ACDB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43132">
              <w:rPr>
                <w:bCs/>
                <w:highlight w:val="yellow"/>
              </w:rPr>
              <w:t>4</w:t>
            </w:r>
          </w:p>
          <w:p w14:paraId="65623269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  <w:p w14:paraId="0334D2B8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43132">
              <w:rPr>
                <w:bCs/>
                <w:highlight w:val="yellow"/>
              </w:rPr>
              <w:t>5</w:t>
            </w:r>
          </w:p>
          <w:p w14:paraId="1C8497E4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</w:tr>
      <w:tr w:rsidR="000567E9" w:rsidRPr="00682753" w14:paraId="4C605922" w14:textId="77777777" w:rsidTr="002E5AC0">
        <w:trPr>
          <w:trHeight w:val="1410"/>
        </w:trPr>
        <w:tc>
          <w:tcPr>
            <w:tcW w:w="8388" w:type="dxa"/>
          </w:tcPr>
          <w:p w14:paraId="616C4537" w14:textId="77777777" w:rsidR="000567E9" w:rsidRPr="005E6D97" w:rsidRDefault="000567E9" w:rsidP="002E5AC0">
            <w:pPr>
              <w:pStyle w:val="1"/>
              <w:ind w:firstLine="0"/>
            </w:pPr>
            <w:r w:rsidRPr="005E6D97">
              <w:t xml:space="preserve">   2. </w:t>
            </w:r>
            <w:r w:rsidRPr="005E6D97">
              <w:rPr>
                <w:b/>
                <w:bCs/>
                <w:caps/>
              </w:rPr>
              <w:t xml:space="preserve">Характеристика профессиональной деятельности выпускников и требования к результатам освоения программы </w:t>
            </w:r>
            <w:r w:rsidR="0023607A">
              <w:rPr>
                <w:b/>
                <w:bCs/>
                <w:caps/>
              </w:rPr>
              <w:t>ПОДГОТОВКИ</w:t>
            </w:r>
          </w:p>
          <w:p w14:paraId="11A839FB" w14:textId="77777777" w:rsidR="000567E9" w:rsidRPr="00682753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ind w:left="540"/>
              <w:jc w:val="both"/>
            </w:pPr>
            <w:r w:rsidRPr="00682753">
              <w:t xml:space="preserve">2.1. Область и объекты профессиональной деятельности </w:t>
            </w:r>
          </w:p>
          <w:p w14:paraId="7DC51458" w14:textId="77777777" w:rsidR="000567E9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ind w:left="540"/>
              <w:jc w:val="both"/>
            </w:pPr>
            <w:r w:rsidRPr="00682753">
              <w:t>2.2. Вид</w:t>
            </w:r>
            <w:r>
              <w:t>ы профессиональной деятельности.</w:t>
            </w:r>
          </w:p>
          <w:p w14:paraId="0CAA5CB9" w14:textId="77777777" w:rsidR="000567E9" w:rsidRPr="0096211B" w:rsidRDefault="000567E9" w:rsidP="006D5469">
            <w:pPr>
              <w:ind w:left="532"/>
              <w:jc w:val="both"/>
            </w:pPr>
            <w:r w:rsidRPr="0096211B">
              <w:t>2.3. Компетенции выпускника, формируемые в рез</w:t>
            </w:r>
            <w:r w:rsidR="0023607A">
              <w:t>ультате освоения данной ППССЗ</w:t>
            </w:r>
            <w:r w:rsidRPr="0096211B">
              <w:t>.</w:t>
            </w:r>
          </w:p>
          <w:p w14:paraId="7EB3D648" w14:textId="77777777" w:rsidR="000567E9" w:rsidRPr="005E6D97" w:rsidRDefault="000567E9" w:rsidP="002E5AC0">
            <w:pPr>
              <w:pStyle w:val="1"/>
              <w:ind w:firstLine="0"/>
              <w:rPr>
                <w:b/>
                <w:bCs/>
              </w:rPr>
            </w:pPr>
          </w:p>
        </w:tc>
        <w:tc>
          <w:tcPr>
            <w:tcW w:w="1183" w:type="dxa"/>
          </w:tcPr>
          <w:p w14:paraId="54308762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D43132">
              <w:rPr>
                <w:b/>
                <w:bCs/>
                <w:highlight w:val="yellow"/>
              </w:rPr>
              <w:t>5</w:t>
            </w:r>
          </w:p>
          <w:p w14:paraId="64C6A4EC" w14:textId="77777777" w:rsidR="000567E9" w:rsidRPr="00D43132" w:rsidRDefault="000567E9" w:rsidP="002E5AC0">
            <w:pPr>
              <w:jc w:val="center"/>
              <w:rPr>
                <w:highlight w:val="yellow"/>
              </w:rPr>
            </w:pPr>
          </w:p>
          <w:p w14:paraId="33B1E846" w14:textId="77777777" w:rsidR="000567E9" w:rsidRPr="00D43132" w:rsidRDefault="000567E9" w:rsidP="002E5AC0">
            <w:pPr>
              <w:jc w:val="center"/>
              <w:rPr>
                <w:highlight w:val="yellow"/>
              </w:rPr>
            </w:pPr>
          </w:p>
          <w:p w14:paraId="4B28868B" w14:textId="77777777" w:rsidR="000567E9" w:rsidRPr="00D43132" w:rsidRDefault="000567E9" w:rsidP="002E5AC0">
            <w:pPr>
              <w:jc w:val="center"/>
              <w:rPr>
                <w:highlight w:val="yellow"/>
              </w:rPr>
            </w:pPr>
            <w:r w:rsidRPr="00D43132">
              <w:rPr>
                <w:highlight w:val="yellow"/>
              </w:rPr>
              <w:t>5</w:t>
            </w:r>
          </w:p>
          <w:p w14:paraId="6CBE566A" w14:textId="77777777" w:rsidR="000567E9" w:rsidRPr="00D43132" w:rsidRDefault="000567E9" w:rsidP="002E5AC0">
            <w:pPr>
              <w:tabs>
                <w:tab w:val="left" w:pos="507"/>
              </w:tabs>
              <w:jc w:val="center"/>
              <w:rPr>
                <w:highlight w:val="yellow"/>
              </w:rPr>
            </w:pPr>
            <w:r w:rsidRPr="00D43132">
              <w:rPr>
                <w:highlight w:val="yellow"/>
              </w:rPr>
              <w:t>6</w:t>
            </w:r>
          </w:p>
          <w:p w14:paraId="5D060B21" w14:textId="77777777" w:rsidR="000567E9" w:rsidRPr="00D43132" w:rsidRDefault="000567E9" w:rsidP="002E5AC0">
            <w:pPr>
              <w:tabs>
                <w:tab w:val="left" w:pos="467"/>
              </w:tabs>
              <w:jc w:val="center"/>
              <w:rPr>
                <w:highlight w:val="yellow"/>
              </w:rPr>
            </w:pPr>
          </w:p>
          <w:p w14:paraId="4BE5DD1C" w14:textId="77777777" w:rsidR="000567E9" w:rsidRPr="00D43132" w:rsidRDefault="000567E9" w:rsidP="002E5AC0">
            <w:pPr>
              <w:tabs>
                <w:tab w:val="left" w:pos="467"/>
              </w:tabs>
              <w:jc w:val="center"/>
              <w:rPr>
                <w:highlight w:val="yellow"/>
              </w:rPr>
            </w:pPr>
            <w:r w:rsidRPr="00D43132">
              <w:rPr>
                <w:highlight w:val="yellow"/>
              </w:rPr>
              <w:t>6</w:t>
            </w:r>
          </w:p>
        </w:tc>
      </w:tr>
      <w:tr w:rsidR="000567E9" w:rsidRPr="00682753" w14:paraId="5D3460B9" w14:textId="77777777" w:rsidTr="002E5AC0">
        <w:trPr>
          <w:trHeight w:val="1065"/>
        </w:trPr>
        <w:tc>
          <w:tcPr>
            <w:tcW w:w="8388" w:type="dxa"/>
          </w:tcPr>
          <w:p w14:paraId="27483EA7" w14:textId="77777777" w:rsidR="000567E9" w:rsidRPr="005E6D97" w:rsidRDefault="000567E9" w:rsidP="002E5AC0">
            <w:pPr>
              <w:pStyle w:val="1"/>
              <w:ind w:firstLine="0"/>
              <w:rPr>
                <w:b/>
                <w:bCs/>
                <w:caps/>
              </w:rPr>
            </w:pPr>
            <w:r>
              <w:t>3</w:t>
            </w:r>
            <w:r w:rsidRPr="005E6D97">
              <w:t xml:space="preserve">. </w:t>
            </w:r>
            <w:r w:rsidR="00E861A6" w:rsidRPr="005E6D97">
              <w:rPr>
                <w:b/>
                <w:bCs/>
                <w:caps/>
              </w:rPr>
              <w:t>ДОКУМЕНТЫ, РЕГЛАМЕНТИРУЮЩИЕ СОДЕРЖАНИЕ</w:t>
            </w:r>
            <w:r w:rsidRPr="005E6D97">
              <w:rPr>
                <w:b/>
                <w:bCs/>
                <w:caps/>
              </w:rPr>
              <w:t xml:space="preserve"> и органи</w:t>
            </w:r>
            <w:r w:rsidR="006D5469">
              <w:rPr>
                <w:b/>
                <w:bCs/>
                <w:caps/>
              </w:rPr>
              <w:t>зацию образовательного процесса</w:t>
            </w:r>
            <w:r w:rsidRPr="005E6D97">
              <w:rPr>
                <w:b/>
                <w:bCs/>
                <w:caps/>
              </w:rPr>
              <w:t xml:space="preserve"> </w:t>
            </w:r>
          </w:p>
          <w:p w14:paraId="19984338" w14:textId="77777777" w:rsidR="000567E9" w:rsidRPr="00682753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ind w:left="540"/>
              <w:jc w:val="both"/>
            </w:pPr>
            <w:r>
              <w:t>3</w:t>
            </w:r>
            <w:r w:rsidRPr="00682753">
              <w:t xml:space="preserve">.1. Базисный учебный план </w:t>
            </w:r>
            <w:bookmarkStart w:id="1" w:name="OLE_LINK1"/>
            <w:bookmarkStart w:id="2" w:name="OLE_LINK2"/>
          </w:p>
          <w:p w14:paraId="015777D1" w14:textId="77777777" w:rsidR="000567E9" w:rsidRPr="00225F97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ind w:left="540"/>
              <w:jc w:val="both"/>
            </w:pPr>
            <w:r>
              <w:t>3</w:t>
            </w:r>
            <w:r w:rsidRPr="00682753">
              <w:t xml:space="preserve">.2. </w:t>
            </w:r>
            <w:bookmarkEnd w:id="1"/>
            <w:bookmarkEnd w:id="2"/>
            <w:r w:rsidRPr="00225F97">
              <w:t>График учебного процесса</w:t>
            </w:r>
            <w:r>
              <w:t xml:space="preserve"> (приложение №1)</w:t>
            </w:r>
          </w:p>
          <w:p w14:paraId="139C3072" w14:textId="77777777" w:rsidR="000567E9" w:rsidRDefault="000567E9" w:rsidP="006D5469">
            <w:pPr>
              <w:ind w:left="532"/>
            </w:pPr>
            <w:r w:rsidRPr="00225F97">
              <w:t>3.3.</w:t>
            </w:r>
            <w:r>
              <w:t xml:space="preserve"> Программы учебных дисциплин (модулей)</w:t>
            </w:r>
          </w:p>
          <w:p w14:paraId="69FB3CA3" w14:textId="77777777" w:rsidR="000567E9" w:rsidRPr="00682753" w:rsidRDefault="000567E9" w:rsidP="002E5AC0">
            <w:r>
              <w:t xml:space="preserve">         3.4. Программы практик</w:t>
            </w:r>
          </w:p>
        </w:tc>
        <w:tc>
          <w:tcPr>
            <w:tcW w:w="1183" w:type="dxa"/>
          </w:tcPr>
          <w:p w14:paraId="66521988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D43132">
              <w:rPr>
                <w:b/>
                <w:bCs/>
                <w:highlight w:val="yellow"/>
              </w:rPr>
              <w:t>7</w:t>
            </w:r>
          </w:p>
          <w:p w14:paraId="76AA7688" w14:textId="77777777" w:rsidR="000567E9" w:rsidRPr="00D43132" w:rsidRDefault="000567E9" w:rsidP="002E5AC0">
            <w:pPr>
              <w:jc w:val="center"/>
              <w:rPr>
                <w:highlight w:val="yellow"/>
              </w:rPr>
            </w:pPr>
          </w:p>
          <w:p w14:paraId="0492307A" w14:textId="77777777" w:rsidR="000567E9" w:rsidRPr="00D43132" w:rsidRDefault="000567E9" w:rsidP="002E5AC0">
            <w:pPr>
              <w:jc w:val="center"/>
              <w:rPr>
                <w:highlight w:val="yellow"/>
              </w:rPr>
            </w:pPr>
            <w:r w:rsidRPr="00D43132">
              <w:rPr>
                <w:highlight w:val="yellow"/>
              </w:rPr>
              <w:t>8</w:t>
            </w:r>
          </w:p>
          <w:p w14:paraId="775A6F8A" w14:textId="77777777" w:rsidR="000567E9" w:rsidRPr="00D43132" w:rsidRDefault="000567E9" w:rsidP="002E5AC0">
            <w:pPr>
              <w:jc w:val="center"/>
              <w:rPr>
                <w:highlight w:val="yellow"/>
              </w:rPr>
            </w:pPr>
            <w:r w:rsidRPr="00D43132">
              <w:rPr>
                <w:highlight w:val="yellow"/>
              </w:rPr>
              <w:t>10</w:t>
            </w:r>
          </w:p>
          <w:p w14:paraId="6375FC50" w14:textId="77777777" w:rsidR="000567E9" w:rsidRPr="00D43132" w:rsidRDefault="000567E9" w:rsidP="002E5AC0">
            <w:pPr>
              <w:jc w:val="center"/>
              <w:rPr>
                <w:highlight w:val="yellow"/>
              </w:rPr>
            </w:pPr>
            <w:r w:rsidRPr="00D43132">
              <w:rPr>
                <w:highlight w:val="yellow"/>
              </w:rPr>
              <w:t>10</w:t>
            </w:r>
          </w:p>
          <w:p w14:paraId="405D7A94" w14:textId="77777777" w:rsidR="000567E9" w:rsidRPr="00D43132" w:rsidRDefault="000567E9" w:rsidP="002E5AC0">
            <w:pPr>
              <w:jc w:val="center"/>
              <w:rPr>
                <w:highlight w:val="yellow"/>
              </w:rPr>
            </w:pPr>
            <w:r w:rsidRPr="00D43132">
              <w:rPr>
                <w:highlight w:val="yellow"/>
              </w:rPr>
              <w:t>10</w:t>
            </w:r>
          </w:p>
        </w:tc>
      </w:tr>
      <w:tr w:rsidR="000567E9" w:rsidRPr="00682753" w14:paraId="46AEBF5F" w14:textId="77777777" w:rsidTr="002E5AC0">
        <w:trPr>
          <w:trHeight w:val="649"/>
        </w:trPr>
        <w:tc>
          <w:tcPr>
            <w:tcW w:w="8388" w:type="dxa"/>
          </w:tcPr>
          <w:p w14:paraId="3D6F74B2" w14:textId="77777777" w:rsidR="000567E9" w:rsidRPr="005E6D97" w:rsidRDefault="000567E9" w:rsidP="002E5AC0">
            <w:pPr>
              <w:pStyle w:val="1"/>
              <w:tabs>
                <w:tab w:val="num" w:pos="0"/>
              </w:tabs>
              <w:ind w:firstLine="0"/>
              <w:rPr>
                <w:b/>
                <w:bCs/>
                <w:caps/>
              </w:rPr>
            </w:pPr>
            <w:r w:rsidRPr="005E6D97">
              <w:rPr>
                <w:b/>
                <w:bCs/>
                <w:caps/>
              </w:rPr>
              <w:t>4. перечень программ дисциплин, профессиональных модулей и практик</w:t>
            </w:r>
          </w:p>
          <w:p w14:paraId="77DCA22F" w14:textId="77777777" w:rsidR="000567E9" w:rsidRPr="00682753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183" w:type="dxa"/>
          </w:tcPr>
          <w:p w14:paraId="6646D6E3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D43132">
              <w:rPr>
                <w:b/>
                <w:bCs/>
                <w:highlight w:val="yellow"/>
              </w:rPr>
              <w:t>10</w:t>
            </w:r>
          </w:p>
        </w:tc>
      </w:tr>
      <w:tr w:rsidR="000567E9" w:rsidRPr="00682753" w14:paraId="79C213F3" w14:textId="77777777" w:rsidTr="002E5AC0">
        <w:trPr>
          <w:trHeight w:val="649"/>
        </w:trPr>
        <w:tc>
          <w:tcPr>
            <w:tcW w:w="8388" w:type="dxa"/>
          </w:tcPr>
          <w:p w14:paraId="38F0717C" w14:textId="77777777" w:rsidR="000567E9" w:rsidRPr="00E91310" w:rsidRDefault="000567E9" w:rsidP="002E5AC0">
            <w:pPr>
              <w:jc w:val="both"/>
              <w:rPr>
                <w:b/>
              </w:rPr>
            </w:pPr>
            <w:r w:rsidRPr="00E91310">
              <w:rPr>
                <w:b/>
              </w:rPr>
              <w:t>5. Р</w:t>
            </w:r>
            <w:r w:rsidR="00567BA2">
              <w:rPr>
                <w:b/>
              </w:rPr>
              <w:t>ЕСУРСНОЕ ОБЕСПЕЧЕНИЕ ППССЗ</w:t>
            </w:r>
            <w:r>
              <w:rPr>
                <w:b/>
              </w:rPr>
              <w:t xml:space="preserve"> ПО СПЕЦИАЛЬНОСТИ</w:t>
            </w:r>
            <w:r w:rsidR="002E5AC0">
              <w:rPr>
                <w:b/>
              </w:rPr>
              <w:t xml:space="preserve"> </w:t>
            </w:r>
            <w:r w:rsidR="006433B3">
              <w:rPr>
                <w:b/>
              </w:rPr>
              <w:t>43.02.14 Гостиничное дело</w:t>
            </w:r>
          </w:p>
          <w:p w14:paraId="7B3E70F1" w14:textId="77777777" w:rsidR="000567E9" w:rsidRPr="00682753" w:rsidRDefault="000567E9" w:rsidP="002E5AC0">
            <w:pPr>
              <w:ind w:firstLine="532"/>
              <w:jc w:val="both"/>
            </w:pPr>
            <w:r w:rsidRPr="00682753">
              <w:t>5.1. Кадровое обеспечение</w:t>
            </w:r>
          </w:p>
          <w:p w14:paraId="257FD805" w14:textId="77777777" w:rsidR="000567E9" w:rsidRDefault="000567E9" w:rsidP="002E5AC0">
            <w:pPr>
              <w:tabs>
                <w:tab w:val="left" w:pos="8898"/>
              </w:tabs>
              <w:ind w:firstLine="532"/>
            </w:pPr>
            <w:r>
              <w:t>5.2. Учебно-методическое и и</w:t>
            </w:r>
            <w:r w:rsidRPr="00A42A0E">
              <w:t>нформационно-техническое обеспечение</w:t>
            </w:r>
          </w:p>
          <w:p w14:paraId="348F0512" w14:textId="77777777" w:rsidR="000567E9" w:rsidRPr="005E6D97" w:rsidRDefault="000567E9" w:rsidP="002E5AC0">
            <w:pPr>
              <w:pStyle w:val="1"/>
              <w:tabs>
                <w:tab w:val="num" w:pos="0"/>
              </w:tabs>
              <w:ind w:firstLine="532"/>
              <w:rPr>
                <w:b/>
                <w:bCs/>
                <w:caps/>
              </w:rPr>
            </w:pPr>
            <w:r w:rsidRPr="00E91310">
              <w:t>5.</w:t>
            </w:r>
            <w:proofErr w:type="gramStart"/>
            <w:r w:rsidRPr="00E91310">
              <w:t>3</w:t>
            </w:r>
            <w:r>
              <w:t>.</w:t>
            </w:r>
            <w:r w:rsidRPr="00E91310">
              <w:t>Сведения</w:t>
            </w:r>
            <w:proofErr w:type="gramEnd"/>
            <w:r w:rsidRPr="00E91310">
              <w:t xml:space="preserve"> об обеспеченности образовательного процесса учебно-производственным оборудованием</w:t>
            </w:r>
          </w:p>
        </w:tc>
        <w:tc>
          <w:tcPr>
            <w:tcW w:w="1183" w:type="dxa"/>
          </w:tcPr>
          <w:p w14:paraId="6DC2416D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D43132">
              <w:rPr>
                <w:b/>
                <w:bCs/>
                <w:highlight w:val="yellow"/>
              </w:rPr>
              <w:t>11</w:t>
            </w:r>
          </w:p>
          <w:p w14:paraId="5054F426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  <w:p w14:paraId="662731E4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43132">
              <w:rPr>
                <w:bCs/>
                <w:highlight w:val="yellow"/>
              </w:rPr>
              <w:t>12</w:t>
            </w:r>
          </w:p>
          <w:p w14:paraId="08B1DABD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43132">
              <w:rPr>
                <w:bCs/>
                <w:highlight w:val="yellow"/>
              </w:rPr>
              <w:t>12</w:t>
            </w:r>
          </w:p>
          <w:p w14:paraId="2A212F25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43132">
              <w:rPr>
                <w:bCs/>
                <w:highlight w:val="yellow"/>
              </w:rPr>
              <w:t>14</w:t>
            </w:r>
          </w:p>
          <w:p w14:paraId="561A77E8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  <w:p w14:paraId="5076D479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</w:tr>
      <w:tr w:rsidR="000567E9" w:rsidRPr="00682753" w14:paraId="385055FB" w14:textId="77777777" w:rsidTr="002E5AC0">
        <w:trPr>
          <w:trHeight w:val="649"/>
        </w:trPr>
        <w:tc>
          <w:tcPr>
            <w:tcW w:w="8388" w:type="dxa"/>
          </w:tcPr>
          <w:p w14:paraId="258443FF" w14:textId="77777777" w:rsidR="000567E9" w:rsidRPr="00682753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  <w:r w:rsidRPr="00682753">
              <w:rPr>
                <w:b/>
                <w:bCs/>
                <w:caps/>
              </w:rPr>
              <w:t>. Контроль и оценк</w:t>
            </w:r>
            <w:r w:rsidR="0023607A">
              <w:rPr>
                <w:b/>
                <w:bCs/>
                <w:caps/>
              </w:rPr>
              <w:t>а результатов освоения</w:t>
            </w:r>
            <w:r w:rsidRPr="00682753">
              <w:rPr>
                <w:b/>
                <w:bCs/>
                <w:caps/>
              </w:rPr>
              <w:t xml:space="preserve"> программы </w:t>
            </w:r>
            <w:r w:rsidR="0023607A">
              <w:rPr>
                <w:b/>
                <w:bCs/>
                <w:caps/>
              </w:rPr>
              <w:t>ПОДГОТОВКИ СПЕЦИАЛИСТОВ СРЕДНЕГО ЗВЕНА</w:t>
            </w:r>
          </w:p>
          <w:p w14:paraId="5E3144B5" w14:textId="77777777" w:rsidR="000567E9" w:rsidRPr="00682753" w:rsidRDefault="000567E9" w:rsidP="002E5A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6</w:t>
            </w:r>
            <w:r w:rsidRPr="00682753">
              <w:t>.1. Контроль и оценка освоения основных видов профессиональной деятельности, профессиональных и общих компетенций</w:t>
            </w:r>
          </w:p>
          <w:p w14:paraId="2325C100" w14:textId="77777777" w:rsidR="000567E9" w:rsidRDefault="000567E9" w:rsidP="002E5A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6</w:t>
            </w:r>
            <w:r w:rsidRPr="00682753">
              <w:t>.</w:t>
            </w:r>
            <w:r w:rsidRPr="00756474">
              <w:t xml:space="preserve">2. </w:t>
            </w:r>
            <w:r w:rsidRPr="00756474">
              <w:rPr>
                <w:bCs/>
                <w:spacing w:val="-3"/>
              </w:rPr>
              <w:t>Государственная итоговая аттестация выпускников</w:t>
            </w:r>
          </w:p>
          <w:p w14:paraId="7A69F064" w14:textId="77777777" w:rsidR="000567E9" w:rsidRPr="00682753" w:rsidRDefault="000567E9" w:rsidP="002E5A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6</w:t>
            </w:r>
            <w:r w:rsidRPr="00682753">
              <w:t>.3. Требования к выпускным квалификационным работам</w:t>
            </w:r>
          </w:p>
          <w:p w14:paraId="4D3832E6" w14:textId="77777777" w:rsidR="000567E9" w:rsidRPr="00E91310" w:rsidRDefault="000567E9" w:rsidP="002E5A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83" w:type="dxa"/>
          </w:tcPr>
          <w:p w14:paraId="00058417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D43132">
              <w:rPr>
                <w:b/>
                <w:bCs/>
                <w:highlight w:val="yellow"/>
              </w:rPr>
              <w:t>16</w:t>
            </w:r>
          </w:p>
          <w:p w14:paraId="6EA9145C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  <w:p w14:paraId="677EFB7E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43132">
              <w:rPr>
                <w:bCs/>
                <w:highlight w:val="yellow"/>
              </w:rPr>
              <w:t>16</w:t>
            </w:r>
          </w:p>
          <w:p w14:paraId="0D82F1F5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  <w:p w14:paraId="73890E08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43132">
              <w:rPr>
                <w:bCs/>
                <w:highlight w:val="yellow"/>
              </w:rPr>
              <w:t>21</w:t>
            </w:r>
          </w:p>
          <w:p w14:paraId="6BEC346D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D43132">
              <w:rPr>
                <w:bCs/>
                <w:highlight w:val="yellow"/>
              </w:rPr>
              <w:t>21</w:t>
            </w:r>
          </w:p>
          <w:p w14:paraId="5FA42C9C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</w:tr>
      <w:tr w:rsidR="000567E9" w:rsidRPr="00682753" w14:paraId="15813966" w14:textId="77777777" w:rsidTr="002E5AC0">
        <w:trPr>
          <w:trHeight w:val="710"/>
        </w:trPr>
        <w:tc>
          <w:tcPr>
            <w:tcW w:w="8388" w:type="dxa"/>
          </w:tcPr>
          <w:p w14:paraId="7CFF5AF1" w14:textId="77777777" w:rsidR="000567E9" w:rsidRPr="00682753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183" w:type="dxa"/>
          </w:tcPr>
          <w:p w14:paraId="6B50CACE" w14:textId="77777777" w:rsidR="000567E9" w:rsidRPr="00D43132" w:rsidRDefault="000567E9" w:rsidP="002E5A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1983BB93" w14:textId="77777777" w:rsidR="000567E9" w:rsidRPr="00E91310" w:rsidRDefault="000567E9" w:rsidP="000567E9">
      <w:pPr>
        <w:sectPr w:rsidR="000567E9" w:rsidRPr="00E91310" w:rsidSect="0022283A">
          <w:footerReference w:type="default" r:id="rId8"/>
          <w:pgSz w:w="11906" w:h="16838"/>
          <w:pgMar w:top="851" w:right="567" w:bottom="1134" w:left="1701" w:header="709" w:footer="709" w:gutter="0"/>
          <w:cols w:space="720"/>
          <w:titlePg/>
        </w:sectPr>
      </w:pPr>
    </w:p>
    <w:p w14:paraId="6DBFAEBF" w14:textId="77777777" w:rsidR="000567E9" w:rsidRPr="002B28C4" w:rsidRDefault="000567E9" w:rsidP="000567E9">
      <w:pPr>
        <w:pStyle w:val="4"/>
        <w:ind w:firstLine="720"/>
        <w:jc w:val="center"/>
      </w:pPr>
      <w:r w:rsidRPr="002B28C4">
        <w:lastRenderedPageBreak/>
        <w:t>1. Общие положения.</w:t>
      </w:r>
    </w:p>
    <w:p w14:paraId="6D9FC600" w14:textId="77777777" w:rsidR="006D5469" w:rsidRDefault="0023607A" w:rsidP="002E5AC0">
      <w:pPr>
        <w:autoSpaceDE w:val="0"/>
        <w:autoSpaceDN w:val="0"/>
        <w:adjustRightInd w:val="0"/>
        <w:spacing w:line="180" w:lineRule="atLeast"/>
        <w:ind w:firstLine="500"/>
        <w:jc w:val="both"/>
        <w:rPr>
          <w:b/>
        </w:rPr>
      </w:pPr>
      <w:r>
        <w:t>П</w:t>
      </w:r>
      <w:r w:rsidR="000567E9" w:rsidRPr="009E00D6">
        <w:t>рограмма</w:t>
      </w:r>
      <w:r>
        <w:t xml:space="preserve"> подготовки специалистов среднего звена</w:t>
      </w:r>
      <w:r w:rsidR="000567E9" w:rsidRPr="009E00D6">
        <w:t xml:space="preserve"> по специальности  </w:t>
      </w:r>
      <w:r w:rsidR="006433B3">
        <w:rPr>
          <w:b/>
        </w:rPr>
        <w:t>43.02.14 Гостиничное дело</w:t>
      </w:r>
      <w:r w:rsidR="002E5AC0">
        <w:rPr>
          <w:b/>
        </w:rPr>
        <w:t xml:space="preserve"> </w:t>
      </w:r>
      <w:r w:rsidR="000567E9" w:rsidRPr="009E00D6">
        <w:t>среднего профессио</w:t>
      </w:r>
      <w:r>
        <w:t>нального образования (далее ППССЗ</w:t>
      </w:r>
      <w:r w:rsidR="000567E9" w:rsidRPr="009E00D6">
        <w:t>), реализуемая в ОГБ</w:t>
      </w:r>
      <w:r>
        <w:t xml:space="preserve">ПОУ </w:t>
      </w:r>
      <w:r w:rsidR="000567E9" w:rsidRPr="009E00D6">
        <w:t xml:space="preserve"> «Костромской торгово-экономический колледж» (далее КТЭК) представляет собой комплекс нормативно-методической документации, регламентирующий содержание, организацию и оценку качества подготовки обучающихся и выпускников, разработанную и утвержденную колледжем  с учетом требований рынка труда на основе Федерального государственного образовательного стандарта по специальности </w:t>
      </w:r>
      <w:r w:rsidR="006433B3">
        <w:rPr>
          <w:b/>
        </w:rPr>
        <w:t>43.02.14 Гостиничное дело</w:t>
      </w:r>
      <w:r w:rsidR="002E5AC0">
        <w:rPr>
          <w:b/>
        </w:rPr>
        <w:t xml:space="preserve">. </w:t>
      </w:r>
    </w:p>
    <w:p w14:paraId="257BEE81" w14:textId="77777777" w:rsidR="000567E9" w:rsidRPr="009E00D6" w:rsidRDefault="0023607A" w:rsidP="002E5AC0">
      <w:pPr>
        <w:autoSpaceDE w:val="0"/>
        <w:autoSpaceDN w:val="0"/>
        <w:adjustRightInd w:val="0"/>
        <w:spacing w:line="180" w:lineRule="atLeast"/>
        <w:ind w:firstLine="500"/>
        <w:jc w:val="both"/>
      </w:pPr>
      <w:r>
        <w:t>ППССЗ</w:t>
      </w:r>
      <w:r w:rsidR="000567E9" w:rsidRPr="009E00D6"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 </w:t>
      </w:r>
      <w:r w:rsidR="006D5469">
        <w:t xml:space="preserve">календарный </w:t>
      </w:r>
      <w:r w:rsidR="000567E9" w:rsidRPr="009E00D6">
        <w:t xml:space="preserve">график учебного процесса, учебный план, программы учебных, дисциплин (модулей) и другие материалы, обеспечивающие качество подготовки обучающихся, а также программы учебной и производственной практики и методические материалы, обеспечивающие реализацию соответствующей образовательной технологии. </w:t>
      </w:r>
    </w:p>
    <w:p w14:paraId="1E79921F" w14:textId="77777777" w:rsidR="000567E9" w:rsidRPr="009E00D6" w:rsidRDefault="000567E9" w:rsidP="000567E9">
      <w:pPr>
        <w:spacing w:line="276" w:lineRule="auto"/>
        <w:ind w:firstLine="708"/>
        <w:jc w:val="both"/>
      </w:pPr>
    </w:p>
    <w:p w14:paraId="38E77F23" w14:textId="77777777" w:rsidR="00B93EC0" w:rsidRPr="0023607A" w:rsidRDefault="000567E9" w:rsidP="0023607A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  <w:r w:rsidRPr="009E00D6">
        <w:rPr>
          <w:b/>
        </w:rPr>
        <w:t>1.1</w:t>
      </w:r>
      <w:r w:rsidR="00E861A6" w:rsidRPr="00E861A6">
        <w:rPr>
          <w:b/>
        </w:rPr>
        <w:t xml:space="preserve"> </w:t>
      </w:r>
      <w:r w:rsidRPr="009E00D6">
        <w:rPr>
          <w:b/>
        </w:rPr>
        <w:t>Нормативно-правовые основы</w:t>
      </w:r>
      <w:r w:rsidR="00CB7D81">
        <w:rPr>
          <w:b/>
        </w:rPr>
        <w:t xml:space="preserve"> </w:t>
      </w:r>
      <w:r w:rsidR="0023607A">
        <w:rPr>
          <w:b/>
        </w:rPr>
        <w:t xml:space="preserve">разработки </w:t>
      </w:r>
      <w:r w:rsidR="0023607A" w:rsidRPr="0023607A">
        <w:rPr>
          <w:b/>
        </w:rPr>
        <w:t>программы подготовки специалистов среднего звена</w:t>
      </w:r>
      <w:r w:rsidRPr="009E00D6">
        <w:rPr>
          <w:b/>
        </w:rPr>
        <w:t xml:space="preserve"> по специальности </w:t>
      </w:r>
      <w:r w:rsidR="006433B3">
        <w:rPr>
          <w:b/>
        </w:rPr>
        <w:t>43.02.14 Гостиничное дело</w:t>
      </w:r>
    </w:p>
    <w:p w14:paraId="34D00609" w14:textId="2B845E0A" w:rsidR="00D5625C" w:rsidRDefault="00D5625C" w:rsidP="006433B3">
      <w:pPr>
        <w:numPr>
          <w:ilvl w:val="0"/>
          <w:numId w:val="53"/>
        </w:numPr>
        <w:ind w:left="0" w:firstLine="709"/>
        <w:jc w:val="both"/>
        <w:rPr>
          <w:bCs/>
        </w:rPr>
      </w:pPr>
      <w:r w:rsidRPr="00D5625C">
        <w:rPr>
          <w:bCs/>
        </w:rPr>
        <w:t>- Федеральный закон Российской Федерации от 29 декабря 2012 года №</w:t>
      </w:r>
      <w:r>
        <w:rPr>
          <w:bCs/>
        </w:rPr>
        <w:t xml:space="preserve"> </w:t>
      </w:r>
      <w:r w:rsidRPr="00D5625C">
        <w:rPr>
          <w:bCs/>
        </w:rPr>
        <w:t>273-ФЗ «Об образовании в Российской Федерации» (с изменениями и дополнениями);</w:t>
      </w:r>
    </w:p>
    <w:p w14:paraId="75A860D4" w14:textId="0A067555" w:rsidR="006433B3" w:rsidRPr="009F7C76" w:rsidRDefault="006433B3" w:rsidP="006433B3">
      <w:pPr>
        <w:numPr>
          <w:ilvl w:val="0"/>
          <w:numId w:val="53"/>
        </w:numPr>
        <w:ind w:left="0" w:firstLine="709"/>
        <w:jc w:val="both"/>
        <w:rPr>
          <w:bCs/>
        </w:rPr>
      </w:pPr>
      <w:r w:rsidRPr="009F7C76">
        <w:rPr>
          <w:bCs/>
        </w:rPr>
        <w:t>Приказ Минобрнауки России от 09.12.2016 № 1552 «</w:t>
      </w:r>
      <w:r w:rsidRPr="009F7C76">
        <w:rPr>
          <w:bCs/>
          <w:lang w:val="uk-UA"/>
        </w:rPr>
        <w:t>Об</w:t>
      </w:r>
      <w:r w:rsidRPr="009F7C76">
        <w:rPr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</w:t>
      </w:r>
      <w:r w:rsidRPr="009F7C76">
        <w:t>по специальности 43.02.14 Гостиничное дело</w:t>
      </w:r>
      <w:r w:rsidRPr="009F7C76">
        <w:rPr>
          <w:bCs/>
        </w:rPr>
        <w:t xml:space="preserve"> (зарегистрирован Министерством юстиции Российской Федерации 26.12.2016 регистрационный № 44974;</w:t>
      </w:r>
    </w:p>
    <w:p w14:paraId="57978E24" w14:textId="77777777" w:rsidR="006433B3" w:rsidRPr="009F7C76" w:rsidRDefault="006433B3" w:rsidP="006433B3">
      <w:pPr>
        <w:numPr>
          <w:ilvl w:val="0"/>
          <w:numId w:val="53"/>
        </w:numPr>
        <w:ind w:left="0" w:firstLine="709"/>
        <w:jc w:val="both"/>
        <w:rPr>
          <w:bCs/>
        </w:rPr>
      </w:pPr>
      <w:r w:rsidRPr="009F7C76">
        <w:rPr>
          <w:bCs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9F7C76">
          <w:rPr>
            <w:bCs/>
          </w:rPr>
          <w:t>2013 г</w:t>
        </w:r>
      </w:smartTag>
      <w:r w:rsidRPr="009F7C76">
        <w:rPr>
          <w:bCs/>
        </w:rPr>
        <w:t xml:space="preserve"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9F7C76">
          <w:rPr>
            <w:bCs/>
          </w:rPr>
          <w:t>2013 г</w:t>
        </w:r>
      </w:smartTag>
      <w:r w:rsidRPr="009F7C76">
        <w:rPr>
          <w:bCs/>
        </w:rPr>
        <w:t>., регистрационный № 29200) (далее – Порядок организации образовательной деятельности);</w:t>
      </w:r>
    </w:p>
    <w:p w14:paraId="6C34CEEC" w14:textId="77777777" w:rsidR="006433B3" w:rsidRDefault="006433B3" w:rsidP="006433B3">
      <w:pPr>
        <w:numPr>
          <w:ilvl w:val="0"/>
          <w:numId w:val="53"/>
        </w:numPr>
        <w:ind w:left="0" w:firstLine="709"/>
        <w:jc w:val="both"/>
        <w:rPr>
          <w:bCs/>
        </w:rPr>
      </w:pPr>
      <w:r w:rsidRPr="009F7C76">
        <w:rPr>
          <w:bCs/>
        </w:rPr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9F7C76">
          <w:rPr>
            <w:bCs/>
          </w:rPr>
          <w:t>2013 г</w:t>
        </w:r>
      </w:smartTag>
      <w:r w:rsidRPr="009F7C76">
        <w:rPr>
          <w:bCs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</w:t>
      </w:r>
      <w:smartTag w:uri="urn:schemas-microsoft-com:office:smarttags" w:element="metricconverter">
        <w:smartTagPr>
          <w:attr w:name="ProductID" w:val="2013 г"/>
        </w:smartTagPr>
        <w:r w:rsidRPr="009F7C76">
          <w:rPr>
            <w:bCs/>
          </w:rPr>
          <w:t>2013 г</w:t>
        </w:r>
      </w:smartTag>
      <w:r w:rsidRPr="009F7C76">
        <w:rPr>
          <w:bCs/>
        </w:rPr>
        <w:t>., регистрационный № 30306);</w:t>
      </w:r>
    </w:p>
    <w:p w14:paraId="40F31764" w14:textId="77777777" w:rsidR="000E3E9C" w:rsidRDefault="006433B3" w:rsidP="006433B3">
      <w:pPr>
        <w:numPr>
          <w:ilvl w:val="0"/>
          <w:numId w:val="53"/>
        </w:numPr>
        <w:ind w:left="0" w:firstLine="709"/>
        <w:jc w:val="both"/>
        <w:rPr>
          <w:bCs/>
        </w:rPr>
      </w:pPr>
      <w:r w:rsidRPr="006433B3">
        <w:rPr>
          <w:bCs/>
        </w:rPr>
        <w:t xml:space="preserve">Приказ Министерства труда и социальной защиты РФ от 07 мая </w:t>
      </w:r>
      <w:smartTag w:uri="urn:schemas-microsoft-com:office:smarttags" w:element="metricconverter">
        <w:smartTagPr>
          <w:attr w:name="ProductID" w:val="2015 г"/>
        </w:smartTagPr>
        <w:r w:rsidRPr="006433B3">
          <w:rPr>
            <w:bCs/>
          </w:rPr>
          <w:t>2015 г</w:t>
        </w:r>
      </w:smartTag>
      <w:r w:rsidRPr="006433B3">
        <w:rPr>
          <w:bCs/>
        </w:rPr>
        <w:t xml:space="preserve">. № 282н «Об утверждении профессионального стандарта </w:t>
      </w:r>
      <w:r w:rsidRPr="009F7C76">
        <w:t>33.007 Руководитель/управляющий гостиничного комплекса/сети гостиниц</w:t>
      </w:r>
      <w:r w:rsidRPr="006433B3">
        <w:rPr>
          <w:bCs/>
        </w:rPr>
        <w:t xml:space="preserve">» (зарегистрирован Министерством юстиции Российской Федерации 26 мая </w:t>
      </w:r>
      <w:smartTag w:uri="urn:schemas-microsoft-com:office:smarttags" w:element="metricconverter">
        <w:smartTagPr>
          <w:attr w:name="ProductID" w:val="2015 г"/>
        </w:smartTagPr>
        <w:r w:rsidRPr="006433B3">
          <w:rPr>
            <w:bCs/>
          </w:rPr>
          <w:t>2015 г</w:t>
        </w:r>
      </w:smartTag>
      <w:r w:rsidRPr="006433B3">
        <w:rPr>
          <w:bCs/>
        </w:rPr>
        <w:t>. № 37395)</w:t>
      </w:r>
      <w:r w:rsidR="000E3E9C">
        <w:rPr>
          <w:bCs/>
        </w:rPr>
        <w:t>;</w:t>
      </w:r>
    </w:p>
    <w:p w14:paraId="48D52148" w14:textId="77777777" w:rsidR="000E3E9C" w:rsidRPr="000E3E9C" w:rsidRDefault="000E3E9C" w:rsidP="000E3E9C">
      <w:pPr>
        <w:numPr>
          <w:ilvl w:val="0"/>
          <w:numId w:val="53"/>
        </w:numPr>
        <w:tabs>
          <w:tab w:val="left" w:pos="1134"/>
        </w:tabs>
        <w:ind w:left="1276"/>
        <w:jc w:val="both"/>
        <w:rPr>
          <w:bCs/>
        </w:rPr>
      </w:pPr>
      <w:r w:rsidRPr="000E3E9C">
        <w:rPr>
          <w:bCs/>
        </w:rPr>
        <w:t>Техническое описание WSI компетенция № 57 Адми</w:t>
      </w:r>
      <w:r>
        <w:rPr>
          <w:bCs/>
        </w:rPr>
        <w:t xml:space="preserve">нистрирование Отеля, </w:t>
      </w:r>
      <w:r w:rsidRPr="000E3E9C">
        <w:rPr>
          <w:bCs/>
        </w:rPr>
        <w:t>действительно с 18.03.2015 г.;</w:t>
      </w:r>
    </w:p>
    <w:p w14:paraId="336AABB6" w14:textId="77777777" w:rsidR="006433B3" w:rsidRPr="000E3E9C" w:rsidRDefault="000E3E9C" w:rsidP="000E3E9C">
      <w:pPr>
        <w:numPr>
          <w:ilvl w:val="0"/>
          <w:numId w:val="53"/>
        </w:numPr>
        <w:jc w:val="both"/>
        <w:rPr>
          <w:bCs/>
        </w:rPr>
      </w:pPr>
      <w:r w:rsidRPr="000E3E9C">
        <w:rPr>
          <w:bCs/>
        </w:rPr>
        <w:t>Техническое описание WSR компетенция № 40 Администрирование Отеля, утверждено 27.04.2016 г.</w:t>
      </w:r>
    </w:p>
    <w:p w14:paraId="1E4A35D1" w14:textId="77777777" w:rsidR="000567E9" w:rsidRPr="009E00D6" w:rsidRDefault="000567E9" w:rsidP="00B93EC0">
      <w:pPr>
        <w:tabs>
          <w:tab w:val="left" w:pos="960"/>
        </w:tabs>
        <w:spacing w:line="276" w:lineRule="auto"/>
        <w:jc w:val="both"/>
      </w:pPr>
      <w:r w:rsidRPr="009E00D6">
        <w:t>- Нормативно-методические документы Мин</w:t>
      </w:r>
      <w:r w:rsidR="00B93EC0">
        <w:t xml:space="preserve">истерства </w:t>
      </w:r>
      <w:r w:rsidRPr="009E00D6">
        <w:t>обр</w:t>
      </w:r>
      <w:r w:rsidR="00B93EC0">
        <w:t>азования и науки Российской Федерации, Департамента образования и науки Костромской области;</w:t>
      </w:r>
    </w:p>
    <w:p w14:paraId="1FFF5E75" w14:textId="77777777" w:rsidR="000567E9" w:rsidRPr="009E00D6" w:rsidRDefault="000567E9" w:rsidP="00B93EC0">
      <w:pPr>
        <w:tabs>
          <w:tab w:val="left" w:pos="960"/>
        </w:tabs>
        <w:spacing w:line="276" w:lineRule="auto"/>
        <w:jc w:val="both"/>
      </w:pPr>
      <w:r w:rsidRPr="009E00D6">
        <w:t>- Устав колледжа.</w:t>
      </w:r>
    </w:p>
    <w:p w14:paraId="22D76594" w14:textId="77777777" w:rsidR="000567E9" w:rsidRPr="009E00D6" w:rsidRDefault="000567E9" w:rsidP="000567E9">
      <w:pPr>
        <w:tabs>
          <w:tab w:val="left" w:pos="960"/>
        </w:tabs>
        <w:spacing w:line="276" w:lineRule="auto"/>
        <w:jc w:val="both"/>
      </w:pPr>
    </w:p>
    <w:p w14:paraId="3C60A5A6" w14:textId="77777777" w:rsidR="00FF5FF2" w:rsidRPr="00682753" w:rsidRDefault="000567E9" w:rsidP="00FF5FF2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9E00D6">
        <w:rPr>
          <w:b/>
          <w:bCs/>
        </w:rPr>
        <w:t>1.2. Общая характери</w:t>
      </w:r>
      <w:r w:rsidR="00FF5FF2">
        <w:rPr>
          <w:b/>
          <w:bCs/>
        </w:rPr>
        <w:t xml:space="preserve">стика </w:t>
      </w:r>
      <w:r w:rsidR="00FF5FF2" w:rsidRPr="00FF5FF2">
        <w:rPr>
          <w:b/>
        </w:rPr>
        <w:t>программы подготовки специалистов среднего звена</w:t>
      </w:r>
    </w:p>
    <w:p w14:paraId="62BFA4B3" w14:textId="77777777" w:rsidR="00B93EC0" w:rsidRPr="00682753" w:rsidRDefault="00FF5FF2" w:rsidP="00FF5FF2">
      <w:pPr>
        <w:pStyle w:val="Default"/>
        <w:spacing w:line="276" w:lineRule="auto"/>
        <w:ind w:left="567"/>
      </w:pPr>
      <w:r>
        <w:rPr>
          <w:b/>
          <w:bCs/>
        </w:rPr>
        <w:t>1.2.1. Цель (миссия) ППССЗ</w:t>
      </w:r>
      <w:r w:rsidR="000567E9" w:rsidRPr="009E00D6">
        <w:rPr>
          <w:b/>
          <w:bCs/>
        </w:rPr>
        <w:t xml:space="preserve"> по направлению </w:t>
      </w:r>
      <w:r w:rsidR="006433B3">
        <w:rPr>
          <w:b/>
        </w:rPr>
        <w:t>43.02.14 Гостиничное дело</w:t>
      </w:r>
    </w:p>
    <w:p w14:paraId="6D1E473C" w14:textId="77777777" w:rsidR="000567E9" w:rsidRDefault="00FF5FF2" w:rsidP="000567E9">
      <w:pPr>
        <w:pStyle w:val="Default"/>
        <w:spacing w:line="276" w:lineRule="auto"/>
      </w:pPr>
      <w:r>
        <w:t>Целью разработки ППССЗ</w:t>
      </w:r>
      <w:r w:rsidR="000567E9" w:rsidRPr="009E00D6">
        <w:t xml:space="preserve"> по направлению является методическое обеспечение реализации ФГОС СПО по данному направлению подготовки и на этой основе развитие у студентов </w:t>
      </w:r>
      <w:r w:rsidR="000567E9" w:rsidRPr="009E00D6">
        <w:lastRenderedPageBreak/>
        <w:t xml:space="preserve">личностных качеств, а также формирование общих и профессиональных компетенций в соответствии с требованиями ФГОС СПО. </w:t>
      </w:r>
    </w:p>
    <w:p w14:paraId="3D9FAB54" w14:textId="77777777" w:rsidR="006433B3" w:rsidRPr="009E00D6" w:rsidRDefault="006433B3" w:rsidP="000567E9">
      <w:pPr>
        <w:pStyle w:val="Default"/>
        <w:spacing w:line="276" w:lineRule="auto"/>
      </w:pPr>
    </w:p>
    <w:p w14:paraId="317C89F6" w14:textId="77777777" w:rsidR="000567E9" w:rsidRPr="009E00D6" w:rsidRDefault="000567E9" w:rsidP="00E96690">
      <w:pPr>
        <w:autoSpaceDE w:val="0"/>
        <w:autoSpaceDN w:val="0"/>
        <w:adjustRightInd w:val="0"/>
        <w:spacing w:line="180" w:lineRule="atLeast"/>
        <w:ind w:firstLine="500"/>
        <w:jc w:val="both"/>
        <w:rPr>
          <w:b/>
          <w:bCs/>
        </w:rPr>
      </w:pPr>
      <w:r w:rsidRPr="009E00D6">
        <w:rPr>
          <w:b/>
        </w:rPr>
        <w:t>1.2.2.</w:t>
      </w:r>
      <w:r w:rsidR="005A6262">
        <w:rPr>
          <w:b/>
        </w:rPr>
        <w:t xml:space="preserve"> </w:t>
      </w:r>
      <w:r w:rsidRPr="009E00D6">
        <w:rPr>
          <w:b/>
        </w:rPr>
        <w:t>Нормативный с</w:t>
      </w:r>
      <w:r w:rsidR="00393349">
        <w:rPr>
          <w:b/>
          <w:bCs/>
        </w:rPr>
        <w:t>рок освоения ППССЗ</w:t>
      </w:r>
      <w:r w:rsidRPr="009E00D6">
        <w:rPr>
          <w:b/>
          <w:bCs/>
        </w:rPr>
        <w:t xml:space="preserve"> по направлению </w:t>
      </w:r>
      <w:r w:rsidR="006433B3">
        <w:rPr>
          <w:b/>
        </w:rPr>
        <w:t>43.02.14 Гостиничное дело</w:t>
      </w:r>
      <w:r w:rsidRPr="009E00D6">
        <w:rPr>
          <w:b/>
          <w:bCs/>
        </w:rPr>
        <w:t>:</w:t>
      </w:r>
    </w:p>
    <w:p w14:paraId="11C5710C" w14:textId="77777777" w:rsidR="000567E9" w:rsidRDefault="000567E9" w:rsidP="00E96690">
      <w:pPr>
        <w:pStyle w:val="Default"/>
        <w:spacing w:line="276" w:lineRule="auto"/>
        <w:jc w:val="both"/>
      </w:pPr>
      <w:r w:rsidRPr="009E00D6">
        <w:t xml:space="preserve">на базе </w:t>
      </w:r>
      <w:r w:rsidR="00E96690">
        <w:t>основного общего образования – 3</w:t>
      </w:r>
      <w:r w:rsidRPr="009E00D6">
        <w:t xml:space="preserve"> года 10 месяцев; </w:t>
      </w:r>
    </w:p>
    <w:p w14:paraId="5E8E8232" w14:textId="77777777" w:rsidR="006433B3" w:rsidRPr="009E00D6" w:rsidRDefault="006433B3" w:rsidP="00E96690">
      <w:pPr>
        <w:pStyle w:val="Default"/>
        <w:spacing w:line="276" w:lineRule="auto"/>
        <w:jc w:val="both"/>
      </w:pPr>
      <w:r>
        <w:t>на базе среднего общего образования – 2 года 10 месяцев.</w:t>
      </w:r>
    </w:p>
    <w:p w14:paraId="1C2591C8" w14:textId="77777777" w:rsidR="00E96690" w:rsidRPr="00682753" w:rsidRDefault="000567E9" w:rsidP="006433B3">
      <w:pPr>
        <w:autoSpaceDE w:val="0"/>
        <w:autoSpaceDN w:val="0"/>
        <w:adjustRightInd w:val="0"/>
        <w:spacing w:line="180" w:lineRule="atLeast"/>
        <w:ind w:firstLine="500"/>
      </w:pPr>
      <w:r w:rsidRPr="009E00D6">
        <w:rPr>
          <w:b/>
        </w:rPr>
        <w:t>1.2.3.</w:t>
      </w:r>
      <w:r w:rsidR="005A6262">
        <w:rPr>
          <w:b/>
        </w:rPr>
        <w:t xml:space="preserve"> </w:t>
      </w:r>
      <w:r w:rsidR="00393349">
        <w:rPr>
          <w:b/>
          <w:bCs/>
        </w:rPr>
        <w:t>Трудоемкость ППССЗ</w:t>
      </w:r>
      <w:r w:rsidRPr="009E00D6">
        <w:rPr>
          <w:b/>
          <w:bCs/>
        </w:rPr>
        <w:t xml:space="preserve"> по направлению </w:t>
      </w:r>
      <w:r w:rsidR="006433B3">
        <w:rPr>
          <w:b/>
        </w:rPr>
        <w:t>43.02.</w:t>
      </w:r>
      <w:r w:rsidR="00567BA2">
        <w:rPr>
          <w:b/>
        </w:rPr>
        <w:t>1</w:t>
      </w:r>
      <w:r w:rsidR="006433B3">
        <w:rPr>
          <w:b/>
        </w:rPr>
        <w:t>4 Гостиничное дело</w:t>
      </w:r>
    </w:p>
    <w:p w14:paraId="6856626C" w14:textId="77777777" w:rsidR="000567E9" w:rsidRPr="009E00D6" w:rsidRDefault="000567E9" w:rsidP="000567E9">
      <w:pPr>
        <w:pStyle w:val="Default"/>
        <w:spacing w:line="276" w:lineRule="auto"/>
      </w:pPr>
      <w:r w:rsidRPr="009E00D6">
        <w:t>Труд</w:t>
      </w:r>
      <w:r w:rsidR="00393349">
        <w:t>оемкость освоения студентом ППССЗ</w:t>
      </w:r>
      <w:r w:rsidRPr="009E00D6">
        <w:t xml:space="preserve"> составляет: </w:t>
      </w:r>
    </w:p>
    <w:p w14:paraId="550AAEFC" w14:textId="77777777" w:rsidR="0026659C" w:rsidRDefault="000567E9" w:rsidP="000567E9">
      <w:pPr>
        <w:pStyle w:val="Default"/>
        <w:spacing w:line="276" w:lineRule="auto"/>
      </w:pPr>
      <w:r w:rsidRPr="009E00D6">
        <w:t>на базе основного общ</w:t>
      </w:r>
      <w:r w:rsidR="006E35F5">
        <w:t xml:space="preserve">его образования – </w:t>
      </w:r>
      <w:r w:rsidR="0026659C">
        <w:t>7164 часа</w:t>
      </w:r>
      <w:r w:rsidR="005A6262">
        <w:t xml:space="preserve"> </w:t>
      </w:r>
      <w:r w:rsidR="0026659C">
        <w:t xml:space="preserve">(199 н.) </w:t>
      </w:r>
      <w:r w:rsidRPr="009E00D6">
        <w:t>за весь период обучения в соответствии с ФГОС СПО по данному направлению и включает все виды аудиторной и самостоятельной работы студента, практики и время, отводимое на контроль качества освоения студентом ОПОП</w:t>
      </w:r>
      <w:r w:rsidR="0026659C">
        <w:t xml:space="preserve"> и каникулы.</w:t>
      </w:r>
    </w:p>
    <w:p w14:paraId="15E7ED04" w14:textId="77777777" w:rsidR="000567E9" w:rsidRPr="009E00D6" w:rsidRDefault="006E35F5" w:rsidP="000567E9">
      <w:pPr>
        <w:pStyle w:val="Default"/>
        <w:spacing w:line="276" w:lineRule="auto"/>
      </w:pPr>
      <w:r>
        <w:t>Теоретических занятий 12</w:t>
      </w:r>
      <w:r w:rsidR="006433B3">
        <w:t>4</w:t>
      </w:r>
      <w:r>
        <w:t xml:space="preserve"> недели и практики </w:t>
      </w:r>
      <w:r w:rsidR="006433B3">
        <w:t>23</w:t>
      </w:r>
      <w:r>
        <w:t xml:space="preserve"> недель</w:t>
      </w:r>
      <w:r w:rsidR="005A6262">
        <w:t xml:space="preserve"> (</w:t>
      </w:r>
      <w:r w:rsidR="006433B3">
        <w:t>14</w:t>
      </w:r>
      <w:r w:rsidR="005A6262">
        <w:t xml:space="preserve"> недел</w:t>
      </w:r>
      <w:r w:rsidR="006433B3">
        <w:t>ь</w:t>
      </w:r>
      <w:r w:rsidR="005A6262">
        <w:t xml:space="preserve"> учебной практики, </w:t>
      </w:r>
      <w:r w:rsidR="006433B3">
        <w:t>9</w:t>
      </w:r>
      <w:r w:rsidR="005A6262">
        <w:t xml:space="preserve"> недел</w:t>
      </w:r>
      <w:r w:rsidR="006433B3">
        <w:t>ь</w:t>
      </w:r>
      <w:r w:rsidR="005A6262">
        <w:t xml:space="preserve"> производственной практики</w:t>
      </w:r>
      <w:r w:rsidR="006433B3">
        <w:t xml:space="preserve"> и 4 преддипломной практики)</w:t>
      </w:r>
    </w:p>
    <w:p w14:paraId="7D7C6267" w14:textId="77777777" w:rsidR="000567E9" w:rsidRPr="009E00D6" w:rsidRDefault="000567E9" w:rsidP="000567E9">
      <w:pPr>
        <w:tabs>
          <w:tab w:val="left" w:pos="960"/>
        </w:tabs>
        <w:spacing w:line="276" w:lineRule="auto"/>
        <w:jc w:val="both"/>
      </w:pPr>
      <w:r w:rsidRPr="009E00D6">
        <w:rPr>
          <w:b/>
          <w:bCs/>
        </w:rPr>
        <w:t>1.3. Требования к абитуриенту</w:t>
      </w:r>
    </w:p>
    <w:p w14:paraId="27D81337" w14:textId="77777777" w:rsidR="000567E9" w:rsidRPr="009E00D6" w:rsidRDefault="000567E9" w:rsidP="000567E9">
      <w:pPr>
        <w:pStyle w:val="Default"/>
        <w:spacing w:line="276" w:lineRule="auto"/>
      </w:pPr>
      <w:r w:rsidRPr="009E00D6">
        <w:t xml:space="preserve">Абитуриент должен иметь документ государственного образца: </w:t>
      </w:r>
    </w:p>
    <w:p w14:paraId="2765D9F5" w14:textId="77777777" w:rsidR="000567E9" w:rsidRPr="009E00D6" w:rsidRDefault="000567E9" w:rsidP="000567E9">
      <w:pPr>
        <w:pStyle w:val="Default"/>
        <w:spacing w:line="276" w:lineRule="auto"/>
      </w:pPr>
      <w:r w:rsidRPr="009E00D6">
        <w:t xml:space="preserve">- об основном общем образовании или </w:t>
      </w:r>
    </w:p>
    <w:p w14:paraId="09674F98" w14:textId="77777777" w:rsidR="000567E9" w:rsidRPr="009E00D6" w:rsidRDefault="001C6461" w:rsidP="000567E9">
      <w:pPr>
        <w:pStyle w:val="Default"/>
        <w:spacing w:line="276" w:lineRule="auto"/>
      </w:pPr>
      <w:r>
        <w:t>- о среднем</w:t>
      </w:r>
      <w:r w:rsidR="00BF5FDF">
        <w:t xml:space="preserve"> общем образовании.</w:t>
      </w:r>
    </w:p>
    <w:p w14:paraId="5B65278D" w14:textId="77777777" w:rsidR="00734FF1" w:rsidRPr="00682753" w:rsidRDefault="000567E9" w:rsidP="00A91AB5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9E00D6">
        <w:t xml:space="preserve">        Прием граждан для получения среднего профессионального образования по направлению </w:t>
      </w:r>
      <w:r w:rsidR="006433B3">
        <w:rPr>
          <w:b/>
        </w:rPr>
        <w:t>43.02.14 Гостиничное дело</w:t>
      </w:r>
    </w:p>
    <w:p w14:paraId="52AB21F1" w14:textId="77777777" w:rsidR="00472427" w:rsidRDefault="000567E9" w:rsidP="000567E9">
      <w:pPr>
        <w:pStyle w:val="Default"/>
        <w:spacing w:line="276" w:lineRule="auto"/>
        <w:jc w:val="both"/>
      </w:pPr>
      <w:r w:rsidRPr="009E00D6">
        <w:t>осуществляется на конкурсной основе по заявлениям лиц</w:t>
      </w:r>
      <w:r w:rsidR="00411F84">
        <w:t>,</w:t>
      </w:r>
      <w:r w:rsidRPr="009E00D6">
        <w:t xml:space="preserve"> </w:t>
      </w:r>
      <w:r w:rsidR="00411F84">
        <w:t>имеющих</w:t>
      </w:r>
      <w:r w:rsidRPr="009E00D6">
        <w:t xml:space="preserve"> основно</w:t>
      </w:r>
      <w:r w:rsidR="00411F84">
        <w:t>е</w:t>
      </w:r>
      <w:r w:rsidRPr="009E00D6">
        <w:t xml:space="preserve"> обще</w:t>
      </w:r>
      <w:r w:rsidR="00411F84">
        <w:t xml:space="preserve">е </w:t>
      </w:r>
      <w:r w:rsidR="001B2CBA">
        <w:t>или среднее</w:t>
      </w:r>
      <w:r w:rsidR="001C6461">
        <w:t xml:space="preserve"> общего</w:t>
      </w:r>
      <w:r w:rsidRPr="009E00D6">
        <w:t xml:space="preserve"> образования, </w:t>
      </w:r>
      <w:r w:rsidR="001B2CBA">
        <w:t>если иное не предусмотрено Федеральным законом от 29 декабря 2012 года № 273-ФЗ «Об образовании в Российской Федерации».</w:t>
      </w:r>
    </w:p>
    <w:p w14:paraId="0A41EC9A" w14:textId="77777777" w:rsidR="00472427" w:rsidRPr="009E00D6" w:rsidRDefault="00472427" w:rsidP="000567E9">
      <w:pPr>
        <w:pStyle w:val="Default"/>
        <w:spacing w:line="276" w:lineRule="auto"/>
        <w:jc w:val="both"/>
      </w:pPr>
    </w:p>
    <w:p w14:paraId="1E1E7F74" w14:textId="77777777" w:rsidR="006E35F5" w:rsidRPr="00682753" w:rsidRDefault="000567E9" w:rsidP="00472427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9E00D6">
        <w:rPr>
          <w:b/>
        </w:rPr>
        <w:t>2. Характеристика профессиональн</w:t>
      </w:r>
      <w:r w:rsidR="00393349">
        <w:rPr>
          <w:b/>
        </w:rPr>
        <w:t>ой деятельности выпускников ППССЗ</w:t>
      </w:r>
      <w:r w:rsidRPr="009E00D6">
        <w:rPr>
          <w:b/>
        </w:rPr>
        <w:t xml:space="preserve"> по специальности </w:t>
      </w:r>
      <w:r w:rsidR="006433B3">
        <w:rPr>
          <w:b/>
        </w:rPr>
        <w:t>43.02.14 Гостиничное дело</w:t>
      </w:r>
    </w:p>
    <w:p w14:paraId="130C3EC3" w14:textId="77777777" w:rsidR="000567E9" w:rsidRDefault="000567E9" w:rsidP="000567E9">
      <w:pPr>
        <w:spacing w:line="276" w:lineRule="auto"/>
        <w:jc w:val="center"/>
        <w:rPr>
          <w:b/>
        </w:rPr>
      </w:pPr>
      <w:r w:rsidRPr="009E00D6">
        <w:rPr>
          <w:b/>
        </w:rPr>
        <w:t>2.1. Область профессиональной деятельности выпускника</w:t>
      </w:r>
    </w:p>
    <w:p w14:paraId="57D08C77" w14:textId="77777777" w:rsidR="00BF5FDF" w:rsidRDefault="00BF5FDF" w:rsidP="00BF5FDF">
      <w:pPr>
        <w:ind w:firstLine="709"/>
      </w:pPr>
      <w:r w:rsidRPr="009F7C76">
        <w:t>Область профессиональной деятельности выпускников: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14:paraId="76A991F6" w14:textId="77777777" w:rsidR="00BF5FDF" w:rsidRDefault="00BF5FDF" w:rsidP="00BF5FDF">
      <w:pPr>
        <w:ind w:firstLine="709"/>
      </w:pPr>
    </w:p>
    <w:p w14:paraId="62517750" w14:textId="77777777" w:rsidR="00BF5FDF" w:rsidRPr="009F7C76" w:rsidRDefault="00BF5FDF" w:rsidP="00BF5FDF">
      <w:pPr>
        <w:ind w:firstLine="709"/>
      </w:pPr>
      <w:r w:rsidRPr="009F7C76">
        <w:t>Соответствие профессиональных модулей присваиваемым квалификациям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51"/>
        <w:gridCol w:w="2493"/>
      </w:tblGrid>
      <w:tr w:rsidR="00BF5FDF" w:rsidRPr="009F7C76" w14:paraId="5E079877" w14:textId="77777777" w:rsidTr="00725D0A">
        <w:trPr>
          <w:trHeight w:val="459"/>
        </w:trPr>
        <w:tc>
          <w:tcPr>
            <w:tcW w:w="1781" w:type="pct"/>
          </w:tcPr>
          <w:p w14:paraId="6A5B1618" w14:textId="77777777" w:rsidR="00BF5FDF" w:rsidRPr="009F7C76" w:rsidRDefault="00BF5FDF" w:rsidP="00725D0A">
            <w:pPr>
              <w:jc w:val="center"/>
            </w:pPr>
            <w:r w:rsidRPr="009F7C76">
              <w:t>Наименование основных видов деятельности</w:t>
            </w:r>
          </w:p>
        </w:tc>
        <w:tc>
          <w:tcPr>
            <w:tcW w:w="1954" w:type="pct"/>
          </w:tcPr>
          <w:p w14:paraId="436B9559" w14:textId="77777777" w:rsidR="00BF5FDF" w:rsidRPr="009F7C76" w:rsidRDefault="00BF5FDF" w:rsidP="00725D0A">
            <w:pPr>
              <w:jc w:val="center"/>
            </w:pPr>
            <w:r w:rsidRPr="009F7C76">
              <w:t>Наименование профессиональных модулей</w:t>
            </w:r>
          </w:p>
        </w:tc>
        <w:tc>
          <w:tcPr>
            <w:tcW w:w="1265" w:type="pct"/>
            <w:vAlign w:val="center"/>
          </w:tcPr>
          <w:p w14:paraId="114D5020" w14:textId="77777777" w:rsidR="00BF5FDF" w:rsidRPr="009F7C76" w:rsidRDefault="00BF5FDF" w:rsidP="00725D0A">
            <w:pPr>
              <w:jc w:val="center"/>
            </w:pPr>
            <w:r w:rsidRPr="009F7C76">
              <w:t xml:space="preserve">Квалификации </w:t>
            </w:r>
          </w:p>
        </w:tc>
      </w:tr>
      <w:tr w:rsidR="00BF5FDF" w:rsidRPr="009F7C76" w14:paraId="2F0D3362" w14:textId="77777777" w:rsidTr="00725D0A">
        <w:tc>
          <w:tcPr>
            <w:tcW w:w="1781" w:type="pct"/>
          </w:tcPr>
          <w:p w14:paraId="6470F9F3" w14:textId="77777777" w:rsidR="00BF5FDF" w:rsidRPr="009F7C76" w:rsidRDefault="00BF5FDF" w:rsidP="00725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1954" w:type="pct"/>
          </w:tcPr>
          <w:p w14:paraId="5D31CE9F" w14:textId="77777777" w:rsidR="00BF5FDF" w:rsidRPr="009F7C76" w:rsidRDefault="00BF5FDF" w:rsidP="00725D0A">
            <w:r w:rsidRPr="009F7C76"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1265" w:type="pct"/>
            <w:vAlign w:val="center"/>
          </w:tcPr>
          <w:p w14:paraId="5AD08074" w14:textId="77777777" w:rsidR="00BF5FDF" w:rsidRPr="009F7C76" w:rsidRDefault="00BF5FDF" w:rsidP="00725D0A">
            <w:pPr>
              <w:jc w:val="center"/>
            </w:pPr>
            <w:r w:rsidRPr="009F7C76">
              <w:t xml:space="preserve">Специалист </w:t>
            </w:r>
          </w:p>
          <w:p w14:paraId="0BDCC20D" w14:textId="77777777" w:rsidR="00BF5FDF" w:rsidRPr="009F7C76" w:rsidRDefault="00BF5FDF" w:rsidP="00725D0A">
            <w:pPr>
              <w:jc w:val="center"/>
            </w:pPr>
            <w:r w:rsidRPr="009F7C76">
              <w:t>по гостеприимству</w:t>
            </w:r>
          </w:p>
        </w:tc>
      </w:tr>
      <w:tr w:rsidR="00BF5FDF" w:rsidRPr="009F7C76" w14:paraId="4C152045" w14:textId="77777777" w:rsidTr="00725D0A">
        <w:tc>
          <w:tcPr>
            <w:tcW w:w="1781" w:type="pct"/>
          </w:tcPr>
          <w:p w14:paraId="2878F518" w14:textId="77777777" w:rsidR="00BF5FDF" w:rsidRPr="009F7C76" w:rsidRDefault="00BF5FDF" w:rsidP="00725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1954" w:type="pct"/>
          </w:tcPr>
          <w:p w14:paraId="435F5FED" w14:textId="77777777" w:rsidR="00BF5FDF" w:rsidRPr="009F7C76" w:rsidRDefault="00BF5FDF" w:rsidP="00725D0A">
            <w:r w:rsidRPr="009F7C76">
              <w:t xml:space="preserve">Организация и контроль текущей деятельности сотрудников службы питания </w:t>
            </w:r>
          </w:p>
        </w:tc>
        <w:tc>
          <w:tcPr>
            <w:tcW w:w="1265" w:type="pct"/>
            <w:vAlign w:val="center"/>
          </w:tcPr>
          <w:p w14:paraId="3CEFE881" w14:textId="77777777" w:rsidR="00BF5FDF" w:rsidRPr="009F7C76" w:rsidRDefault="00BF5FDF" w:rsidP="00725D0A">
            <w:pPr>
              <w:jc w:val="center"/>
            </w:pPr>
            <w:r w:rsidRPr="009F7C76">
              <w:t xml:space="preserve">Специалист </w:t>
            </w:r>
          </w:p>
          <w:p w14:paraId="5AB77BCC" w14:textId="77777777" w:rsidR="00BF5FDF" w:rsidRPr="009F7C76" w:rsidRDefault="00BF5FDF" w:rsidP="00725D0A">
            <w:pPr>
              <w:jc w:val="center"/>
            </w:pPr>
            <w:r w:rsidRPr="009F7C76">
              <w:t>по гостеприимству</w:t>
            </w:r>
          </w:p>
        </w:tc>
      </w:tr>
      <w:tr w:rsidR="00BF5FDF" w:rsidRPr="009F7C76" w14:paraId="6536EA53" w14:textId="77777777" w:rsidTr="00725D0A">
        <w:tc>
          <w:tcPr>
            <w:tcW w:w="1781" w:type="pct"/>
          </w:tcPr>
          <w:p w14:paraId="6183C4C4" w14:textId="77777777" w:rsidR="00BF5FDF" w:rsidRPr="009F7C76" w:rsidRDefault="00BF5FDF" w:rsidP="00725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1954" w:type="pct"/>
          </w:tcPr>
          <w:p w14:paraId="17207AE8" w14:textId="77777777" w:rsidR="00BF5FDF" w:rsidRPr="009F7C76" w:rsidRDefault="00BF5FDF" w:rsidP="00725D0A">
            <w:r w:rsidRPr="009F7C76">
              <w:t>Организация и контроль текущей деятельности сотрудников службы обслуживания и эксплуатации номерного фонда.</w:t>
            </w:r>
          </w:p>
        </w:tc>
        <w:tc>
          <w:tcPr>
            <w:tcW w:w="1265" w:type="pct"/>
            <w:vAlign w:val="center"/>
          </w:tcPr>
          <w:p w14:paraId="5417D8BE" w14:textId="77777777" w:rsidR="00BF5FDF" w:rsidRPr="009F7C76" w:rsidRDefault="00BF5FDF" w:rsidP="00725D0A">
            <w:pPr>
              <w:jc w:val="center"/>
            </w:pPr>
            <w:r w:rsidRPr="009F7C76">
              <w:t xml:space="preserve">Специалист </w:t>
            </w:r>
          </w:p>
          <w:p w14:paraId="31E2CF49" w14:textId="77777777" w:rsidR="00BF5FDF" w:rsidRPr="009F7C76" w:rsidRDefault="00BF5FDF" w:rsidP="00725D0A">
            <w:pPr>
              <w:jc w:val="center"/>
            </w:pPr>
            <w:r w:rsidRPr="009F7C76">
              <w:t>по гостеприимству</w:t>
            </w:r>
          </w:p>
        </w:tc>
      </w:tr>
      <w:tr w:rsidR="00BF5FDF" w:rsidRPr="009F7C76" w14:paraId="2E65B0F1" w14:textId="77777777" w:rsidTr="00725D0A">
        <w:tc>
          <w:tcPr>
            <w:tcW w:w="1781" w:type="pct"/>
          </w:tcPr>
          <w:p w14:paraId="06C864F2" w14:textId="77777777" w:rsidR="00BF5FDF" w:rsidRPr="009F7C76" w:rsidRDefault="00BF5FDF" w:rsidP="00725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</w:t>
            </w:r>
            <w:r w:rsidRPr="009F7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текущей деятельности сотрудников службы бронирования и продаж</w:t>
            </w:r>
          </w:p>
        </w:tc>
        <w:tc>
          <w:tcPr>
            <w:tcW w:w="1954" w:type="pct"/>
          </w:tcPr>
          <w:p w14:paraId="50D555E1" w14:textId="77777777" w:rsidR="00BF5FDF" w:rsidRPr="009F7C76" w:rsidRDefault="00BF5FDF" w:rsidP="00725D0A">
            <w:r w:rsidRPr="009F7C76">
              <w:lastRenderedPageBreak/>
              <w:t xml:space="preserve">Организация и контроль текущей </w:t>
            </w:r>
            <w:r w:rsidRPr="009F7C76">
              <w:lastRenderedPageBreak/>
              <w:t>деятельности сотрудников службы бронирования и продаж</w:t>
            </w:r>
          </w:p>
        </w:tc>
        <w:tc>
          <w:tcPr>
            <w:tcW w:w="1265" w:type="pct"/>
            <w:vAlign w:val="center"/>
          </w:tcPr>
          <w:p w14:paraId="234C7AE5" w14:textId="77777777" w:rsidR="00BF5FDF" w:rsidRPr="009F7C76" w:rsidRDefault="00BF5FDF" w:rsidP="00725D0A">
            <w:pPr>
              <w:autoSpaceDE w:val="0"/>
              <w:autoSpaceDN w:val="0"/>
              <w:adjustRightInd w:val="0"/>
              <w:jc w:val="center"/>
            </w:pPr>
            <w:r w:rsidRPr="009F7C76">
              <w:lastRenderedPageBreak/>
              <w:t xml:space="preserve">Специалист </w:t>
            </w:r>
          </w:p>
          <w:p w14:paraId="48137B15" w14:textId="77777777" w:rsidR="00BF5FDF" w:rsidRPr="009F7C76" w:rsidRDefault="00BF5FDF" w:rsidP="00725D0A">
            <w:pPr>
              <w:autoSpaceDE w:val="0"/>
              <w:autoSpaceDN w:val="0"/>
              <w:adjustRightInd w:val="0"/>
              <w:jc w:val="center"/>
            </w:pPr>
            <w:r w:rsidRPr="009F7C76">
              <w:lastRenderedPageBreak/>
              <w:t xml:space="preserve">по гостеприимству </w:t>
            </w:r>
          </w:p>
        </w:tc>
      </w:tr>
      <w:tr w:rsidR="00BF5FDF" w:rsidRPr="009F7C76" w14:paraId="7387570F" w14:textId="77777777" w:rsidTr="00725D0A">
        <w:tc>
          <w:tcPr>
            <w:tcW w:w="1781" w:type="pct"/>
          </w:tcPr>
          <w:p w14:paraId="0E41DF00" w14:textId="77777777" w:rsidR="00BF5FDF" w:rsidRPr="009F7C76" w:rsidRDefault="00BF5FDF" w:rsidP="00725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C7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54" w:type="pct"/>
          </w:tcPr>
          <w:p w14:paraId="1014C77D" w14:textId="77777777" w:rsidR="00BF5FDF" w:rsidRPr="009F7C76" w:rsidRDefault="00BF5FDF" w:rsidP="00725D0A">
            <w:r w:rsidRPr="009F7C76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65" w:type="pct"/>
            <w:vAlign w:val="center"/>
          </w:tcPr>
          <w:p w14:paraId="0835BAA4" w14:textId="77777777" w:rsidR="00BF5FDF" w:rsidRPr="009F7C76" w:rsidRDefault="00BF5FDF" w:rsidP="00725D0A">
            <w:pPr>
              <w:autoSpaceDE w:val="0"/>
              <w:autoSpaceDN w:val="0"/>
              <w:adjustRightInd w:val="0"/>
              <w:jc w:val="center"/>
            </w:pPr>
            <w:r w:rsidRPr="009F7C76">
              <w:t>Портье</w:t>
            </w:r>
          </w:p>
          <w:p w14:paraId="1045C9D9" w14:textId="77777777" w:rsidR="00BF5FDF" w:rsidRPr="009F7C76" w:rsidRDefault="00BF5FDF" w:rsidP="00725D0A">
            <w:pPr>
              <w:autoSpaceDE w:val="0"/>
              <w:autoSpaceDN w:val="0"/>
              <w:adjustRightInd w:val="0"/>
              <w:jc w:val="center"/>
            </w:pPr>
            <w:r w:rsidRPr="009F7C76">
              <w:t>Горничная</w:t>
            </w:r>
          </w:p>
          <w:p w14:paraId="605D3A02" w14:textId="77777777" w:rsidR="00BF5FDF" w:rsidRPr="009F7C76" w:rsidRDefault="00BF5FDF" w:rsidP="00725D0A">
            <w:pPr>
              <w:autoSpaceDE w:val="0"/>
              <w:autoSpaceDN w:val="0"/>
              <w:adjustRightInd w:val="0"/>
              <w:jc w:val="center"/>
            </w:pPr>
            <w:r w:rsidRPr="009F7C76">
              <w:t>Агент по закупкам</w:t>
            </w:r>
          </w:p>
        </w:tc>
      </w:tr>
    </w:tbl>
    <w:p w14:paraId="2A23CFB7" w14:textId="77777777" w:rsidR="00BF5FDF" w:rsidRDefault="00BF5FDF" w:rsidP="00BF5FDF">
      <w:pPr>
        <w:pStyle w:val="1"/>
      </w:pPr>
    </w:p>
    <w:p w14:paraId="3AE45D4C" w14:textId="77777777" w:rsidR="00BF5FDF" w:rsidRPr="009F7C76" w:rsidRDefault="00BF5FDF" w:rsidP="00BF5FDF">
      <w:pPr>
        <w:pStyle w:val="1"/>
      </w:pPr>
      <w:r w:rsidRPr="009F7C76">
        <w:t xml:space="preserve">ПЛАНИРУЕМЫЕ РЕЗУЛЬТАТЫ ОСВОЕНИЯ </w:t>
      </w:r>
    </w:p>
    <w:p w14:paraId="65DC00D4" w14:textId="77777777" w:rsidR="00BF5FDF" w:rsidRDefault="00BF5FDF" w:rsidP="00BF5FDF">
      <w:pPr>
        <w:pStyle w:val="1"/>
      </w:pPr>
      <w:r w:rsidRPr="009F7C76">
        <w:t>ОБРАЗОВАТЕЛЬНОЙ ПРОГРАММЫ</w:t>
      </w:r>
    </w:p>
    <w:p w14:paraId="4418A526" w14:textId="77777777" w:rsidR="00403F13" w:rsidRPr="00403F13" w:rsidRDefault="00403F13" w:rsidP="00403F13"/>
    <w:p w14:paraId="00847E5F" w14:textId="77777777" w:rsidR="00403F13" w:rsidRPr="009E00D6" w:rsidRDefault="00403F13" w:rsidP="00403F13">
      <w:pPr>
        <w:spacing w:line="276" w:lineRule="auto"/>
        <w:ind w:firstLine="708"/>
        <w:jc w:val="both"/>
        <w:rPr>
          <w:b/>
        </w:rPr>
      </w:pPr>
      <w:bookmarkStart w:id="3" w:name="_Toc486876311"/>
      <w:bookmarkStart w:id="4" w:name="_Toc487128931"/>
      <w:r>
        <w:rPr>
          <w:b/>
        </w:rPr>
        <w:t>2.2. Компетенции выпускника ППССЗ</w:t>
      </w:r>
      <w:r w:rsidRPr="009E00D6">
        <w:rPr>
          <w:b/>
        </w:rPr>
        <w:t>, формируемые в рез</w:t>
      </w:r>
      <w:r>
        <w:rPr>
          <w:b/>
        </w:rPr>
        <w:t>ультате освоения данной ППССЗ</w:t>
      </w:r>
      <w:r w:rsidRPr="009E00D6">
        <w:rPr>
          <w:b/>
        </w:rPr>
        <w:t>.</w:t>
      </w:r>
    </w:p>
    <w:p w14:paraId="75F0B4A3" w14:textId="77777777" w:rsidR="00BF5FDF" w:rsidRPr="009F7C76" w:rsidRDefault="00BF5FDF" w:rsidP="00BF5FDF">
      <w:pPr>
        <w:pStyle w:val="1"/>
      </w:pPr>
    </w:p>
    <w:p w14:paraId="2E4EBEEA" w14:textId="77777777" w:rsidR="00BF5FDF" w:rsidRPr="009F7C76" w:rsidRDefault="00BF5FDF" w:rsidP="00BF5FDF">
      <w:pPr>
        <w:pStyle w:val="1"/>
      </w:pPr>
      <w:r w:rsidRPr="009F7C76">
        <w:t>Общие компетенции</w:t>
      </w:r>
      <w:bookmarkEnd w:id="3"/>
      <w:bookmarkEnd w:id="4"/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7"/>
        <w:gridCol w:w="2700"/>
        <w:gridCol w:w="6135"/>
      </w:tblGrid>
      <w:tr w:rsidR="00BF5FDF" w:rsidRPr="009F7C76" w14:paraId="2687C724" w14:textId="77777777" w:rsidTr="00725D0A">
        <w:trPr>
          <w:cantSplit/>
          <w:trHeight w:val="961"/>
          <w:jc w:val="center"/>
        </w:trPr>
        <w:tc>
          <w:tcPr>
            <w:tcW w:w="579" w:type="pct"/>
          </w:tcPr>
          <w:p w14:paraId="1DFED307" w14:textId="77777777" w:rsidR="00BF5FDF" w:rsidRPr="009F7C76" w:rsidRDefault="00BF5FDF" w:rsidP="00725D0A">
            <w:pPr>
              <w:suppressAutoHyphens/>
              <w:jc w:val="center"/>
              <w:rPr>
                <w:b/>
                <w:iCs/>
              </w:rPr>
            </w:pPr>
            <w:r w:rsidRPr="009F7C76">
              <w:rPr>
                <w:b/>
              </w:rPr>
              <w:t>Код компетенции</w:t>
            </w:r>
          </w:p>
        </w:tc>
        <w:tc>
          <w:tcPr>
            <w:tcW w:w="1351" w:type="pct"/>
          </w:tcPr>
          <w:p w14:paraId="53F279FA" w14:textId="77777777" w:rsidR="00BF5FDF" w:rsidRPr="009F7C76" w:rsidRDefault="00BF5FDF" w:rsidP="00725D0A">
            <w:pPr>
              <w:suppressAutoHyphens/>
              <w:jc w:val="center"/>
              <w:rPr>
                <w:b/>
                <w:iCs/>
              </w:rPr>
            </w:pPr>
            <w:r w:rsidRPr="009F7C76">
              <w:rPr>
                <w:b/>
                <w:iCs/>
              </w:rPr>
              <w:t>Формулировка компетенции</w:t>
            </w:r>
          </w:p>
        </w:tc>
        <w:tc>
          <w:tcPr>
            <w:tcW w:w="3070" w:type="pct"/>
          </w:tcPr>
          <w:p w14:paraId="183E3BC6" w14:textId="77777777" w:rsidR="00BF5FDF" w:rsidRPr="009F7C76" w:rsidRDefault="00BF5FDF" w:rsidP="00725D0A">
            <w:pPr>
              <w:jc w:val="center"/>
              <w:rPr>
                <w:b/>
                <w:iCs/>
              </w:rPr>
            </w:pPr>
            <w:r w:rsidRPr="009F7C76">
              <w:rPr>
                <w:b/>
                <w:iCs/>
              </w:rPr>
              <w:t xml:space="preserve">Знания, умения </w:t>
            </w:r>
            <w:r w:rsidRPr="009F7C76">
              <w:rPr>
                <w:rStyle w:val="ad"/>
                <w:b/>
                <w:iCs/>
              </w:rPr>
              <w:footnoteReference w:id="1"/>
            </w:r>
          </w:p>
        </w:tc>
      </w:tr>
      <w:tr w:rsidR="00BF5FDF" w:rsidRPr="009F7C76" w14:paraId="3FFBA13C" w14:textId="77777777" w:rsidTr="00725D0A">
        <w:trPr>
          <w:cantSplit/>
          <w:trHeight w:val="1895"/>
          <w:jc w:val="center"/>
        </w:trPr>
        <w:tc>
          <w:tcPr>
            <w:tcW w:w="579" w:type="pct"/>
            <w:vMerge w:val="restart"/>
          </w:tcPr>
          <w:p w14:paraId="41EF69FF" w14:textId="77777777" w:rsidR="00BF5FDF" w:rsidRPr="009F7C76" w:rsidRDefault="00BF5FDF" w:rsidP="00725D0A">
            <w:pPr>
              <w:jc w:val="center"/>
              <w:rPr>
                <w:b/>
              </w:rPr>
            </w:pPr>
            <w:r w:rsidRPr="009F7C76">
              <w:rPr>
                <w:iCs/>
              </w:rPr>
              <w:t>ОК 01</w:t>
            </w:r>
          </w:p>
        </w:tc>
        <w:tc>
          <w:tcPr>
            <w:tcW w:w="1351" w:type="pct"/>
            <w:vMerge w:val="restart"/>
          </w:tcPr>
          <w:p w14:paraId="18C24523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  <w:r w:rsidRPr="009F7C76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070" w:type="pct"/>
          </w:tcPr>
          <w:p w14:paraId="6FE31FF6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iCs/>
              </w:rPr>
              <w:t xml:space="preserve">Умения: </w:t>
            </w:r>
            <w:r w:rsidRPr="009F7C76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74E0ECF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iCs/>
              </w:rPr>
              <w:t>составить план действия; определить необходимые ресурсы;</w:t>
            </w:r>
          </w:p>
          <w:p w14:paraId="089B1184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  <w:r w:rsidRPr="009F7C76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BF5FDF" w:rsidRPr="009F7C76" w14:paraId="2B7293E6" w14:textId="77777777" w:rsidTr="00725D0A">
        <w:trPr>
          <w:cantSplit/>
          <w:trHeight w:val="2330"/>
          <w:jc w:val="center"/>
        </w:trPr>
        <w:tc>
          <w:tcPr>
            <w:tcW w:w="579" w:type="pct"/>
            <w:vMerge/>
          </w:tcPr>
          <w:p w14:paraId="3365620D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536F4BBD" w14:textId="77777777" w:rsidR="00BF5FDF" w:rsidRPr="009F7C76" w:rsidRDefault="00BF5FDF" w:rsidP="00725D0A">
            <w:pPr>
              <w:suppressAutoHyphens/>
              <w:rPr>
                <w:iCs/>
              </w:rPr>
            </w:pPr>
          </w:p>
        </w:tc>
        <w:tc>
          <w:tcPr>
            <w:tcW w:w="3070" w:type="pct"/>
          </w:tcPr>
          <w:p w14:paraId="6FB96248" w14:textId="77777777" w:rsidR="00BF5FDF" w:rsidRPr="009F7C76" w:rsidRDefault="00BF5FDF" w:rsidP="00725D0A">
            <w:pPr>
              <w:suppressAutoHyphens/>
              <w:rPr>
                <w:bCs/>
              </w:rPr>
            </w:pPr>
            <w:r w:rsidRPr="009F7C76">
              <w:rPr>
                <w:b/>
                <w:iCs/>
              </w:rPr>
              <w:t xml:space="preserve">Знания: </w:t>
            </w:r>
            <w:r w:rsidRPr="009F7C76">
              <w:rPr>
                <w:iCs/>
              </w:rPr>
              <w:t>а</w:t>
            </w:r>
            <w:r w:rsidRPr="009F7C76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5FC4F14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  <w:r w:rsidRPr="009F7C76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BF5FDF" w:rsidRPr="009F7C76" w14:paraId="796F0C1D" w14:textId="77777777" w:rsidTr="00725D0A">
        <w:trPr>
          <w:cantSplit/>
          <w:trHeight w:val="1895"/>
          <w:jc w:val="center"/>
        </w:trPr>
        <w:tc>
          <w:tcPr>
            <w:tcW w:w="579" w:type="pct"/>
            <w:vMerge w:val="restart"/>
          </w:tcPr>
          <w:p w14:paraId="65A0AC07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t>ОК 02</w:t>
            </w:r>
          </w:p>
        </w:tc>
        <w:tc>
          <w:tcPr>
            <w:tcW w:w="1351" w:type="pct"/>
            <w:vMerge w:val="restart"/>
          </w:tcPr>
          <w:p w14:paraId="5FF481B3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9F7C76">
              <w:lastRenderedPageBreak/>
              <w:t>деятельности</w:t>
            </w:r>
          </w:p>
        </w:tc>
        <w:tc>
          <w:tcPr>
            <w:tcW w:w="3070" w:type="pct"/>
          </w:tcPr>
          <w:p w14:paraId="4220A537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iCs/>
              </w:rPr>
              <w:lastRenderedPageBreak/>
              <w:t xml:space="preserve">Умения: </w:t>
            </w:r>
            <w:r w:rsidRPr="009F7C76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BF5FDF" w:rsidRPr="009F7C76" w14:paraId="23F8D82A" w14:textId="77777777" w:rsidTr="00725D0A">
        <w:trPr>
          <w:cantSplit/>
          <w:trHeight w:val="1132"/>
          <w:jc w:val="center"/>
        </w:trPr>
        <w:tc>
          <w:tcPr>
            <w:tcW w:w="579" w:type="pct"/>
            <w:vMerge/>
          </w:tcPr>
          <w:p w14:paraId="3430AC46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4A4DB718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2276005E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  <w:r w:rsidRPr="009F7C76">
              <w:rPr>
                <w:b/>
                <w:iCs/>
              </w:rPr>
              <w:t xml:space="preserve">Знания: </w:t>
            </w:r>
            <w:r w:rsidRPr="009F7C76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BF5FDF" w:rsidRPr="009F7C76" w14:paraId="21737FE9" w14:textId="77777777" w:rsidTr="00725D0A">
        <w:trPr>
          <w:cantSplit/>
          <w:trHeight w:val="1140"/>
          <w:jc w:val="center"/>
        </w:trPr>
        <w:tc>
          <w:tcPr>
            <w:tcW w:w="579" w:type="pct"/>
            <w:vMerge w:val="restart"/>
          </w:tcPr>
          <w:p w14:paraId="1C8977B6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t>ОК 03</w:t>
            </w:r>
          </w:p>
        </w:tc>
        <w:tc>
          <w:tcPr>
            <w:tcW w:w="1351" w:type="pct"/>
            <w:vMerge w:val="restart"/>
          </w:tcPr>
          <w:p w14:paraId="60C23A49" w14:textId="77777777" w:rsidR="00BF5FDF" w:rsidRPr="009F7C76" w:rsidRDefault="00BF5FDF" w:rsidP="00725D0A">
            <w:pPr>
              <w:suppressAutoHyphens/>
            </w:pPr>
            <w:r w:rsidRPr="009F7C76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070" w:type="pct"/>
          </w:tcPr>
          <w:p w14:paraId="1642F311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bCs/>
                <w:iCs/>
              </w:rPr>
              <w:t xml:space="preserve">Умения: </w:t>
            </w:r>
            <w:r w:rsidRPr="009F7C76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F7C76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BF5FDF" w:rsidRPr="009F7C76" w14:paraId="66A6B6D3" w14:textId="77777777" w:rsidTr="00725D0A">
        <w:trPr>
          <w:cantSplit/>
          <w:trHeight w:val="1172"/>
          <w:jc w:val="center"/>
        </w:trPr>
        <w:tc>
          <w:tcPr>
            <w:tcW w:w="579" w:type="pct"/>
            <w:vMerge/>
          </w:tcPr>
          <w:p w14:paraId="66FED1FA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58CA56D6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6572229C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bCs/>
                <w:iCs/>
              </w:rPr>
              <w:t xml:space="preserve">Знания: </w:t>
            </w:r>
            <w:r w:rsidRPr="009F7C76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BF5FDF" w:rsidRPr="009F7C76" w14:paraId="69B591A5" w14:textId="77777777" w:rsidTr="00725D0A">
        <w:trPr>
          <w:cantSplit/>
          <w:trHeight w:val="509"/>
          <w:jc w:val="center"/>
        </w:trPr>
        <w:tc>
          <w:tcPr>
            <w:tcW w:w="579" w:type="pct"/>
            <w:vMerge w:val="restart"/>
          </w:tcPr>
          <w:p w14:paraId="24C0BC08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t>ОК 04</w:t>
            </w:r>
          </w:p>
        </w:tc>
        <w:tc>
          <w:tcPr>
            <w:tcW w:w="1351" w:type="pct"/>
            <w:vMerge w:val="restart"/>
          </w:tcPr>
          <w:p w14:paraId="10FA50A8" w14:textId="77777777" w:rsidR="00BF5FDF" w:rsidRPr="009F7C76" w:rsidRDefault="00BF5FDF" w:rsidP="00725D0A">
            <w:pPr>
              <w:suppressAutoHyphens/>
            </w:pPr>
            <w:r w:rsidRPr="009F7C76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70" w:type="pct"/>
          </w:tcPr>
          <w:p w14:paraId="6DF4F706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  <w:r w:rsidRPr="009F7C76">
              <w:rPr>
                <w:b/>
                <w:bCs/>
                <w:iCs/>
              </w:rPr>
              <w:t xml:space="preserve">Умения: </w:t>
            </w:r>
            <w:r w:rsidRPr="009F7C76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BF5FDF" w:rsidRPr="009F7C76" w14:paraId="2227226C" w14:textId="77777777" w:rsidTr="00725D0A">
        <w:trPr>
          <w:cantSplit/>
          <w:trHeight w:val="991"/>
          <w:jc w:val="center"/>
        </w:trPr>
        <w:tc>
          <w:tcPr>
            <w:tcW w:w="579" w:type="pct"/>
            <w:vMerge/>
          </w:tcPr>
          <w:p w14:paraId="75A15981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49F39FA6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224091D3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  <w:r w:rsidRPr="009F7C76">
              <w:rPr>
                <w:b/>
                <w:bCs/>
                <w:iCs/>
              </w:rPr>
              <w:t xml:space="preserve">Знания: </w:t>
            </w:r>
            <w:r w:rsidRPr="009F7C76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BF5FDF" w:rsidRPr="009F7C76" w14:paraId="715D1E6F" w14:textId="77777777" w:rsidTr="00725D0A">
        <w:trPr>
          <w:cantSplit/>
          <w:trHeight w:val="1002"/>
          <w:jc w:val="center"/>
        </w:trPr>
        <w:tc>
          <w:tcPr>
            <w:tcW w:w="579" w:type="pct"/>
            <w:vMerge w:val="restart"/>
          </w:tcPr>
          <w:p w14:paraId="526049BF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t>ОК 05</w:t>
            </w:r>
          </w:p>
        </w:tc>
        <w:tc>
          <w:tcPr>
            <w:tcW w:w="1351" w:type="pct"/>
            <w:vMerge w:val="restart"/>
          </w:tcPr>
          <w:p w14:paraId="52FA0D49" w14:textId="77777777" w:rsidR="00BF5FDF" w:rsidRPr="009F7C76" w:rsidRDefault="00BF5FDF" w:rsidP="00725D0A">
            <w:pPr>
              <w:suppressAutoHyphens/>
            </w:pPr>
            <w:r w:rsidRPr="009F7C76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070" w:type="pct"/>
          </w:tcPr>
          <w:p w14:paraId="5DDC8EBF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  <w:r w:rsidRPr="009F7C76">
              <w:rPr>
                <w:b/>
                <w:bCs/>
                <w:iCs/>
              </w:rPr>
              <w:t>Умения:</w:t>
            </w:r>
            <w:r w:rsidRPr="009F7C76">
              <w:rPr>
                <w:iCs/>
              </w:rPr>
              <w:t xml:space="preserve"> грамотно </w:t>
            </w:r>
            <w:r w:rsidRPr="009F7C76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F7C76">
              <w:rPr>
                <w:iCs/>
              </w:rPr>
              <w:t>проявлять толерантность в рабочем коллективе</w:t>
            </w:r>
          </w:p>
        </w:tc>
      </w:tr>
      <w:tr w:rsidR="00BF5FDF" w:rsidRPr="009F7C76" w14:paraId="427F44D9" w14:textId="77777777" w:rsidTr="00725D0A">
        <w:trPr>
          <w:cantSplit/>
          <w:trHeight w:val="1121"/>
          <w:jc w:val="center"/>
        </w:trPr>
        <w:tc>
          <w:tcPr>
            <w:tcW w:w="579" w:type="pct"/>
            <w:vMerge/>
          </w:tcPr>
          <w:p w14:paraId="1C657B7E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7C3F4B4A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233850C4" w14:textId="77777777" w:rsidR="00BF5FDF" w:rsidRPr="009F7C76" w:rsidRDefault="00BF5FDF" w:rsidP="00725D0A">
            <w:pPr>
              <w:suppressAutoHyphens/>
              <w:rPr>
                <w:bCs/>
              </w:rPr>
            </w:pPr>
            <w:r w:rsidRPr="009F7C76">
              <w:rPr>
                <w:b/>
                <w:bCs/>
                <w:iCs/>
              </w:rPr>
              <w:t xml:space="preserve">Знания: </w:t>
            </w:r>
            <w:r w:rsidRPr="009F7C76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BF5FDF" w:rsidRPr="009F7C76" w14:paraId="5C534103" w14:textId="77777777" w:rsidTr="00725D0A">
        <w:trPr>
          <w:cantSplit/>
          <w:trHeight w:val="615"/>
          <w:jc w:val="center"/>
        </w:trPr>
        <w:tc>
          <w:tcPr>
            <w:tcW w:w="579" w:type="pct"/>
            <w:vMerge w:val="restart"/>
          </w:tcPr>
          <w:p w14:paraId="278103E9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t>ОК 06</w:t>
            </w:r>
          </w:p>
        </w:tc>
        <w:tc>
          <w:tcPr>
            <w:tcW w:w="1351" w:type="pct"/>
            <w:vMerge w:val="restart"/>
          </w:tcPr>
          <w:p w14:paraId="1B7FDBA3" w14:textId="77777777" w:rsidR="00BF5FDF" w:rsidRPr="009F7C76" w:rsidRDefault="00BF5FDF" w:rsidP="00725D0A">
            <w:pPr>
              <w:suppressAutoHyphens/>
            </w:pPr>
            <w:r w:rsidRPr="009F7C76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070" w:type="pct"/>
          </w:tcPr>
          <w:p w14:paraId="1319B577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bCs/>
                <w:iCs/>
              </w:rPr>
              <w:t>Умения:</w:t>
            </w:r>
            <w:r w:rsidRPr="009F7C76">
              <w:rPr>
                <w:bCs/>
                <w:iCs/>
              </w:rPr>
              <w:t xml:space="preserve"> описывать значимость своей профессии (специальности) </w:t>
            </w:r>
          </w:p>
        </w:tc>
      </w:tr>
      <w:tr w:rsidR="00BF5FDF" w:rsidRPr="009F7C76" w14:paraId="0B39C322" w14:textId="77777777" w:rsidTr="00725D0A">
        <w:trPr>
          <w:cantSplit/>
          <w:trHeight w:val="1138"/>
          <w:jc w:val="center"/>
        </w:trPr>
        <w:tc>
          <w:tcPr>
            <w:tcW w:w="579" w:type="pct"/>
            <w:vMerge/>
          </w:tcPr>
          <w:p w14:paraId="00F2056F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5FC711AB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72FDBC9D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bCs/>
                <w:iCs/>
              </w:rPr>
              <w:t xml:space="preserve">Знания: </w:t>
            </w:r>
            <w:r w:rsidRPr="009F7C76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BF5FDF" w:rsidRPr="009F7C76" w14:paraId="3B926E2A" w14:textId="77777777" w:rsidTr="00725D0A">
        <w:trPr>
          <w:cantSplit/>
          <w:trHeight w:val="982"/>
          <w:jc w:val="center"/>
        </w:trPr>
        <w:tc>
          <w:tcPr>
            <w:tcW w:w="579" w:type="pct"/>
            <w:vMerge w:val="restart"/>
          </w:tcPr>
          <w:p w14:paraId="41FF98A3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t>ОК 07</w:t>
            </w:r>
          </w:p>
        </w:tc>
        <w:tc>
          <w:tcPr>
            <w:tcW w:w="1351" w:type="pct"/>
            <w:vMerge w:val="restart"/>
          </w:tcPr>
          <w:p w14:paraId="058F8248" w14:textId="77777777" w:rsidR="00BF5FDF" w:rsidRPr="009F7C76" w:rsidRDefault="00BF5FDF" w:rsidP="00725D0A">
            <w:pPr>
              <w:suppressAutoHyphens/>
            </w:pPr>
            <w:r w:rsidRPr="009F7C76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070" w:type="pct"/>
          </w:tcPr>
          <w:p w14:paraId="6D85A832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bCs/>
                <w:iCs/>
              </w:rPr>
              <w:t xml:space="preserve">Умения: </w:t>
            </w:r>
            <w:r w:rsidRPr="009F7C76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BF5FDF" w:rsidRPr="009F7C76" w14:paraId="24D9D6FF" w14:textId="77777777" w:rsidTr="00725D0A">
        <w:trPr>
          <w:cantSplit/>
          <w:trHeight w:val="1228"/>
          <w:jc w:val="center"/>
        </w:trPr>
        <w:tc>
          <w:tcPr>
            <w:tcW w:w="579" w:type="pct"/>
            <w:vMerge/>
          </w:tcPr>
          <w:p w14:paraId="7B991F97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3C5DD7FF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77341A17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  <w:r w:rsidRPr="009F7C76">
              <w:rPr>
                <w:b/>
                <w:bCs/>
                <w:iCs/>
              </w:rPr>
              <w:t xml:space="preserve">Знания: </w:t>
            </w:r>
            <w:r w:rsidRPr="009F7C76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BF5FDF" w:rsidRPr="009F7C76" w14:paraId="0416D1F0" w14:textId="77777777" w:rsidTr="00BF5FDF">
        <w:trPr>
          <w:cantSplit/>
          <w:trHeight w:val="1267"/>
          <w:jc w:val="center"/>
        </w:trPr>
        <w:tc>
          <w:tcPr>
            <w:tcW w:w="579" w:type="pct"/>
            <w:vMerge w:val="restart"/>
          </w:tcPr>
          <w:p w14:paraId="5419CB2E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lastRenderedPageBreak/>
              <w:t>ОК 08</w:t>
            </w:r>
          </w:p>
        </w:tc>
        <w:tc>
          <w:tcPr>
            <w:tcW w:w="1351" w:type="pct"/>
            <w:vMerge w:val="restart"/>
          </w:tcPr>
          <w:p w14:paraId="7C9475AE" w14:textId="77777777" w:rsidR="00BF5FDF" w:rsidRPr="009F7C76" w:rsidRDefault="00BF5FDF" w:rsidP="00725D0A">
            <w:pPr>
              <w:suppressAutoHyphens/>
            </w:pPr>
            <w:r w:rsidRPr="009F7C76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070" w:type="pct"/>
          </w:tcPr>
          <w:p w14:paraId="66738979" w14:textId="77777777" w:rsidR="00BF5FDF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iCs/>
              </w:rPr>
              <w:t xml:space="preserve">Умения: </w:t>
            </w:r>
            <w:r w:rsidRPr="009F7C76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  <w:p w14:paraId="796DCB22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</w:p>
        </w:tc>
      </w:tr>
      <w:tr w:rsidR="00BF5FDF" w:rsidRPr="009F7C76" w14:paraId="23E90544" w14:textId="77777777" w:rsidTr="00BF5FDF">
        <w:trPr>
          <w:cantSplit/>
          <w:trHeight w:val="1430"/>
          <w:jc w:val="center"/>
        </w:trPr>
        <w:tc>
          <w:tcPr>
            <w:tcW w:w="579" w:type="pct"/>
            <w:vMerge/>
          </w:tcPr>
          <w:p w14:paraId="7A809DF4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33389B91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1DB4E252" w14:textId="77777777" w:rsidR="00BF5FDF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iCs/>
              </w:rPr>
              <w:t xml:space="preserve">Знания: </w:t>
            </w:r>
            <w:r w:rsidRPr="009F7C76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  <w:p w14:paraId="3F5B12B2" w14:textId="77777777" w:rsidR="00BF5FDF" w:rsidRPr="009F7C76" w:rsidRDefault="00BF5FDF" w:rsidP="00725D0A">
            <w:pPr>
              <w:suppressAutoHyphens/>
              <w:rPr>
                <w:b/>
                <w:iCs/>
              </w:rPr>
            </w:pPr>
          </w:p>
        </w:tc>
      </w:tr>
      <w:tr w:rsidR="00BF5FDF" w:rsidRPr="009F7C76" w14:paraId="3DA07DAA" w14:textId="77777777" w:rsidTr="00BF5FDF">
        <w:trPr>
          <w:cantSplit/>
          <w:trHeight w:val="983"/>
          <w:jc w:val="center"/>
        </w:trPr>
        <w:tc>
          <w:tcPr>
            <w:tcW w:w="579" w:type="pct"/>
            <w:vMerge w:val="restart"/>
          </w:tcPr>
          <w:p w14:paraId="3D7BC9EF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t>ОК 09</w:t>
            </w:r>
          </w:p>
        </w:tc>
        <w:tc>
          <w:tcPr>
            <w:tcW w:w="1351" w:type="pct"/>
            <w:vMerge w:val="restart"/>
          </w:tcPr>
          <w:p w14:paraId="50FEB38F" w14:textId="77777777" w:rsidR="00BF5FDF" w:rsidRPr="009F7C76" w:rsidRDefault="00BF5FDF" w:rsidP="00725D0A">
            <w:pPr>
              <w:suppressAutoHyphens/>
            </w:pPr>
            <w:r w:rsidRPr="009F7C76">
              <w:t>Использовать информационные технологии в профессиональной деятельности</w:t>
            </w:r>
          </w:p>
        </w:tc>
        <w:tc>
          <w:tcPr>
            <w:tcW w:w="3070" w:type="pct"/>
          </w:tcPr>
          <w:p w14:paraId="563B57B4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bCs/>
                <w:iCs/>
              </w:rPr>
              <w:t xml:space="preserve">Умения: </w:t>
            </w:r>
            <w:r w:rsidRPr="009F7C76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BF5FDF" w:rsidRPr="009F7C76" w14:paraId="3EF557E1" w14:textId="77777777" w:rsidTr="00BF5FDF">
        <w:trPr>
          <w:cantSplit/>
          <w:trHeight w:val="956"/>
          <w:jc w:val="center"/>
        </w:trPr>
        <w:tc>
          <w:tcPr>
            <w:tcW w:w="579" w:type="pct"/>
            <w:vMerge/>
          </w:tcPr>
          <w:p w14:paraId="5101C477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4BDADDAD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26770486" w14:textId="77777777" w:rsidR="00BF5FDF" w:rsidRPr="009F7C76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bCs/>
                <w:iCs/>
              </w:rPr>
              <w:t xml:space="preserve">Знания: </w:t>
            </w:r>
            <w:r w:rsidRPr="009F7C76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BF5FDF" w:rsidRPr="009F7C76" w14:paraId="6D8EB96B" w14:textId="77777777" w:rsidTr="00BF5FDF">
        <w:trPr>
          <w:cantSplit/>
          <w:trHeight w:val="1895"/>
          <w:jc w:val="center"/>
        </w:trPr>
        <w:tc>
          <w:tcPr>
            <w:tcW w:w="579" w:type="pct"/>
            <w:vMerge w:val="restart"/>
          </w:tcPr>
          <w:p w14:paraId="65392C5A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t>ОК 10</w:t>
            </w:r>
          </w:p>
        </w:tc>
        <w:tc>
          <w:tcPr>
            <w:tcW w:w="1351" w:type="pct"/>
            <w:vMerge w:val="restart"/>
          </w:tcPr>
          <w:p w14:paraId="5D675BD3" w14:textId="77777777" w:rsidR="00BF5FDF" w:rsidRPr="009F7C76" w:rsidRDefault="00BF5FDF" w:rsidP="00725D0A">
            <w:pPr>
              <w:suppressAutoHyphens/>
            </w:pPr>
            <w:r w:rsidRPr="009F7C76"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070" w:type="pct"/>
          </w:tcPr>
          <w:p w14:paraId="613A9367" w14:textId="77777777" w:rsidR="00BF5FDF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bCs/>
                <w:iCs/>
              </w:rPr>
              <w:t xml:space="preserve">Умения: </w:t>
            </w:r>
            <w:r w:rsidRPr="009F7C76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14:paraId="1F35C9E3" w14:textId="77777777" w:rsidR="00BF5FDF" w:rsidRPr="009F7C76" w:rsidRDefault="00BF5FDF" w:rsidP="00725D0A">
            <w:pPr>
              <w:suppressAutoHyphens/>
              <w:rPr>
                <w:iCs/>
              </w:rPr>
            </w:pPr>
          </w:p>
        </w:tc>
      </w:tr>
      <w:tr w:rsidR="00BF5FDF" w:rsidRPr="009F7C76" w14:paraId="7295E3B7" w14:textId="77777777" w:rsidTr="00BF5FDF">
        <w:trPr>
          <w:cantSplit/>
          <w:trHeight w:val="2227"/>
          <w:jc w:val="center"/>
        </w:trPr>
        <w:tc>
          <w:tcPr>
            <w:tcW w:w="579" w:type="pct"/>
            <w:vMerge/>
          </w:tcPr>
          <w:p w14:paraId="176C214E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2A466250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69365AA5" w14:textId="77777777" w:rsidR="00BF5FDF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iCs/>
              </w:rPr>
              <w:t>Знания:</w:t>
            </w:r>
            <w:r w:rsidRPr="009F7C76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14:paraId="654065FF" w14:textId="77777777" w:rsidR="00BF5FDF" w:rsidRPr="009F7C76" w:rsidRDefault="00BF5FDF" w:rsidP="00725D0A">
            <w:pPr>
              <w:suppressAutoHyphens/>
              <w:rPr>
                <w:iCs/>
              </w:rPr>
            </w:pPr>
          </w:p>
        </w:tc>
      </w:tr>
      <w:tr w:rsidR="00BF5FDF" w:rsidRPr="009F7C76" w14:paraId="1724B529" w14:textId="77777777" w:rsidTr="00BF5FDF">
        <w:trPr>
          <w:cantSplit/>
          <w:trHeight w:val="1692"/>
          <w:jc w:val="center"/>
        </w:trPr>
        <w:tc>
          <w:tcPr>
            <w:tcW w:w="579" w:type="pct"/>
            <w:vMerge w:val="restart"/>
          </w:tcPr>
          <w:p w14:paraId="7B4DDBE3" w14:textId="77777777" w:rsidR="00BF5FDF" w:rsidRPr="009F7C76" w:rsidRDefault="00BF5FDF" w:rsidP="00725D0A">
            <w:pPr>
              <w:jc w:val="center"/>
              <w:rPr>
                <w:iCs/>
              </w:rPr>
            </w:pPr>
            <w:r w:rsidRPr="009F7C76">
              <w:rPr>
                <w:iCs/>
              </w:rPr>
              <w:t>ОК 11</w:t>
            </w:r>
          </w:p>
        </w:tc>
        <w:tc>
          <w:tcPr>
            <w:tcW w:w="1351" w:type="pct"/>
            <w:vMerge w:val="restart"/>
          </w:tcPr>
          <w:p w14:paraId="74F98FC5" w14:textId="77777777" w:rsidR="00BF5FDF" w:rsidRPr="009F7C76" w:rsidRDefault="00BF5FDF" w:rsidP="00725D0A">
            <w:pPr>
              <w:suppressAutoHyphens/>
            </w:pPr>
            <w:r w:rsidRPr="009F7C76">
              <w:t>Планировать предпринимательскую деятельность в профессиональной сфере</w:t>
            </w:r>
          </w:p>
        </w:tc>
        <w:tc>
          <w:tcPr>
            <w:tcW w:w="3070" w:type="pct"/>
          </w:tcPr>
          <w:p w14:paraId="250D5F98" w14:textId="77777777" w:rsidR="00BF5FDF" w:rsidRDefault="00BF5FDF" w:rsidP="00725D0A">
            <w:pPr>
              <w:suppressAutoHyphens/>
              <w:rPr>
                <w:iCs/>
              </w:rPr>
            </w:pPr>
            <w:r w:rsidRPr="009F7C76">
              <w:rPr>
                <w:b/>
                <w:bCs/>
                <w:iCs/>
              </w:rPr>
              <w:t xml:space="preserve">Умения: </w:t>
            </w:r>
            <w:r w:rsidRPr="009F7C76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F7C76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14:paraId="0D191AC5" w14:textId="77777777" w:rsidR="00BF5FDF" w:rsidRPr="009F7C76" w:rsidRDefault="00BF5FDF" w:rsidP="00725D0A">
            <w:pPr>
              <w:suppressAutoHyphens/>
              <w:rPr>
                <w:iCs/>
              </w:rPr>
            </w:pPr>
          </w:p>
        </w:tc>
      </w:tr>
      <w:tr w:rsidR="00BF5FDF" w:rsidRPr="009F7C76" w14:paraId="7251AA8E" w14:textId="77777777" w:rsidTr="00BF5FDF">
        <w:trPr>
          <w:cantSplit/>
          <w:trHeight w:val="1188"/>
          <w:jc w:val="center"/>
        </w:trPr>
        <w:tc>
          <w:tcPr>
            <w:tcW w:w="579" w:type="pct"/>
            <w:vMerge/>
          </w:tcPr>
          <w:p w14:paraId="7646A535" w14:textId="77777777" w:rsidR="00BF5FDF" w:rsidRPr="009F7C76" w:rsidRDefault="00BF5FDF" w:rsidP="00725D0A">
            <w:pPr>
              <w:jc w:val="center"/>
              <w:rPr>
                <w:iCs/>
              </w:rPr>
            </w:pPr>
          </w:p>
        </w:tc>
        <w:tc>
          <w:tcPr>
            <w:tcW w:w="1351" w:type="pct"/>
            <w:vMerge/>
          </w:tcPr>
          <w:p w14:paraId="0F3CCEC1" w14:textId="77777777" w:rsidR="00BF5FDF" w:rsidRPr="009F7C76" w:rsidRDefault="00BF5FDF" w:rsidP="00725D0A">
            <w:pPr>
              <w:suppressAutoHyphens/>
            </w:pPr>
          </w:p>
        </w:tc>
        <w:tc>
          <w:tcPr>
            <w:tcW w:w="3070" w:type="pct"/>
          </w:tcPr>
          <w:p w14:paraId="2AD47631" w14:textId="77777777" w:rsidR="00BF5FDF" w:rsidRDefault="00BF5FDF" w:rsidP="00725D0A">
            <w:pPr>
              <w:suppressAutoHyphens/>
              <w:rPr>
                <w:bCs/>
              </w:rPr>
            </w:pPr>
            <w:r w:rsidRPr="009F7C76">
              <w:rPr>
                <w:b/>
                <w:bCs/>
              </w:rPr>
              <w:t>Знание:</w:t>
            </w:r>
            <w:r w:rsidRPr="009F7C76">
              <w:rPr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  <w:p w14:paraId="33C6F27E" w14:textId="77777777" w:rsidR="00BF5FDF" w:rsidRPr="009F7C76" w:rsidRDefault="00BF5FDF" w:rsidP="00725D0A">
            <w:pPr>
              <w:suppressAutoHyphens/>
              <w:rPr>
                <w:iCs/>
              </w:rPr>
            </w:pPr>
          </w:p>
        </w:tc>
      </w:tr>
    </w:tbl>
    <w:p w14:paraId="4209012C" w14:textId="77777777" w:rsidR="00BF5FDF" w:rsidRDefault="00BF5FDF" w:rsidP="00BF5FDF">
      <w:pPr>
        <w:pStyle w:val="1"/>
      </w:pPr>
    </w:p>
    <w:p w14:paraId="6E7ECAED" w14:textId="77777777" w:rsidR="00BF5FDF" w:rsidRDefault="00BF5FDF" w:rsidP="00BF5FDF"/>
    <w:p w14:paraId="113BCD0D" w14:textId="77777777" w:rsidR="00BF5FDF" w:rsidRPr="00BF5FDF" w:rsidRDefault="00BF5FDF" w:rsidP="00BF5FDF"/>
    <w:p w14:paraId="3E363561" w14:textId="77777777" w:rsidR="00BF5FDF" w:rsidRPr="009F7C76" w:rsidRDefault="00BF5FDF" w:rsidP="00BF5FDF">
      <w:pPr>
        <w:pStyle w:val="1"/>
      </w:pPr>
      <w:r w:rsidRPr="009F7C76">
        <w:t>Профессиональные компетенции</w:t>
      </w:r>
    </w:p>
    <w:p w14:paraId="40AA92EB" w14:textId="77777777" w:rsidR="00BF5FDF" w:rsidRDefault="00BF5FDF" w:rsidP="000567E9">
      <w:pPr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0"/>
        <w:gridCol w:w="2704"/>
        <w:gridCol w:w="5280"/>
      </w:tblGrid>
      <w:tr w:rsidR="00BF5FDF" w:rsidRPr="009F7C76" w14:paraId="698C1FA7" w14:textId="77777777" w:rsidTr="00725D0A">
        <w:tc>
          <w:tcPr>
            <w:tcW w:w="949" w:type="pct"/>
          </w:tcPr>
          <w:p w14:paraId="6AD3228D" w14:textId="77777777" w:rsidR="00BF5FDF" w:rsidRPr="009F7C76" w:rsidRDefault="00BF5FDF" w:rsidP="00725D0A">
            <w:pPr>
              <w:jc w:val="center"/>
            </w:pPr>
            <w:r w:rsidRPr="009F7C76">
              <w:t>Основные виды</w:t>
            </w:r>
          </w:p>
          <w:p w14:paraId="40E16B9E" w14:textId="77777777" w:rsidR="00BF5FDF" w:rsidRPr="009F7C76" w:rsidRDefault="00BF5FDF" w:rsidP="00725D0A">
            <w:pPr>
              <w:jc w:val="center"/>
            </w:pPr>
            <w:r w:rsidRPr="009F7C76">
              <w:t>деятельности</w:t>
            </w:r>
          </w:p>
        </w:tc>
        <w:tc>
          <w:tcPr>
            <w:tcW w:w="1372" w:type="pct"/>
          </w:tcPr>
          <w:p w14:paraId="22EA518F" w14:textId="77777777" w:rsidR="00BF5FDF" w:rsidRPr="009F7C76" w:rsidRDefault="00BF5FDF" w:rsidP="00725D0A">
            <w:pPr>
              <w:jc w:val="center"/>
            </w:pPr>
            <w:r w:rsidRPr="009F7C76">
              <w:t>Код и формулировка</w:t>
            </w:r>
          </w:p>
          <w:p w14:paraId="1247A787" w14:textId="77777777" w:rsidR="00BF5FDF" w:rsidRPr="009F7C76" w:rsidRDefault="00BF5FDF" w:rsidP="00725D0A">
            <w:pPr>
              <w:jc w:val="center"/>
            </w:pPr>
            <w:r w:rsidRPr="009F7C76">
              <w:t>Компетенции</w:t>
            </w:r>
          </w:p>
        </w:tc>
        <w:tc>
          <w:tcPr>
            <w:tcW w:w="2679" w:type="pct"/>
          </w:tcPr>
          <w:p w14:paraId="61F2B1F2" w14:textId="77777777" w:rsidR="00BF5FDF" w:rsidRPr="009F7C76" w:rsidRDefault="00BF5FDF" w:rsidP="00725D0A">
            <w:pPr>
              <w:jc w:val="center"/>
            </w:pPr>
            <w:r w:rsidRPr="009F7C76">
              <w:t>Индикаторы достижения компетенции</w:t>
            </w:r>
          </w:p>
          <w:p w14:paraId="36A16AD4" w14:textId="77777777" w:rsidR="00BF5FDF" w:rsidRPr="009F7C76" w:rsidRDefault="00BF5FDF" w:rsidP="00725D0A">
            <w:pPr>
              <w:jc w:val="center"/>
            </w:pPr>
            <w:r w:rsidRPr="009F7C76">
              <w:t>(для планирования результатов обучения по элементам образовательной программы и соответствующих оценочных средств)</w:t>
            </w:r>
          </w:p>
        </w:tc>
      </w:tr>
      <w:tr w:rsidR="00BF5FDF" w:rsidRPr="009F7C76" w14:paraId="53C5C896" w14:textId="77777777" w:rsidTr="00725D0A">
        <w:trPr>
          <w:trHeight w:val="575"/>
        </w:trPr>
        <w:tc>
          <w:tcPr>
            <w:tcW w:w="949" w:type="pct"/>
            <w:vMerge w:val="restart"/>
          </w:tcPr>
          <w:p w14:paraId="3FA7454D" w14:textId="77777777" w:rsidR="00BF5FDF" w:rsidRPr="009F7C76" w:rsidRDefault="00BF5FDF" w:rsidP="00725D0A">
            <w:r w:rsidRPr="009F7C76"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1372" w:type="pct"/>
            <w:vMerge w:val="restart"/>
          </w:tcPr>
          <w:p w14:paraId="0F1A6993" w14:textId="77777777" w:rsidR="00BF5FDF" w:rsidRPr="009F7C76" w:rsidRDefault="00BF5FDF" w:rsidP="00725D0A">
            <w:r w:rsidRPr="009F7C76">
              <w:t>ПК 1.1. Планировать потребности службы приема и размещения в материальных ресурсах и персонале</w:t>
            </w:r>
          </w:p>
        </w:tc>
        <w:tc>
          <w:tcPr>
            <w:tcW w:w="2679" w:type="pct"/>
          </w:tcPr>
          <w:p w14:paraId="0350F4A3" w14:textId="77777777" w:rsidR="00BF5FDF" w:rsidRPr="009F7C76" w:rsidRDefault="00BF5FDF" w:rsidP="00725D0A">
            <w:r w:rsidRPr="009F7C76">
              <w:rPr>
                <w:b/>
              </w:rPr>
              <w:t xml:space="preserve">Практический опыт: </w:t>
            </w:r>
            <w:r w:rsidRPr="009F7C76">
              <w:t>планирования деятельности исполнителей по приему и размещению гостей.</w:t>
            </w:r>
          </w:p>
        </w:tc>
      </w:tr>
      <w:tr w:rsidR="00BF5FDF" w:rsidRPr="009F7C76" w14:paraId="34A9D5D3" w14:textId="77777777" w:rsidTr="00725D0A">
        <w:trPr>
          <w:trHeight w:val="920"/>
        </w:trPr>
        <w:tc>
          <w:tcPr>
            <w:tcW w:w="949" w:type="pct"/>
            <w:vMerge/>
          </w:tcPr>
          <w:p w14:paraId="65AD053F" w14:textId="77777777" w:rsidR="00BF5FDF" w:rsidRPr="009F7C76" w:rsidRDefault="00BF5FDF" w:rsidP="00725D0A"/>
        </w:tc>
        <w:tc>
          <w:tcPr>
            <w:tcW w:w="1372" w:type="pct"/>
            <w:vMerge/>
          </w:tcPr>
          <w:p w14:paraId="39AF422A" w14:textId="77777777" w:rsidR="00BF5FDF" w:rsidRPr="009F7C76" w:rsidRDefault="00BF5FDF" w:rsidP="00725D0A"/>
        </w:tc>
        <w:tc>
          <w:tcPr>
            <w:tcW w:w="2679" w:type="pct"/>
          </w:tcPr>
          <w:p w14:paraId="138A1DE7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планировать потребности в материальных ресурсах и персонале службы; определять численность и функциональные обязанности сотрудников, в соответствии с особенностями сегментации гостей и установленными нормативами; организовывать работу по поддержке и ведению информационной базы данных службы приема и размещения, в т.ч. на иностранном языке;</w:t>
            </w:r>
          </w:p>
        </w:tc>
      </w:tr>
      <w:tr w:rsidR="00BF5FDF" w:rsidRPr="009F7C76" w14:paraId="13080E62" w14:textId="77777777" w:rsidTr="00725D0A">
        <w:trPr>
          <w:trHeight w:val="920"/>
        </w:trPr>
        <w:tc>
          <w:tcPr>
            <w:tcW w:w="949" w:type="pct"/>
            <w:vMerge/>
          </w:tcPr>
          <w:p w14:paraId="727CCE40" w14:textId="77777777" w:rsidR="00BF5FDF" w:rsidRPr="009F7C76" w:rsidRDefault="00BF5FDF" w:rsidP="00725D0A"/>
        </w:tc>
        <w:tc>
          <w:tcPr>
            <w:tcW w:w="1372" w:type="pct"/>
            <w:vMerge/>
          </w:tcPr>
          <w:p w14:paraId="39015BD8" w14:textId="77777777" w:rsidR="00BF5FDF" w:rsidRPr="009F7C76" w:rsidRDefault="00BF5FDF" w:rsidP="00725D0A"/>
        </w:tc>
        <w:tc>
          <w:tcPr>
            <w:tcW w:w="2679" w:type="pct"/>
          </w:tcPr>
          <w:p w14:paraId="042D4B35" w14:textId="77777777" w:rsidR="00BF5FDF" w:rsidRPr="009F7C76" w:rsidRDefault="00BF5FDF" w:rsidP="00725D0A">
            <w:pPr>
              <w:rPr>
                <w:rStyle w:val="blk"/>
              </w:rPr>
            </w:pPr>
            <w:r w:rsidRPr="009F7C76">
              <w:rPr>
                <w:b/>
              </w:rPr>
              <w:t>Знания:</w:t>
            </w:r>
            <w:r w:rsidRPr="009F7C76">
              <w:t xml:space="preserve"> </w:t>
            </w:r>
            <w:r w:rsidRPr="009F7C76">
              <w:rPr>
                <w:lang w:eastAsia="en-US"/>
              </w:rPr>
              <w:t xml:space="preserve">методы планирования труда работников службы приема и размещения; </w:t>
            </w:r>
            <w:r w:rsidRPr="009F7C76">
              <w:t>структуру и место</w:t>
            </w:r>
            <w:r w:rsidRPr="009F7C76">
              <w:rPr>
                <w:rStyle w:val="blk"/>
              </w:rPr>
              <w:t xml:space="preserve"> службы </w:t>
            </w:r>
            <w:r w:rsidRPr="009F7C76">
              <w:t>приема и размещения в системе управления гостиничным предприятием; п</w:t>
            </w:r>
            <w:r w:rsidRPr="009F7C76">
              <w:rPr>
                <w:rStyle w:val="blk"/>
              </w:rPr>
              <w:t>ринципы взаимодействия службы приема и размещения с другими отделами гостиницы;</w:t>
            </w:r>
          </w:p>
          <w:p w14:paraId="58AAECA5" w14:textId="77777777" w:rsidR="00BF5FDF" w:rsidRPr="009F7C76" w:rsidRDefault="00BF5FDF" w:rsidP="00725D0A">
            <w:r w:rsidRPr="009F7C76">
              <w:t>методика определения потребностей службы приема и размещения в материальных ресурсах и персонале;</w:t>
            </w:r>
          </w:p>
          <w:p w14:paraId="30455F38" w14:textId="77777777" w:rsidR="00BF5FDF" w:rsidRPr="009F7C76" w:rsidRDefault="00BF5FDF" w:rsidP="00725D0A">
            <w:r w:rsidRPr="009F7C76">
              <w:t>направленность работы подразделений службы приема и размещения; ф</w:t>
            </w:r>
            <w:r w:rsidRPr="009F7C76">
              <w:rPr>
                <w:bCs/>
              </w:rPr>
              <w:t>ункциональные</w:t>
            </w:r>
            <w:r w:rsidRPr="009F7C76">
              <w:t xml:space="preserve"> обязанности сотрудников; </w:t>
            </w:r>
          </w:p>
          <w:p w14:paraId="7062A2AF" w14:textId="77777777" w:rsidR="00BF5FDF" w:rsidRPr="009F7C76" w:rsidRDefault="00BF5FDF" w:rsidP="00725D0A">
            <w:r w:rsidRPr="009F7C76">
              <w:rPr>
                <w:rStyle w:val="blk"/>
              </w:rPr>
              <w:t>правила работы с информационной базой данных гостиницы;</w:t>
            </w:r>
          </w:p>
        </w:tc>
      </w:tr>
      <w:tr w:rsidR="00BF5FDF" w:rsidRPr="009F7C76" w14:paraId="0C7C6E58" w14:textId="77777777" w:rsidTr="00725D0A">
        <w:trPr>
          <w:trHeight w:val="460"/>
        </w:trPr>
        <w:tc>
          <w:tcPr>
            <w:tcW w:w="949" w:type="pct"/>
            <w:vMerge/>
          </w:tcPr>
          <w:p w14:paraId="371C945A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5E7416DC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  <w:r w:rsidRPr="009F7C76">
              <w:rPr>
                <w:rStyle w:val="aff4"/>
                <w:i w:val="0"/>
              </w:rPr>
              <w:t>ПК 1.2.</w:t>
            </w:r>
            <w:r w:rsidRPr="009F7C76">
              <w:t xml:space="preserve"> Организовывать деятельность сотрудников службы приема и размещения в соответствии с текущими планами и стандартами гостиницы</w:t>
            </w:r>
          </w:p>
          <w:p w14:paraId="269DF1C8" w14:textId="77777777" w:rsidR="00BF5FDF" w:rsidRPr="009F7C76" w:rsidRDefault="00BF5FDF" w:rsidP="00725D0A"/>
        </w:tc>
        <w:tc>
          <w:tcPr>
            <w:tcW w:w="2679" w:type="pct"/>
          </w:tcPr>
          <w:p w14:paraId="145142CD" w14:textId="77777777" w:rsidR="00BF5FDF" w:rsidRPr="009F7C76" w:rsidRDefault="00BF5FDF" w:rsidP="00725D0A">
            <w:r w:rsidRPr="009F7C76">
              <w:rPr>
                <w:b/>
              </w:rPr>
              <w:t xml:space="preserve">Практический опыт: </w:t>
            </w:r>
            <w:r w:rsidRPr="009F7C76">
              <w:rPr>
                <w:lang w:eastAsia="en-US"/>
              </w:rPr>
              <w:t xml:space="preserve">Организации и стимулирования деятельности исполнителей по приему и размещению гостей </w:t>
            </w:r>
            <w:r w:rsidRPr="009F7C76">
              <w:t xml:space="preserve">в соответствии с текущими планами и стандартами гостиницы; </w:t>
            </w:r>
            <w:r w:rsidRPr="009F7C76">
              <w:rPr>
                <w:lang w:eastAsia="en-US"/>
              </w:rPr>
              <w:t xml:space="preserve">разработки операционных процедур и стандартов службы приема и размещения; оформления документов и ведения диалогов на профессиональную тематику на иностранном языке </w:t>
            </w:r>
          </w:p>
        </w:tc>
      </w:tr>
      <w:tr w:rsidR="00BF5FDF" w:rsidRPr="009F7C76" w14:paraId="45268869" w14:textId="77777777" w:rsidTr="00725D0A">
        <w:trPr>
          <w:trHeight w:val="460"/>
        </w:trPr>
        <w:tc>
          <w:tcPr>
            <w:tcW w:w="949" w:type="pct"/>
            <w:vMerge/>
          </w:tcPr>
          <w:p w14:paraId="1CA1DE78" w14:textId="77777777" w:rsidR="00BF5FDF" w:rsidRPr="009F7C76" w:rsidRDefault="00BF5FDF" w:rsidP="00725D0A"/>
        </w:tc>
        <w:tc>
          <w:tcPr>
            <w:tcW w:w="1372" w:type="pct"/>
            <w:vMerge/>
          </w:tcPr>
          <w:p w14:paraId="08E0536D" w14:textId="77777777" w:rsidR="00BF5FDF" w:rsidRPr="009F7C76" w:rsidRDefault="00BF5FDF" w:rsidP="00725D0A"/>
        </w:tc>
        <w:tc>
          <w:tcPr>
            <w:tcW w:w="2679" w:type="pct"/>
          </w:tcPr>
          <w:p w14:paraId="20ED280F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организовывать работу по поддержке и </w:t>
            </w:r>
            <w:r w:rsidRPr="009F7C76">
              <w:lastRenderedPageBreak/>
              <w:t>ведению информационной базы данных службы приема и размещения; проводить тренинги и производственный инструктаж работников службы; выстраивать систему стимулирования и дисциплинарной ответственности работников службы приема и размещения; организовывать процесс работы службы приема и размещения в соответствии с особенностями сегментации гостей и преимуществами отеля;</w:t>
            </w:r>
          </w:p>
        </w:tc>
      </w:tr>
      <w:tr w:rsidR="00BF5FDF" w:rsidRPr="009F7C76" w14:paraId="456E538D" w14:textId="77777777" w:rsidTr="00725D0A">
        <w:trPr>
          <w:trHeight w:val="460"/>
        </w:trPr>
        <w:tc>
          <w:tcPr>
            <w:tcW w:w="949" w:type="pct"/>
            <w:vMerge/>
          </w:tcPr>
          <w:p w14:paraId="724C107D" w14:textId="77777777" w:rsidR="00BF5FDF" w:rsidRPr="009F7C76" w:rsidRDefault="00BF5FDF" w:rsidP="00725D0A"/>
        </w:tc>
        <w:tc>
          <w:tcPr>
            <w:tcW w:w="1372" w:type="pct"/>
            <w:vMerge/>
          </w:tcPr>
          <w:p w14:paraId="6B217E46" w14:textId="77777777" w:rsidR="00BF5FDF" w:rsidRPr="009F7C76" w:rsidRDefault="00BF5FDF" w:rsidP="00725D0A"/>
        </w:tc>
        <w:tc>
          <w:tcPr>
            <w:tcW w:w="2679" w:type="pct"/>
          </w:tcPr>
          <w:p w14:paraId="7EF62ECC" w14:textId="77777777" w:rsidR="00BF5FDF" w:rsidRPr="009F7C76" w:rsidRDefault="00BF5FDF" w:rsidP="00725D0A">
            <w:r w:rsidRPr="009F7C76">
              <w:rPr>
                <w:b/>
              </w:rPr>
              <w:t xml:space="preserve">Знания: </w:t>
            </w:r>
            <w:r w:rsidRPr="009F7C76">
              <w:rPr>
                <w:lang w:eastAsia="en-US"/>
              </w:rPr>
              <w:t xml:space="preserve">законы и иные нормативно-правовые акты РФ в сфере туризма и предоставления гостиничных услуг; стандарты и операционные процедуры, определяющие работу службы; </w:t>
            </w:r>
            <w:r w:rsidRPr="009F7C76">
              <w:t xml:space="preserve">цели, функции и особенности работы службы приема и размещения; стандартное оборудование службы приема и размещения; порядок технологии обслуживания: приема, регистрации, размещения и выписки гостей; </w:t>
            </w:r>
            <w:r w:rsidRPr="009F7C76">
              <w:rPr>
                <w:rStyle w:val="blk"/>
              </w:rPr>
              <w:t xml:space="preserve">виды отчетной документации; </w:t>
            </w:r>
            <w:r w:rsidRPr="009F7C76">
              <w:t>правила поведения в конфликтных ситуациях;</w:t>
            </w:r>
          </w:p>
        </w:tc>
      </w:tr>
      <w:tr w:rsidR="00BF5FDF" w:rsidRPr="009F7C76" w14:paraId="46000990" w14:textId="77777777" w:rsidTr="00725D0A">
        <w:trPr>
          <w:trHeight w:val="305"/>
        </w:trPr>
        <w:tc>
          <w:tcPr>
            <w:tcW w:w="949" w:type="pct"/>
            <w:vMerge/>
          </w:tcPr>
          <w:p w14:paraId="34882369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65C34F28" w14:textId="77777777" w:rsidR="00BF5FDF" w:rsidRPr="009F7C76" w:rsidRDefault="00BF5FDF" w:rsidP="00725D0A">
            <w:r w:rsidRPr="009F7C76">
              <w:rPr>
                <w:rStyle w:val="aff4"/>
                <w:i w:val="0"/>
              </w:rPr>
              <w:t>ПК 1.3.</w:t>
            </w:r>
            <w:r w:rsidRPr="009F7C76">
              <w:t xml:space="preserve"> Контролировать текущую деятельность сотрудников службы приема и размещения для поддержания требуемого уровня качества</w:t>
            </w:r>
          </w:p>
        </w:tc>
        <w:tc>
          <w:tcPr>
            <w:tcW w:w="2679" w:type="pct"/>
          </w:tcPr>
          <w:p w14:paraId="10C08D79" w14:textId="77777777" w:rsidR="00BF5FDF" w:rsidRPr="009F7C76" w:rsidRDefault="00BF5FDF" w:rsidP="00725D0A">
            <w:r w:rsidRPr="009F7C76">
              <w:rPr>
                <w:b/>
              </w:rPr>
              <w:t>Практический опыт:</w:t>
            </w:r>
            <w:r w:rsidRPr="009F7C76">
              <w:t xml:space="preserve"> контроля текущей деятельности сотрудников службы приема и размещения для поддержания требуемого уровня качества</w:t>
            </w:r>
          </w:p>
        </w:tc>
      </w:tr>
      <w:tr w:rsidR="00BF5FDF" w:rsidRPr="009F7C76" w14:paraId="527DD8D9" w14:textId="77777777" w:rsidTr="00725D0A">
        <w:trPr>
          <w:trHeight w:val="305"/>
        </w:trPr>
        <w:tc>
          <w:tcPr>
            <w:tcW w:w="949" w:type="pct"/>
            <w:vMerge/>
          </w:tcPr>
          <w:p w14:paraId="0A7BB268" w14:textId="77777777" w:rsidR="00BF5FDF" w:rsidRPr="009F7C76" w:rsidRDefault="00BF5FDF" w:rsidP="00725D0A"/>
        </w:tc>
        <w:tc>
          <w:tcPr>
            <w:tcW w:w="1372" w:type="pct"/>
            <w:vMerge/>
          </w:tcPr>
          <w:p w14:paraId="4677F222" w14:textId="77777777" w:rsidR="00BF5FDF" w:rsidRPr="009F7C76" w:rsidRDefault="00BF5FDF" w:rsidP="00725D0A"/>
        </w:tc>
        <w:tc>
          <w:tcPr>
            <w:tcW w:w="2679" w:type="pct"/>
          </w:tcPr>
          <w:p w14:paraId="0290DE98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контролировать работу сотрудников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смены;</w:t>
            </w:r>
          </w:p>
          <w:p w14:paraId="0AB81156" w14:textId="77777777" w:rsidR="00BF5FDF" w:rsidRPr="009F7C76" w:rsidRDefault="00BF5FDF" w:rsidP="00725D0A">
            <w:r w:rsidRPr="009F7C76">
              <w:t xml:space="preserve">контролировать выполнение сотрудниками стандартов обслуживания и регламентов службы приема и размещения; </w:t>
            </w:r>
          </w:p>
        </w:tc>
      </w:tr>
      <w:tr w:rsidR="00BF5FDF" w:rsidRPr="009F7C76" w14:paraId="53AD73FF" w14:textId="77777777" w:rsidTr="00725D0A">
        <w:trPr>
          <w:trHeight w:val="305"/>
        </w:trPr>
        <w:tc>
          <w:tcPr>
            <w:tcW w:w="949" w:type="pct"/>
            <w:vMerge/>
          </w:tcPr>
          <w:p w14:paraId="40F4EE0A" w14:textId="77777777" w:rsidR="00BF5FDF" w:rsidRPr="009F7C76" w:rsidRDefault="00BF5FDF" w:rsidP="00725D0A"/>
        </w:tc>
        <w:tc>
          <w:tcPr>
            <w:tcW w:w="1372" w:type="pct"/>
            <w:vMerge/>
          </w:tcPr>
          <w:p w14:paraId="0F5CD1CC" w14:textId="77777777" w:rsidR="00BF5FDF" w:rsidRPr="009F7C76" w:rsidRDefault="00BF5FDF" w:rsidP="00725D0A"/>
        </w:tc>
        <w:tc>
          <w:tcPr>
            <w:tcW w:w="2679" w:type="pct"/>
          </w:tcPr>
          <w:p w14:paraId="76E9429E" w14:textId="77777777" w:rsidR="00BF5FDF" w:rsidRPr="009F7C76" w:rsidRDefault="00BF5FDF" w:rsidP="00725D0A">
            <w:r w:rsidRPr="009F7C76">
              <w:rPr>
                <w:b/>
              </w:rPr>
              <w:t>Знания:</w:t>
            </w:r>
            <w:r w:rsidRPr="009F7C76">
              <w:t xml:space="preserve"> </w:t>
            </w:r>
            <w:r w:rsidRPr="009F7C76">
              <w:rPr>
                <w:lang w:eastAsia="en-US"/>
              </w:rPr>
              <w:t xml:space="preserve">стандарты, операционные процедуры и регламенты, определяющие работу службы </w:t>
            </w:r>
            <w:r w:rsidRPr="009F7C76">
              <w:t xml:space="preserve">приема и размещения; </w:t>
            </w:r>
          </w:p>
          <w:p w14:paraId="6DAD9A7C" w14:textId="77777777" w:rsidR="00BF5FDF" w:rsidRPr="009F7C76" w:rsidRDefault="00BF5FDF" w:rsidP="00725D0A">
            <w:r w:rsidRPr="009F7C76">
              <w:t xml:space="preserve">критерии и показатели качества обслуживания; </w:t>
            </w:r>
            <w:r w:rsidRPr="009F7C76">
              <w:rPr>
                <w:rStyle w:val="blk"/>
              </w:rPr>
              <w:t>основные и дополнительные услуги, предоставляемые гостиницей;</w:t>
            </w:r>
          </w:p>
          <w:p w14:paraId="380C8740" w14:textId="77777777" w:rsidR="00BF5FDF" w:rsidRPr="009F7C76" w:rsidRDefault="00BF5FDF" w:rsidP="00725D0A">
            <w:r w:rsidRPr="009F7C76">
              <w:t>категории гостей и особенности обслуживания; 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гостей;</w:t>
            </w:r>
          </w:p>
        </w:tc>
      </w:tr>
      <w:tr w:rsidR="00BF5FDF" w:rsidRPr="009F7C76" w14:paraId="2BCBA5AF" w14:textId="77777777" w:rsidTr="00725D0A">
        <w:trPr>
          <w:trHeight w:val="830"/>
        </w:trPr>
        <w:tc>
          <w:tcPr>
            <w:tcW w:w="949" w:type="pct"/>
            <w:vMerge w:val="restart"/>
          </w:tcPr>
          <w:p w14:paraId="4047DDFF" w14:textId="77777777" w:rsidR="00BF5FDF" w:rsidRPr="009F7C76" w:rsidRDefault="00BF5FDF" w:rsidP="00725D0A">
            <w:r w:rsidRPr="009F7C76">
              <w:t>Организация и контроль текущей деятельности сотрудников службы питания</w:t>
            </w:r>
          </w:p>
          <w:p w14:paraId="201C49BE" w14:textId="77777777" w:rsidR="00BF5FDF" w:rsidRPr="009F7C76" w:rsidRDefault="00BF5FDF" w:rsidP="00725D0A"/>
          <w:p w14:paraId="7845CA26" w14:textId="77777777" w:rsidR="00BF5FDF" w:rsidRPr="009F7C76" w:rsidRDefault="00BF5FDF" w:rsidP="00725D0A">
            <w:pPr>
              <w:rPr>
                <w:highlight w:val="yellow"/>
              </w:rPr>
            </w:pPr>
          </w:p>
        </w:tc>
        <w:tc>
          <w:tcPr>
            <w:tcW w:w="1372" w:type="pct"/>
            <w:vMerge w:val="restart"/>
          </w:tcPr>
          <w:p w14:paraId="286902A0" w14:textId="77777777" w:rsidR="00BF5FDF" w:rsidRPr="009F7C76" w:rsidRDefault="00BF5FDF" w:rsidP="00725D0A">
            <w:r w:rsidRPr="009F7C76">
              <w:lastRenderedPageBreak/>
              <w:t>ПК 2.1. Планировать потребности службы питания в материальных ресурсах и персонале</w:t>
            </w:r>
          </w:p>
        </w:tc>
        <w:tc>
          <w:tcPr>
            <w:tcW w:w="2679" w:type="pct"/>
          </w:tcPr>
          <w:p w14:paraId="5F96807A" w14:textId="77777777" w:rsidR="00BF5FDF" w:rsidRPr="009F7C76" w:rsidRDefault="00BF5FDF" w:rsidP="00725D0A">
            <w:r w:rsidRPr="009F7C76">
              <w:rPr>
                <w:b/>
              </w:rPr>
              <w:t>Практический опыт:</w:t>
            </w:r>
            <w:r w:rsidRPr="009F7C76">
              <w:t xml:space="preserve"> </w:t>
            </w:r>
            <w:r w:rsidRPr="009F7C76">
              <w:rPr>
                <w:lang w:eastAsia="en-US"/>
              </w:rPr>
              <w:t xml:space="preserve">планирования, деятельности сотрудников службы питания и </w:t>
            </w:r>
            <w:r w:rsidRPr="009F7C76">
              <w:t>потребности в материальных ресурсах и персонале;</w:t>
            </w:r>
          </w:p>
        </w:tc>
      </w:tr>
      <w:tr w:rsidR="00BF5FDF" w:rsidRPr="009F7C76" w14:paraId="38F9BB84" w14:textId="77777777" w:rsidTr="00725D0A">
        <w:trPr>
          <w:trHeight w:val="830"/>
        </w:trPr>
        <w:tc>
          <w:tcPr>
            <w:tcW w:w="949" w:type="pct"/>
            <w:vMerge/>
          </w:tcPr>
          <w:p w14:paraId="3E9FEA7D" w14:textId="77777777" w:rsidR="00BF5FDF" w:rsidRPr="009F7C76" w:rsidRDefault="00BF5FDF" w:rsidP="00725D0A"/>
        </w:tc>
        <w:tc>
          <w:tcPr>
            <w:tcW w:w="1372" w:type="pct"/>
            <w:vMerge/>
          </w:tcPr>
          <w:p w14:paraId="17F394EE" w14:textId="77777777" w:rsidR="00BF5FDF" w:rsidRPr="009F7C76" w:rsidRDefault="00BF5FDF" w:rsidP="00725D0A"/>
        </w:tc>
        <w:tc>
          <w:tcPr>
            <w:tcW w:w="2679" w:type="pct"/>
          </w:tcPr>
          <w:p w14:paraId="76A527EE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</w:t>
            </w:r>
            <w:r w:rsidRPr="009F7C76">
              <w:rPr>
                <w:bCs/>
                <w:lang w:eastAsia="en-US"/>
              </w:rPr>
              <w:t xml:space="preserve">осуществлять планирование, организацию, координацию и контроль деятельности </w:t>
            </w:r>
            <w:r w:rsidRPr="009F7C76">
              <w:rPr>
                <w:lang w:eastAsia="en-US"/>
              </w:rPr>
              <w:t xml:space="preserve">службы питания, </w:t>
            </w:r>
            <w:r w:rsidRPr="009F7C76">
              <w:t xml:space="preserve">взаимодействие с другими службами гостиничного комплекса; </w:t>
            </w:r>
            <w:r w:rsidRPr="009F7C76">
              <w:lastRenderedPageBreak/>
              <w:t xml:space="preserve">оценивать и планировать потребность </w:t>
            </w:r>
            <w:r w:rsidRPr="009F7C76">
              <w:rPr>
                <w:lang w:eastAsia="en-US"/>
              </w:rPr>
              <w:t>службы питания</w:t>
            </w:r>
            <w:r w:rsidRPr="009F7C76">
              <w:t xml:space="preserve"> в материальных ресурсах и персонале; определять численность и функциональные обязанности сотрудников, в соответствии с установленными нормативами, в т.ч. на иностранном языке;</w:t>
            </w:r>
          </w:p>
        </w:tc>
      </w:tr>
      <w:tr w:rsidR="00BF5FDF" w:rsidRPr="009F7C76" w14:paraId="20D6291D" w14:textId="77777777" w:rsidTr="00725D0A">
        <w:trPr>
          <w:trHeight w:val="557"/>
        </w:trPr>
        <w:tc>
          <w:tcPr>
            <w:tcW w:w="949" w:type="pct"/>
            <w:vMerge/>
          </w:tcPr>
          <w:p w14:paraId="5F9B79B6" w14:textId="77777777" w:rsidR="00BF5FDF" w:rsidRPr="009F7C76" w:rsidRDefault="00BF5FDF" w:rsidP="00725D0A"/>
        </w:tc>
        <w:tc>
          <w:tcPr>
            <w:tcW w:w="1372" w:type="pct"/>
            <w:vMerge/>
          </w:tcPr>
          <w:p w14:paraId="6A99353F" w14:textId="77777777" w:rsidR="00BF5FDF" w:rsidRPr="009F7C76" w:rsidRDefault="00BF5FDF" w:rsidP="00725D0A"/>
        </w:tc>
        <w:tc>
          <w:tcPr>
            <w:tcW w:w="2679" w:type="pct"/>
          </w:tcPr>
          <w:p w14:paraId="129CB4F0" w14:textId="77777777" w:rsidR="00BF5FDF" w:rsidRPr="009F7C76" w:rsidRDefault="00BF5FDF" w:rsidP="00725D0A">
            <w:r w:rsidRPr="009F7C76">
              <w:rPr>
                <w:b/>
              </w:rPr>
              <w:t>Знания:</w:t>
            </w:r>
            <w:r w:rsidRPr="009F7C76">
              <w:t xml:space="preserve"> задач, функций и особенности работы службы питания; законодательных и нормативных актов о предоставлении услуг службы питания гостиничного комплекса; особенностей организаций предприятий питания разных типов и классов, методов и форм обслуживания; требований к обслуживающему персоналу, правил и норм охраны труда, техники безопасности, производственной санитарии, противопожарной защиты и личной гигиены; требований к торговым и производственным помещениям организаций службы питания; профессиональной терминологии службы питания на иностранном языке;</w:t>
            </w:r>
          </w:p>
        </w:tc>
      </w:tr>
      <w:tr w:rsidR="00BF5FDF" w:rsidRPr="009F7C76" w14:paraId="6CDD823B" w14:textId="77777777" w:rsidTr="00725D0A">
        <w:trPr>
          <w:trHeight w:val="830"/>
        </w:trPr>
        <w:tc>
          <w:tcPr>
            <w:tcW w:w="949" w:type="pct"/>
            <w:vMerge/>
          </w:tcPr>
          <w:p w14:paraId="52F413C7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78A795C0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  <w:r w:rsidRPr="009F7C76">
              <w:rPr>
                <w:rStyle w:val="aff4"/>
                <w:i w:val="0"/>
              </w:rPr>
              <w:t xml:space="preserve">ПК 2.2. </w:t>
            </w:r>
            <w:r w:rsidRPr="009F7C76">
              <w:t>Организовывать деятельность сотрудников службы питания в соответствии с текущими планами и стандартами гостиницы</w:t>
            </w:r>
          </w:p>
          <w:p w14:paraId="5028EC7F" w14:textId="77777777" w:rsidR="00BF5FDF" w:rsidRPr="009F7C76" w:rsidRDefault="00BF5FDF" w:rsidP="00725D0A"/>
        </w:tc>
        <w:tc>
          <w:tcPr>
            <w:tcW w:w="2679" w:type="pct"/>
          </w:tcPr>
          <w:p w14:paraId="4D05A6D1" w14:textId="77777777" w:rsidR="00BF5FDF" w:rsidRPr="009F7C76" w:rsidRDefault="00BF5FDF" w:rsidP="00725D0A">
            <w:r w:rsidRPr="009F7C76">
              <w:rPr>
                <w:b/>
              </w:rPr>
              <w:t>Практический опыт:</w:t>
            </w:r>
            <w:r w:rsidRPr="009F7C76">
              <w:t xml:space="preserve"> </w:t>
            </w:r>
            <w:r w:rsidRPr="009F7C76">
              <w:rPr>
                <w:lang w:eastAsia="en-US"/>
              </w:rPr>
              <w:t xml:space="preserve">разработки операционных процедур и стандартов службы питания; организации и стимулирования деятельности сотрудников службы питания </w:t>
            </w:r>
            <w:r w:rsidRPr="009F7C76">
              <w:t xml:space="preserve">в соответствии с текущими планами и стандартами гостиницы; </w:t>
            </w:r>
            <w:r w:rsidRPr="009F7C76">
              <w:rPr>
                <w:lang w:eastAsia="en-US"/>
              </w:rPr>
              <w:t xml:space="preserve">оформления документов и ведения диалогов на профессиональную тематику на иностранном языке; </w:t>
            </w:r>
          </w:p>
        </w:tc>
      </w:tr>
      <w:tr w:rsidR="00BF5FDF" w:rsidRPr="009F7C76" w14:paraId="72E80E4C" w14:textId="77777777" w:rsidTr="00725D0A">
        <w:trPr>
          <w:trHeight w:val="830"/>
        </w:trPr>
        <w:tc>
          <w:tcPr>
            <w:tcW w:w="949" w:type="pct"/>
            <w:vMerge/>
          </w:tcPr>
          <w:p w14:paraId="08D9F744" w14:textId="77777777" w:rsidR="00BF5FDF" w:rsidRPr="009F7C76" w:rsidRDefault="00BF5FDF" w:rsidP="00725D0A"/>
        </w:tc>
        <w:tc>
          <w:tcPr>
            <w:tcW w:w="1372" w:type="pct"/>
            <w:vMerge/>
          </w:tcPr>
          <w:p w14:paraId="2CEF997C" w14:textId="77777777" w:rsidR="00BF5FDF" w:rsidRPr="009F7C76" w:rsidRDefault="00BF5FDF" w:rsidP="00725D0A"/>
        </w:tc>
        <w:tc>
          <w:tcPr>
            <w:tcW w:w="2679" w:type="pct"/>
          </w:tcPr>
          <w:p w14:paraId="7EE00335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анализировать результаты деятельности </w:t>
            </w:r>
            <w:r w:rsidRPr="009F7C76">
              <w:rPr>
                <w:lang w:eastAsia="en-US"/>
              </w:rPr>
              <w:t>службы питания и потребности в материальных ресурсах и персонале</w:t>
            </w:r>
            <w:r w:rsidRPr="009F7C76">
              <w:t xml:space="preserve">; </w:t>
            </w:r>
            <w:r w:rsidRPr="009F7C76">
              <w:rPr>
                <w:bCs/>
                <w:lang w:eastAsia="en-US"/>
              </w:rPr>
              <w:t xml:space="preserve">использовать информационные технологии для ведения делопроизводства и выполнения </w:t>
            </w:r>
            <w:r w:rsidRPr="009F7C76">
              <w:rPr>
                <w:lang w:eastAsia="en-US"/>
              </w:rPr>
              <w:t xml:space="preserve">регламентов службы питания; </w:t>
            </w:r>
            <w:r w:rsidRPr="009F7C76">
              <w:t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языке;</w:t>
            </w:r>
          </w:p>
        </w:tc>
      </w:tr>
      <w:tr w:rsidR="00BF5FDF" w:rsidRPr="009F7C76" w14:paraId="02DEA219" w14:textId="77777777" w:rsidTr="00725D0A">
        <w:trPr>
          <w:trHeight w:val="830"/>
        </w:trPr>
        <w:tc>
          <w:tcPr>
            <w:tcW w:w="949" w:type="pct"/>
            <w:vMerge/>
          </w:tcPr>
          <w:p w14:paraId="4B79782A" w14:textId="77777777" w:rsidR="00BF5FDF" w:rsidRPr="009F7C76" w:rsidRDefault="00BF5FDF" w:rsidP="00725D0A"/>
        </w:tc>
        <w:tc>
          <w:tcPr>
            <w:tcW w:w="1372" w:type="pct"/>
            <w:vMerge/>
          </w:tcPr>
          <w:p w14:paraId="0E03B528" w14:textId="77777777" w:rsidR="00BF5FDF" w:rsidRPr="009F7C76" w:rsidRDefault="00BF5FDF" w:rsidP="00725D0A"/>
        </w:tc>
        <w:tc>
          <w:tcPr>
            <w:tcW w:w="2679" w:type="pct"/>
          </w:tcPr>
          <w:p w14:paraId="3F498776" w14:textId="77777777" w:rsidR="00BF5FDF" w:rsidRPr="009F7C76" w:rsidRDefault="00BF5FDF" w:rsidP="00725D0A">
            <w:r w:rsidRPr="009F7C76">
              <w:rPr>
                <w:b/>
              </w:rPr>
              <w:t>Знания:</w:t>
            </w:r>
            <w:r w:rsidRPr="009F7C76">
              <w:t xml:space="preserve"> технологии организации процесса питания; требований к обслуживающему персоналу, правил и норм охраны труда, техники безопасности, производственной санитарии, противопожарной защиты и личной гигиены; </w:t>
            </w:r>
            <w:r w:rsidRPr="009F7C76">
              <w:rPr>
                <w:bCs/>
                <w:lang w:eastAsia="en-US"/>
              </w:rPr>
              <w:t xml:space="preserve">специализированных информационных программ и технологий, используемых в работе </w:t>
            </w:r>
            <w:r w:rsidRPr="009F7C76">
              <w:rPr>
                <w:lang w:eastAsia="en-US"/>
              </w:rPr>
              <w:t>службы питания;</w:t>
            </w:r>
            <w:r w:rsidRPr="009F7C76">
              <w:t xml:space="preserve"> этапов процесса обслуживания; технологии организации процесса питания с использованием различных методов и подачи блюд и напитков, стандартов организации обслуживания и продаж в </w:t>
            </w:r>
            <w:r w:rsidRPr="009F7C76">
              <w:lastRenderedPageBreak/>
              <w:t>подразделениях службы питания; профессиональной терминологии службы питания на иностранном языке; регламенты службы питания;</w:t>
            </w:r>
          </w:p>
        </w:tc>
      </w:tr>
      <w:tr w:rsidR="00BF5FDF" w:rsidRPr="009F7C76" w14:paraId="4AACB79C" w14:textId="77777777" w:rsidTr="00725D0A">
        <w:trPr>
          <w:trHeight w:val="830"/>
        </w:trPr>
        <w:tc>
          <w:tcPr>
            <w:tcW w:w="949" w:type="pct"/>
            <w:vMerge/>
          </w:tcPr>
          <w:p w14:paraId="31FD3F99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5B7D91FF" w14:textId="77777777" w:rsidR="00BF5FDF" w:rsidRPr="009F7C76" w:rsidRDefault="00BF5FDF" w:rsidP="00725D0A">
            <w:r w:rsidRPr="009F7C76">
              <w:rPr>
                <w:rStyle w:val="aff4"/>
                <w:i w:val="0"/>
              </w:rPr>
              <w:t>ПК 2.3.</w:t>
            </w:r>
            <w:r w:rsidRPr="009F7C76">
              <w:t xml:space="preserve"> Контролировать текущую деятельность сотрудников службы питания для поддержания требуемого уровня качества обслуживания гостей</w:t>
            </w:r>
          </w:p>
        </w:tc>
        <w:tc>
          <w:tcPr>
            <w:tcW w:w="2679" w:type="pct"/>
          </w:tcPr>
          <w:p w14:paraId="7B56C411" w14:textId="77777777" w:rsidR="00BF5FDF" w:rsidRPr="009F7C76" w:rsidRDefault="00BF5FDF" w:rsidP="00725D0A">
            <w:r w:rsidRPr="009F7C76">
              <w:rPr>
                <w:b/>
              </w:rPr>
              <w:t>Практический опыт:</w:t>
            </w:r>
            <w:r w:rsidRPr="009F7C76">
              <w:t xml:space="preserve"> контроля текущей деятельности сотрудников службы питания для поддержания требуемого уровня качества обслуживания гостей; </w:t>
            </w:r>
          </w:p>
        </w:tc>
      </w:tr>
      <w:tr w:rsidR="00BF5FDF" w:rsidRPr="009F7C76" w14:paraId="6C7A971F" w14:textId="77777777" w:rsidTr="00725D0A">
        <w:trPr>
          <w:trHeight w:val="830"/>
        </w:trPr>
        <w:tc>
          <w:tcPr>
            <w:tcW w:w="949" w:type="pct"/>
            <w:vMerge/>
          </w:tcPr>
          <w:p w14:paraId="5F0CCA31" w14:textId="77777777" w:rsidR="00BF5FDF" w:rsidRPr="009F7C76" w:rsidRDefault="00BF5FDF" w:rsidP="00725D0A"/>
        </w:tc>
        <w:tc>
          <w:tcPr>
            <w:tcW w:w="1372" w:type="pct"/>
            <w:vMerge/>
          </w:tcPr>
          <w:p w14:paraId="08B59092" w14:textId="77777777" w:rsidR="00BF5FDF" w:rsidRPr="009F7C76" w:rsidRDefault="00BF5FDF" w:rsidP="00725D0A"/>
        </w:tc>
        <w:tc>
          <w:tcPr>
            <w:tcW w:w="2679" w:type="pct"/>
          </w:tcPr>
          <w:p w14:paraId="3877F18E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контролировать выполнение сотрудниками стандартов обслуживания и регламентов службы питания (соблюдение подчиненными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питания);</w:t>
            </w:r>
          </w:p>
        </w:tc>
      </w:tr>
      <w:tr w:rsidR="00BF5FDF" w:rsidRPr="009F7C76" w14:paraId="29AB56D2" w14:textId="77777777" w:rsidTr="00725D0A">
        <w:trPr>
          <w:trHeight w:val="830"/>
        </w:trPr>
        <w:tc>
          <w:tcPr>
            <w:tcW w:w="949" w:type="pct"/>
            <w:vMerge/>
          </w:tcPr>
          <w:p w14:paraId="3604657E" w14:textId="77777777" w:rsidR="00BF5FDF" w:rsidRPr="009F7C76" w:rsidRDefault="00BF5FDF" w:rsidP="00725D0A"/>
        </w:tc>
        <w:tc>
          <w:tcPr>
            <w:tcW w:w="1372" w:type="pct"/>
            <w:vMerge/>
          </w:tcPr>
          <w:p w14:paraId="61B65588" w14:textId="77777777" w:rsidR="00BF5FDF" w:rsidRPr="009F7C76" w:rsidRDefault="00BF5FDF" w:rsidP="00725D0A"/>
        </w:tc>
        <w:tc>
          <w:tcPr>
            <w:tcW w:w="2679" w:type="pct"/>
          </w:tcPr>
          <w:p w14:paraId="2AFC3C8A" w14:textId="77777777" w:rsidR="00BF5FDF" w:rsidRPr="009F7C76" w:rsidRDefault="00BF5FDF" w:rsidP="00725D0A">
            <w:r w:rsidRPr="009F7C76">
              <w:rPr>
                <w:b/>
              </w:rPr>
              <w:t>Знания:</w:t>
            </w:r>
            <w:r w:rsidRPr="009F7C76">
              <w:t xml:space="preserve"> критерии и показатели качества обслуживания; методы оценки качества предоставленных услуг; критерии и показатели качества обслуживания; </w:t>
            </w:r>
          </w:p>
        </w:tc>
      </w:tr>
      <w:tr w:rsidR="00BF5FDF" w:rsidRPr="009F7C76" w14:paraId="1FC6E537" w14:textId="77777777" w:rsidTr="00725D0A">
        <w:trPr>
          <w:trHeight w:val="830"/>
        </w:trPr>
        <w:tc>
          <w:tcPr>
            <w:tcW w:w="949" w:type="pct"/>
            <w:vMerge w:val="restart"/>
          </w:tcPr>
          <w:p w14:paraId="2D2E8437" w14:textId="77777777" w:rsidR="00BF5FDF" w:rsidRPr="009F7C76" w:rsidRDefault="00BF5FDF" w:rsidP="00725D0A">
            <w:r w:rsidRPr="009F7C76">
              <w:t>Организация и контроль текущей деятельности сотрудников службы обслуживания и эксплуатации номерного фонда;</w:t>
            </w:r>
          </w:p>
          <w:p w14:paraId="6C930838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5FAF4F2B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  <w:r w:rsidRPr="009F7C76">
              <w:rPr>
                <w:rStyle w:val="aff4"/>
                <w:i w:val="0"/>
              </w:rPr>
              <w:t>ПК 3.1.</w:t>
            </w:r>
            <w:r w:rsidRPr="009F7C76">
              <w:t xml:space="preserve"> Планировать потребности службы обслуживания и эксплуатации номерного фонда в материальных ресурсах и персонале</w:t>
            </w:r>
          </w:p>
          <w:p w14:paraId="637D0427" w14:textId="77777777" w:rsidR="00BF5FDF" w:rsidRPr="009F7C76" w:rsidRDefault="00BF5FDF" w:rsidP="00725D0A">
            <w:pPr>
              <w:rPr>
                <w:rStyle w:val="20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679" w:type="pct"/>
          </w:tcPr>
          <w:p w14:paraId="4E153CB6" w14:textId="77777777" w:rsidR="00BF5FDF" w:rsidRPr="009F7C76" w:rsidRDefault="00BF5FDF" w:rsidP="00725D0A">
            <w:r w:rsidRPr="009F7C76">
              <w:rPr>
                <w:b/>
              </w:rPr>
              <w:t>Практический опыт:</w:t>
            </w:r>
            <w:r w:rsidRPr="009F7C76">
              <w:t xml:space="preserve"> планирования потребности службы обслуживания и эксплуатации номерного фонда в материальных ресурсах и персонале; </w:t>
            </w:r>
          </w:p>
        </w:tc>
      </w:tr>
      <w:tr w:rsidR="00BF5FDF" w:rsidRPr="009F7C76" w14:paraId="373ECD82" w14:textId="77777777" w:rsidTr="00725D0A">
        <w:trPr>
          <w:trHeight w:val="830"/>
        </w:trPr>
        <w:tc>
          <w:tcPr>
            <w:tcW w:w="949" w:type="pct"/>
            <w:vMerge/>
          </w:tcPr>
          <w:p w14:paraId="2C543351" w14:textId="77777777" w:rsidR="00BF5FDF" w:rsidRPr="009F7C76" w:rsidRDefault="00BF5FDF" w:rsidP="00725D0A"/>
        </w:tc>
        <w:tc>
          <w:tcPr>
            <w:tcW w:w="1372" w:type="pct"/>
            <w:vMerge/>
          </w:tcPr>
          <w:p w14:paraId="35417714" w14:textId="77777777" w:rsidR="00BF5FDF" w:rsidRPr="009F7C76" w:rsidRDefault="00BF5FDF" w:rsidP="00725D0A"/>
        </w:tc>
        <w:tc>
          <w:tcPr>
            <w:tcW w:w="2679" w:type="pct"/>
          </w:tcPr>
          <w:p w14:paraId="2B820D23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</w:t>
            </w:r>
            <w:r w:rsidRPr="009F7C76">
              <w:rPr>
                <w:lang w:eastAsia="en-US"/>
              </w:rPr>
              <w:t xml:space="preserve">оценивать и планировать потребность службы обслуживания и эксплуатации номерного фонда в материальных ресурсах и персонале; определять численность работников, занятых обслуживанием проживающих гостей в соответствии установленными нормативами, </w:t>
            </w:r>
            <w:r w:rsidRPr="009F7C76">
              <w:t>в т.ч. на иностранном языке;</w:t>
            </w:r>
            <w:r w:rsidRPr="009F7C76">
              <w:rPr>
                <w:bCs/>
              </w:rPr>
              <w:t xml:space="preserve"> выполнять </w:t>
            </w:r>
            <w:r w:rsidRPr="009F7C76">
              <w:t>регламенты службы питания;</w:t>
            </w:r>
          </w:p>
        </w:tc>
      </w:tr>
      <w:tr w:rsidR="00BF5FDF" w:rsidRPr="009F7C76" w14:paraId="49A36A47" w14:textId="77777777" w:rsidTr="00725D0A">
        <w:trPr>
          <w:trHeight w:val="830"/>
        </w:trPr>
        <w:tc>
          <w:tcPr>
            <w:tcW w:w="949" w:type="pct"/>
            <w:vMerge/>
          </w:tcPr>
          <w:p w14:paraId="7F5ECD3D" w14:textId="77777777" w:rsidR="00BF5FDF" w:rsidRPr="009F7C76" w:rsidRDefault="00BF5FDF" w:rsidP="00725D0A"/>
        </w:tc>
        <w:tc>
          <w:tcPr>
            <w:tcW w:w="1372" w:type="pct"/>
            <w:vMerge/>
          </w:tcPr>
          <w:p w14:paraId="72F49544" w14:textId="77777777" w:rsidR="00BF5FDF" w:rsidRPr="009F7C76" w:rsidRDefault="00BF5FDF" w:rsidP="00725D0A"/>
        </w:tc>
        <w:tc>
          <w:tcPr>
            <w:tcW w:w="2679" w:type="pct"/>
          </w:tcPr>
          <w:p w14:paraId="2C0F5880" w14:textId="77777777" w:rsidR="00BF5FDF" w:rsidRPr="009F7C76" w:rsidRDefault="00BF5FDF" w:rsidP="00725D0A">
            <w:pPr>
              <w:rPr>
                <w:lang w:eastAsia="en-US"/>
              </w:rPr>
            </w:pPr>
            <w:r w:rsidRPr="009F7C76">
              <w:rPr>
                <w:b/>
              </w:rPr>
              <w:t>Знания:</w:t>
            </w:r>
            <w:r w:rsidRPr="009F7C76">
              <w:t xml:space="preserve"> структуру </w:t>
            </w:r>
            <w:r w:rsidRPr="009F7C76">
              <w:rPr>
                <w:lang w:eastAsia="en-US"/>
              </w:rPr>
              <w:t>службы обслуживания и эксплуатации номерного фонда</w:t>
            </w:r>
            <w:r w:rsidRPr="009F7C76">
              <w:t xml:space="preserve">, ее цели, задачи, значение в общей структуре гостиницы; </w:t>
            </w:r>
            <w:r w:rsidRPr="009F7C76">
              <w:rPr>
                <w:lang w:eastAsia="en-US"/>
              </w:rPr>
              <w:t xml:space="preserve">методика определения потребностей службы обслуживания и эксплуатации номерного фонда в материальных ресурсах и персонале; </w:t>
            </w:r>
          </w:p>
          <w:p w14:paraId="63C2F7A5" w14:textId="77777777" w:rsidR="00BF5FDF" w:rsidRPr="009F7C76" w:rsidRDefault="00BF5FDF" w:rsidP="00725D0A">
            <w:r w:rsidRPr="009F7C76">
              <w:rPr>
                <w:bCs/>
                <w:lang w:eastAsia="en-US"/>
              </w:rPr>
              <w:t>нормы обслуживания;</w:t>
            </w:r>
          </w:p>
        </w:tc>
      </w:tr>
      <w:tr w:rsidR="00BF5FDF" w:rsidRPr="009F7C76" w14:paraId="15F38EB3" w14:textId="77777777" w:rsidTr="00725D0A">
        <w:trPr>
          <w:trHeight w:val="830"/>
        </w:trPr>
        <w:tc>
          <w:tcPr>
            <w:tcW w:w="949" w:type="pct"/>
            <w:vMerge/>
          </w:tcPr>
          <w:p w14:paraId="1D3110DE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7E60DDC6" w14:textId="77777777" w:rsidR="00BF5FDF" w:rsidRPr="009F7C76" w:rsidRDefault="00BF5FDF" w:rsidP="00725D0A">
            <w:pPr>
              <w:rPr>
                <w:rStyle w:val="20"/>
                <w:bCs w:val="0"/>
                <w:iCs w:val="0"/>
                <w:sz w:val="24"/>
                <w:szCs w:val="24"/>
              </w:rPr>
            </w:pPr>
            <w:r w:rsidRPr="009F7C76">
              <w:rPr>
                <w:rStyle w:val="aff4"/>
                <w:i w:val="0"/>
              </w:rPr>
              <w:t>ПК 3.2.</w:t>
            </w:r>
            <w:r w:rsidRPr="009F7C76">
              <w:t xml:space="preserve">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</w:t>
            </w:r>
          </w:p>
          <w:p w14:paraId="6528FFEB" w14:textId="77777777" w:rsidR="00BF5FDF" w:rsidRPr="009F7C76" w:rsidRDefault="00BF5FDF" w:rsidP="00725D0A"/>
        </w:tc>
        <w:tc>
          <w:tcPr>
            <w:tcW w:w="2679" w:type="pct"/>
          </w:tcPr>
          <w:p w14:paraId="70EED879" w14:textId="77777777" w:rsidR="00BF5FDF" w:rsidRPr="009F7C76" w:rsidRDefault="00BF5FDF" w:rsidP="00725D0A">
            <w:r w:rsidRPr="009F7C76">
              <w:rPr>
                <w:b/>
              </w:rPr>
              <w:lastRenderedPageBreak/>
              <w:t>Практический опыт:</w:t>
            </w:r>
            <w:r w:rsidRPr="009F7C76">
              <w:t xml:space="preserve"> </w:t>
            </w:r>
            <w:r w:rsidRPr="009F7C76">
              <w:rPr>
                <w:lang w:eastAsia="en-US"/>
              </w:rPr>
              <w:t xml:space="preserve">разработки операционных процедур и стандартов службы обслуживания и эксплуатации номерного фонда; организации и стимулировании деятельности персонала службы обслуживания и эксплуатации номерного фонда </w:t>
            </w:r>
            <w:r w:rsidRPr="009F7C76">
              <w:t>в соответствии с текущими планами и стандартами гостиницы</w:t>
            </w:r>
            <w:r w:rsidRPr="009F7C76">
              <w:rPr>
                <w:lang w:eastAsia="en-US"/>
              </w:rPr>
              <w:t xml:space="preserve">; оформления документов и ведения диалогов на профессиональную тематику на иностранном языке; </w:t>
            </w:r>
          </w:p>
        </w:tc>
      </w:tr>
      <w:tr w:rsidR="00BF5FDF" w:rsidRPr="009F7C76" w14:paraId="5153921E" w14:textId="77777777" w:rsidTr="00725D0A">
        <w:trPr>
          <w:trHeight w:val="830"/>
        </w:trPr>
        <w:tc>
          <w:tcPr>
            <w:tcW w:w="949" w:type="pct"/>
            <w:vMerge/>
          </w:tcPr>
          <w:p w14:paraId="3BB61C81" w14:textId="77777777" w:rsidR="00BF5FDF" w:rsidRPr="009F7C76" w:rsidRDefault="00BF5FDF" w:rsidP="00725D0A"/>
        </w:tc>
        <w:tc>
          <w:tcPr>
            <w:tcW w:w="1372" w:type="pct"/>
            <w:vMerge/>
          </w:tcPr>
          <w:p w14:paraId="54705289" w14:textId="77777777" w:rsidR="00BF5FDF" w:rsidRPr="009F7C76" w:rsidRDefault="00BF5FDF" w:rsidP="00725D0A"/>
        </w:tc>
        <w:tc>
          <w:tcPr>
            <w:tcW w:w="2679" w:type="pct"/>
          </w:tcPr>
          <w:p w14:paraId="741B2B28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rPr>
                <w:lang w:eastAsia="en-US"/>
              </w:rPr>
              <w:t xml:space="preserve"> организовывать выполнение и контролировать соблюдение стандартов качества оказываемых услуг сотрудниками службы; </w:t>
            </w:r>
            <w:r w:rsidRPr="009F7C76">
              <w:t>рассчитывать нормативы работы горничных;</w:t>
            </w:r>
          </w:p>
        </w:tc>
      </w:tr>
      <w:tr w:rsidR="00BF5FDF" w:rsidRPr="009F7C76" w14:paraId="5C2C52FD" w14:textId="77777777" w:rsidTr="00725D0A">
        <w:trPr>
          <w:trHeight w:val="830"/>
        </w:trPr>
        <w:tc>
          <w:tcPr>
            <w:tcW w:w="949" w:type="pct"/>
            <w:vMerge/>
          </w:tcPr>
          <w:p w14:paraId="0E197B05" w14:textId="77777777" w:rsidR="00BF5FDF" w:rsidRPr="009F7C76" w:rsidRDefault="00BF5FDF" w:rsidP="00725D0A"/>
        </w:tc>
        <w:tc>
          <w:tcPr>
            <w:tcW w:w="1372" w:type="pct"/>
            <w:vMerge/>
          </w:tcPr>
          <w:p w14:paraId="0291146F" w14:textId="77777777" w:rsidR="00BF5FDF" w:rsidRPr="009F7C76" w:rsidRDefault="00BF5FDF" w:rsidP="00725D0A"/>
        </w:tc>
        <w:tc>
          <w:tcPr>
            <w:tcW w:w="2679" w:type="pct"/>
          </w:tcPr>
          <w:p w14:paraId="12C9A0D9" w14:textId="77777777" w:rsidR="00BF5FDF" w:rsidRPr="009F7C76" w:rsidRDefault="00BF5FDF" w:rsidP="00725D0A">
            <w:r w:rsidRPr="009F7C76">
              <w:rPr>
                <w:b/>
              </w:rPr>
              <w:t>Знания:</w:t>
            </w:r>
            <w:r w:rsidRPr="009F7C76">
              <w:t xml:space="preserve"> </w:t>
            </w:r>
            <w:r w:rsidRPr="009F7C76">
              <w:rPr>
                <w:lang w:eastAsia="en-US"/>
              </w:rPr>
              <w:t xml:space="preserve">задачи, функции и особенности работы службы обслуживания и эксплуатации номерного фонда в гостинице; кадровый состав службы, его функциональные обязанности; требования к обслуживающему персоналу; цели, средства и формы обслуживания; технологии организации процесса обслуживания гостей; </w:t>
            </w:r>
            <w:r w:rsidRPr="009F7C76">
              <w:rPr>
                <w:bCs/>
                <w:lang w:eastAsia="en-US"/>
              </w:rPr>
              <w:t xml:space="preserve">регламенты службы обслуживания и эксплуатации номерного фонда в гостинице; </w:t>
            </w:r>
            <w:r w:rsidRPr="009F7C76">
              <w:t>особенности оформления и составления отдельных видов организационно – распорядительных и финансово – расчетных документов;</w:t>
            </w:r>
            <w:r w:rsidRPr="009F7C76">
              <w:rPr>
                <w:lang w:eastAsia="en-US"/>
              </w:rPr>
              <w:t xml:space="preserve"> порядок регистрации документов и ведения контроля за их исполнением, в т.ч. на иностранном языке;</w:t>
            </w:r>
          </w:p>
        </w:tc>
      </w:tr>
      <w:tr w:rsidR="00BF5FDF" w:rsidRPr="009F7C76" w14:paraId="367B7211" w14:textId="77777777" w:rsidTr="00725D0A">
        <w:trPr>
          <w:trHeight w:val="830"/>
        </w:trPr>
        <w:tc>
          <w:tcPr>
            <w:tcW w:w="949" w:type="pct"/>
            <w:vMerge/>
          </w:tcPr>
          <w:p w14:paraId="2B78A08F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4DB44FF6" w14:textId="77777777" w:rsidR="00BF5FDF" w:rsidRPr="009F7C76" w:rsidRDefault="00BF5FDF" w:rsidP="00725D0A">
            <w:r w:rsidRPr="009F7C76">
              <w:rPr>
                <w:rStyle w:val="aff4"/>
                <w:i w:val="0"/>
              </w:rPr>
              <w:t>ПК 3.3.</w:t>
            </w:r>
            <w:r w:rsidRPr="009F7C76">
              <w:t xml:space="preserve">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  <w:tc>
          <w:tcPr>
            <w:tcW w:w="2679" w:type="pct"/>
          </w:tcPr>
          <w:p w14:paraId="196C6B2F" w14:textId="77777777" w:rsidR="00BF5FDF" w:rsidRPr="009F7C76" w:rsidRDefault="00BF5FDF" w:rsidP="00725D0A">
            <w:r w:rsidRPr="009F7C76">
              <w:rPr>
                <w:b/>
              </w:rPr>
              <w:t>Практический опыт:</w:t>
            </w:r>
            <w:r w:rsidRPr="009F7C76">
              <w:t xml:space="preserve"> контроля текущей деятельности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  <w:p w14:paraId="6F58A33E" w14:textId="77777777" w:rsidR="00BF5FDF" w:rsidRPr="009F7C76" w:rsidRDefault="00BF5FDF" w:rsidP="00725D0A">
            <w:r w:rsidRPr="009F7C76">
              <w:rPr>
                <w:lang w:eastAsia="en-US"/>
              </w:rPr>
              <w:t>планировании,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</w:tr>
      <w:tr w:rsidR="00BF5FDF" w:rsidRPr="009F7C76" w14:paraId="6DE3D9D5" w14:textId="77777777" w:rsidTr="00725D0A">
        <w:trPr>
          <w:trHeight w:val="830"/>
        </w:trPr>
        <w:tc>
          <w:tcPr>
            <w:tcW w:w="949" w:type="pct"/>
            <w:vMerge/>
          </w:tcPr>
          <w:p w14:paraId="38D3C96C" w14:textId="77777777" w:rsidR="00BF5FDF" w:rsidRPr="009F7C76" w:rsidRDefault="00BF5FDF" w:rsidP="00725D0A"/>
        </w:tc>
        <w:tc>
          <w:tcPr>
            <w:tcW w:w="1372" w:type="pct"/>
            <w:vMerge/>
          </w:tcPr>
          <w:p w14:paraId="2FE30682" w14:textId="77777777" w:rsidR="00BF5FDF" w:rsidRPr="009F7C76" w:rsidRDefault="00BF5FDF" w:rsidP="00725D0A"/>
        </w:tc>
        <w:tc>
          <w:tcPr>
            <w:tcW w:w="2679" w:type="pct"/>
          </w:tcPr>
          <w:p w14:paraId="337D6DA3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</w:t>
            </w:r>
            <w:r w:rsidRPr="009F7C76">
              <w:rPr>
                <w:lang w:eastAsia="en-US"/>
              </w:rPr>
              <w:t>контролировать выполнение сотрудниками стандартов обслуживания и регламентов службы обслуживания и эксплуатации номерного фонда; к</w:t>
            </w:r>
            <w:r w:rsidRPr="009F7C76">
              <w:t xml:space="preserve">онтролировать состояние номерного фонда, </w:t>
            </w:r>
            <w:r w:rsidRPr="009F7C76">
              <w:rPr>
                <w:lang w:eastAsia="en-US"/>
              </w:rPr>
              <w:t>ведение документации службы</w:t>
            </w:r>
            <w:r w:rsidRPr="009F7C76">
              <w:t xml:space="preserve">, </w:t>
            </w:r>
            <w:r w:rsidRPr="009F7C76">
              <w:rPr>
                <w:lang w:eastAsia="en-US"/>
              </w:rPr>
              <w:t>работу обслуживающего персонала по соблюдению техники безопасности на рабочем месте, оказанию первой помощи и действий в экстремальной ситуации;</w:t>
            </w:r>
          </w:p>
        </w:tc>
      </w:tr>
      <w:tr w:rsidR="00BF5FDF" w:rsidRPr="009F7C76" w14:paraId="27647265" w14:textId="77777777" w:rsidTr="00725D0A">
        <w:trPr>
          <w:trHeight w:val="830"/>
        </w:trPr>
        <w:tc>
          <w:tcPr>
            <w:tcW w:w="949" w:type="pct"/>
            <w:vMerge/>
          </w:tcPr>
          <w:p w14:paraId="5928B57E" w14:textId="77777777" w:rsidR="00BF5FDF" w:rsidRPr="009F7C76" w:rsidRDefault="00BF5FDF" w:rsidP="00725D0A"/>
        </w:tc>
        <w:tc>
          <w:tcPr>
            <w:tcW w:w="1372" w:type="pct"/>
            <w:vMerge/>
          </w:tcPr>
          <w:p w14:paraId="09C77905" w14:textId="77777777" w:rsidR="00BF5FDF" w:rsidRPr="009F7C76" w:rsidRDefault="00BF5FDF" w:rsidP="00725D0A"/>
        </w:tc>
        <w:tc>
          <w:tcPr>
            <w:tcW w:w="2679" w:type="pct"/>
          </w:tcPr>
          <w:p w14:paraId="447A6AEA" w14:textId="77777777" w:rsidR="00BF5FDF" w:rsidRPr="009F7C76" w:rsidRDefault="00BF5FDF" w:rsidP="00725D0A">
            <w:r w:rsidRPr="009F7C76">
              <w:rPr>
                <w:b/>
              </w:rPr>
              <w:t>Знания:</w:t>
            </w:r>
            <w:r w:rsidRPr="009F7C76">
              <w:t xml:space="preserve"> принципы взаимодействия с другими службами отеля; сервисные стандарты </w:t>
            </w:r>
            <w:proofErr w:type="spellStart"/>
            <w:r w:rsidRPr="009F7C76">
              <w:t>housekeeping</w:t>
            </w:r>
            <w:proofErr w:type="spellEnd"/>
            <w:r w:rsidRPr="009F7C76">
              <w:rPr>
                <w:lang w:eastAsia="en-US"/>
              </w:rPr>
              <w:t xml:space="preserve"> (стандарты обслуживания и регламенты службы обслуживания и эксплуатации номерного фонда); критерии и показатели качества обслуживания; </w:t>
            </w:r>
            <w:r w:rsidRPr="009F7C76">
              <w:t>санитарно-гигиенические мероприятия по обеспечению чистоты, порядка, комфорта пребывания гостей; порядок материально-технического обеспечения гостиницы и контроля за соблюдением норм и стандартов оснащения номерного фонда; п</w:t>
            </w:r>
            <w:r w:rsidRPr="009F7C76">
              <w:rPr>
                <w:bCs/>
              </w:rPr>
              <w:t>ринципы у</w:t>
            </w:r>
            <w:r w:rsidRPr="009F7C76">
              <w:t xml:space="preserve">правления материально-производственными запасами; </w:t>
            </w:r>
            <w:r w:rsidRPr="009F7C76">
              <w:rPr>
                <w:lang w:eastAsia="en-US"/>
              </w:rPr>
              <w:t xml:space="preserve">методы оценки уровня предоставляемого гостям сервиса; правила и нормы охраны труда, техники </w:t>
            </w:r>
            <w:r w:rsidRPr="009F7C76">
              <w:rPr>
                <w:lang w:eastAsia="en-US"/>
              </w:rPr>
              <w:lastRenderedPageBreak/>
              <w:t xml:space="preserve">безопасности, производственной санитарии, противопожарной защиты и личной гигиены в процессе обслуживания потребителей; </w:t>
            </w:r>
            <w:r w:rsidRPr="009F7C76">
              <w:t xml:space="preserve">систему отчетности в </w:t>
            </w:r>
            <w:r w:rsidRPr="009F7C76">
              <w:rPr>
                <w:lang w:eastAsia="en-US"/>
              </w:rPr>
              <w:t>службе обслуживания и эксплуатации номерного фонда</w:t>
            </w:r>
            <w:r w:rsidRPr="009F7C76">
              <w:t>;</w:t>
            </w:r>
          </w:p>
        </w:tc>
      </w:tr>
      <w:tr w:rsidR="00BF5FDF" w:rsidRPr="009F7C76" w14:paraId="17516CFB" w14:textId="77777777" w:rsidTr="00725D0A">
        <w:trPr>
          <w:trHeight w:val="830"/>
        </w:trPr>
        <w:tc>
          <w:tcPr>
            <w:tcW w:w="949" w:type="pct"/>
            <w:vMerge w:val="restart"/>
          </w:tcPr>
          <w:p w14:paraId="538548EF" w14:textId="77777777" w:rsidR="00BF5FDF" w:rsidRPr="009F7C76" w:rsidRDefault="00BF5FDF" w:rsidP="00725D0A">
            <w:r w:rsidRPr="009F7C76">
              <w:t>Организация и контроль текущей деятельности сотрудников службы бронирования и продаж;</w:t>
            </w:r>
          </w:p>
          <w:p w14:paraId="3B4BD42A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671712D7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  <w:r w:rsidRPr="009F7C76">
              <w:rPr>
                <w:rStyle w:val="aff4"/>
                <w:i w:val="0"/>
              </w:rPr>
              <w:t>ПК 4.1.</w:t>
            </w:r>
            <w:r w:rsidRPr="009F7C76">
              <w:t xml:space="preserve"> 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2679" w:type="pct"/>
          </w:tcPr>
          <w:p w14:paraId="7B3ABC29" w14:textId="77777777" w:rsidR="00BF5FDF" w:rsidRPr="009F7C76" w:rsidRDefault="00BF5FDF" w:rsidP="00725D0A">
            <w:r w:rsidRPr="009F7C76">
              <w:rPr>
                <w:b/>
              </w:rPr>
              <w:t>Практический опыт:</w:t>
            </w:r>
            <w:r w:rsidRPr="009F7C76">
              <w:t xml:space="preserve"> планирования потребности службы бронирования и продаж в материальных ресурсах и персонале; </w:t>
            </w:r>
          </w:p>
        </w:tc>
      </w:tr>
      <w:tr w:rsidR="00BF5FDF" w:rsidRPr="009F7C76" w14:paraId="09646DE4" w14:textId="77777777" w:rsidTr="00725D0A">
        <w:trPr>
          <w:trHeight w:val="830"/>
        </w:trPr>
        <w:tc>
          <w:tcPr>
            <w:tcW w:w="949" w:type="pct"/>
            <w:vMerge/>
          </w:tcPr>
          <w:p w14:paraId="29CE84DE" w14:textId="77777777" w:rsidR="00BF5FDF" w:rsidRPr="009F7C76" w:rsidRDefault="00BF5FDF" w:rsidP="00725D0A"/>
        </w:tc>
        <w:tc>
          <w:tcPr>
            <w:tcW w:w="1372" w:type="pct"/>
            <w:vMerge/>
          </w:tcPr>
          <w:p w14:paraId="72CC0E83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</w:p>
        </w:tc>
        <w:tc>
          <w:tcPr>
            <w:tcW w:w="2679" w:type="pct"/>
          </w:tcPr>
          <w:p w14:paraId="1955BDF0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оценивать и планировать потребность службы бронирования и продаж в материальных ресурсах и персонале; планировать и прогнозировать продажи;</w:t>
            </w:r>
          </w:p>
        </w:tc>
      </w:tr>
      <w:tr w:rsidR="00BF5FDF" w:rsidRPr="009F7C76" w14:paraId="730F5581" w14:textId="77777777" w:rsidTr="00725D0A">
        <w:trPr>
          <w:trHeight w:val="830"/>
        </w:trPr>
        <w:tc>
          <w:tcPr>
            <w:tcW w:w="949" w:type="pct"/>
            <w:vMerge/>
          </w:tcPr>
          <w:p w14:paraId="6CD8852A" w14:textId="77777777" w:rsidR="00BF5FDF" w:rsidRPr="009F7C76" w:rsidRDefault="00BF5FDF" w:rsidP="00725D0A"/>
        </w:tc>
        <w:tc>
          <w:tcPr>
            <w:tcW w:w="1372" w:type="pct"/>
            <w:vMerge/>
          </w:tcPr>
          <w:p w14:paraId="49798515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</w:p>
        </w:tc>
        <w:tc>
          <w:tcPr>
            <w:tcW w:w="2679" w:type="pct"/>
          </w:tcPr>
          <w:p w14:paraId="55F354F6" w14:textId="77777777" w:rsidR="00BF5FDF" w:rsidRPr="009F7C76" w:rsidRDefault="00BF5FDF" w:rsidP="00725D0A">
            <w:r w:rsidRPr="009F7C76">
              <w:rPr>
                <w:b/>
              </w:rPr>
              <w:t>Знания:</w:t>
            </w:r>
            <w:r w:rsidRPr="009F7C76">
              <w:t xml:space="preserve"> структура и место службы бронирования и продаж в системе управления гостиничным предприятием, взаимосвязь с другими подразделениями гостиницы; направления работы отделов бронирования и продаж; функциональные обязанности сотрудников службы бронирования и продаж; рынок гостиничных услуг и современные тенденции развития гостиничного рынка; </w:t>
            </w:r>
            <w:r w:rsidRPr="009F7C76">
              <w:rPr>
                <w:bCs/>
              </w:rPr>
              <w:t>виды каналов сбыта гостиничного продукта;</w:t>
            </w:r>
          </w:p>
        </w:tc>
      </w:tr>
      <w:tr w:rsidR="00BF5FDF" w:rsidRPr="009F7C76" w14:paraId="2E83AC60" w14:textId="77777777" w:rsidTr="00725D0A">
        <w:trPr>
          <w:trHeight w:val="556"/>
        </w:trPr>
        <w:tc>
          <w:tcPr>
            <w:tcW w:w="949" w:type="pct"/>
            <w:vMerge/>
          </w:tcPr>
          <w:p w14:paraId="2E502489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53965A2F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  <w:r w:rsidRPr="009F7C76">
              <w:rPr>
                <w:rStyle w:val="aff4"/>
                <w:i w:val="0"/>
              </w:rPr>
              <w:t xml:space="preserve">ПК 4.2. </w:t>
            </w:r>
            <w:r w:rsidRPr="009F7C76">
              <w:t>Организовывать деятельность сотрудников службы бронирования и продаж в соответствии с текущими планами и стандартами гостиницы</w:t>
            </w:r>
          </w:p>
        </w:tc>
        <w:tc>
          <w:tcPr>
            <w:tcW w:w="2679" w:type="pct"/>
          </w:tcPr>
          <w:p w14:paraId="4A0EA2AD" w14:textId="77777777" w:rsidR="00BF5FDF" w:rsidRPr="009F7C76" w:rsidRDefault="00BF5FDF" w:rsidP="00725D0A">
            <w:r w:rsidRPr="009F7C76">
              <w:rPr>
                <w:b/>
              </w:rPr>
              <w:t>Практический опыт:</w:t>
            </w:r>
            <w:r w:rsidRPr="009F7C76">
              <w:t xml:space="preserve"> организации деятельности сотрудников службы бронирования и продаж в соответствии с текущими планами и стандартами гостиницы; разработки практических рекомендаций по формированию спроса и стимулированию сбыта гостиничного продукта для различных целевых сегментов; выявлении конкурентоспособности гостиничного продукта;</w:t>
            </w:r>
            <w:r w:rsidRPr="009F7C76">
              <w:rPr>
                <w:lang w:eastAsia="en-US"/>
              </w:rPr>
              <w:t xml:space="preserve"> оформления документов и ведения диалогов на профессиональную тематику на иностранном языке;</w:t>
            </w:r>
          </w:p>
        </w:tc>
      </w:tr>
      <w:tr w:rsidR="00BF5FDF" w:rsidRPr="009F7C76" w14:paraId="07748BF4" w14:textId="77777777" w:rsidTr="00725D0A">
        <w:trPr>
          <w:trHeight w:val="830"/>
        </w:trPr>
        <w:tc>
          <w:tcPr>
            <w:tcW w:w="949" w:type="pct"/>
            <w:vMerge/>
          </w:tcPr>
          <w:p w14:paraId="0C78BD70" w14:textId="77777777" w:rsidR="00BF5FDF" w:rsidRPr="009F7C76" w:rsidRDefault="00BF5FDF" w:rsidP="00725D0A"/>
        </w:tc>
        <w:tc>
          <w:tcPr>
            <w:tcW w:w="1372" w:type="pct"/>
            <w:vMerge/>
          </w:tcPr>
          <w:p w14:paraId="0F082E02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</w:p>
        </w:tc>
        <w:tc>
          <w:tcPr>
            <w:tcW w:w="2679" w:type="pct"/>
          </w:tcPr>
          <w:p w14:paraId="47D9BEAB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осуществлять мониторинг рынка гостиничных услуг; выделять целевой сегмент клиентской базы; </w:t>
            </w:r>
            <w:r w:rsidRPr="009F7C76">
              <w:rPr>
                <w:lang w:eastAsia="en-US"/>
              </w:rPr>
              <w:t xml:space="preserve">собирать и анализировать информацию о потребностях целевого рынка; </w:t>
            </w:r>
            <w:r w:rsidRPr="009F7C76">
              <w:t xml:space="preserve">ориентироваться в номенклатуре основных и дополнительных услуг отеля; разрабатывать мероприятия по повышению лояльности гостей; выявлять конкурентоспособность гостиничного продукта и разрабатывать мероприятия по ее повышению; проводить обучение, персонала </w:t>
            </w:r>
            <w:r w:rsidRPr="009F7C76">
              <w:rPr>
                <w:lang w:eastAsia="en-US"/>
              </w:rPr>
              <w:t>службы бронирования и продаж</w:t>
            </w:r>
            <w:r w:rsidRPr="009F7C76">
              <w:t xml:space="preserve"> приемам эффективных продаж;</w:t>
            </w:r>
          </w:p>
        </w:tc>
      </w:tr>
      <w:tr w:rsidR="00BF5FDF" w:rsidRPr="009F7C76" w14:paraId="44335B93" w14:textId="77777777" w:rsidTr="00725D0A">
        <w:trPr>
          <w:trHeight w:val="830"/>
        </w:trPr>
        <w:tc>
          <w:tcPr>
            <w:tcW w:w="949" w:type="pct"/>
            <w:vMerge/>
          </w:tcPr>
          <w:p w14:paraId="1D29BD59" w14:textId="77777777" w:rsidR="00BF5FDF" w:rsidRPr="009F7C76" w:rsidRDefault="00BF5FDF" w:rsidP="00725D0A"/>
        </w:tc>
        <w:tc>
          <w:tcPr>
            <w:tcW w:w="1372" w:type="pct"/>
            <w:vMerge/>
          </w:tcPr>
          <w:p w14:paraId="6551D187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</w:p>
        </w:tc>
        <w:tc>
          <w:tcPr>
            <w:tcW w:w="2679" w:type="pct"/>
          </w:tcPr>
          <w:p w14:paraId="0EE00BDA" w14:textId="77777777" w:rsidR="00BF5FDF" w:rsidRPr="009F7C76" w:rsidRDefault="00BF5FDF" w:rsidP="00725D0A">
            <w:r w:rsidRPr="009F7C76">
              <w:rPr>
                <w:b/>
              </w:rPr>
              <w:t>Знания:</w:t>
            </w:r>
            <w:r w:rsidRPr="009F7C76">
              <w:t xml:space="preserve"> способы управления доходами гостиницы; особенности спроса и предложения в гостиничном бизнесе; особенности работы с различными категориями гостей; методы управления продажами с учётом сегментации; способы позиционирования гостиницы и выделения ее конкурентных преимуществ; </w:t>
            </w:r>
            <w:r w:rsidRPr="009F7C76">
              <w:rPr>
                <w:lang w:eastAsia="en-US"/>
              </w:rPr>
              <w:lastRenderedPageBreak/>
              <w:t xml:space="preserve">особенности продаж номерного фонда и дополнительных услуг гостиницы; </w:t>
            </w:r>
            <w:r w:rsidRPr="009F7C76">
              <w:t xml:space="preserve">каналы и технологии продаж гостиничного продукта; ценообразование, виды тарифных планов и тарифную политику гостиничного предприятия; </w:t>
            </w:r>
            <w:r w:rsidRPr="009F7C76">
              <w:rPr>
                <w:lang w:eastAsia="en-US"/>
              </w:rPr>
              <w:t xml:space="preserve">принципы создания системы «лояльности» работы с гостями; методы максимизации доходов гостиницы; критерии эффективности работы персонала гостиницы по продажам; виды отчетности по продажам; </w:t>
            </w:r>
            <w:r w:rsidRPr="009F7C76">
              <w:t>нормативные документы, регламентирующие работу службы бронирования и д</w:t>
            </w:r>
            <w:r w:rsidRPr="009F7C76">
              <w:rPr>
                <w:bCs/>
              </w:rPr>
              <w:t xml:space="preserve">окументооборот службы </w:t>
            </w:r>
            <w:r w:rsidRPr="009F7C76">
              <w:t>бронирования и продаж</w:t>
            </w:r>
            <w:r w:rsidRPr="009F7C76">
              <w:rPr>
                <w:bCs/>
              </w:rPr>
              <w:t xml:space="preserve">; </w:t>
            </w:r>
            <w:r w:rsidRPr="009F7C76">
              <w:t xml:space="preserve">перечень ресурсов необходимых для работы </w:t>
            </w:r>
            <w:r w:rsidRPr="009F7C76">
              <w:rPr>
                <w:bCs/>
              </w:rPr>
              <w:t xml:space="preserve">службы </w:t>
            </w:r>
            <w:r w:rsidRPr="009F7C76">
              <w:t xml:space="preserve">бронирования и продаж, требования к их формированию; методику проведения тренингов для персонала занятого продажами гостиничного продукта; </w:t>
            </w:r>
          </w:p>
        </w:tc>
      </w:tr>
      <w:tr w:rsidR="00BF5FDF" w:rsidRPr="009F7C76" w14:paraId="272757F2" w14:textId="77777777" w:rsidTr="00725D0A">
        <w:trPr>
          <w:trHeight w:val="273"/>
        </w:trPr>
        <w:tc>
          <w:tcPr>
            <w:tcW w:w="949" w:type="pct"/>
            <w:vMerge/>
          </w:tcPr>
          <w:p w14:paraId="014CE4C8" w14:textId="77777777" w:rsidR="00BF5FDF" w:rsidRPr="009F7C76" w:rsidRDefault="00BF5FDF" w:rsidP="00725D0A"/>
        </w:tc>
        <w:tc>
          <w:tcPr>
            <w:tcW w:w="1372" w:type="pct"/>
            <w:vMerge w:val="restart"/>
          </w:tcPr>
          <w:p w14:paraId="7DF17FFB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  <w:r w:rsidRPr="009F7C76">
              <w:rPr>
                <w:rStyle w:val="aff4"/>
                <w:i w:val="0"/>
              </w:rPr>
              <w:t xml:space="preserve">ПК 4.3. </w:t>
            </w:r>
            <w:r w:rsidRPr="009F7C76">
              <w:t>Контролировать текущую деятельность сотрудников службы бронирования и продаж для поддержания требуемого уровня качества обслуживания гостей</w:t>
            </w:r>
          </w:p>
        </w:tc>
        <w:tc>
          <w:tcPr>
            <w:tcW w:w="2679" w:type="pct"/>
          </w:tcPr>
          <w:p w14:paraId="34C7AA49" w14:textId="77777777" w:rsidR="00BF5FDF" w:rsidRPr="009F7C76" w:rsidRDefault="00BF5FDF" w:rsidP="00725D0A">
            <w:r w:rsidRPr="009F7C76">
              <w:rPr>
                <w:b/>
              </w:rPr>
              <w:t>Практический опыт:</w:t>
            </w:r>
            <w:r w:rsidRPr="009F7C76">
              <w:t xml:space="preserve"> контроля текущей деятельности сотрудников службы бронирования и продаж для поддержания требуемого уровня качества обслуживания гостей</w:t>
            </w:r>
          </w:p>
          <w:p w14:paraId="6ADC7953" w14:textId="77777777" w:rsidR="00BF5FDF" w:rsidRPr="009F7C76" w:rsidRDefault="00BF5FDF" w:rsidP="00725D0A">
            <w:r w:rsidRPr="009F7C76">
              <w:t xml:space="preserve">определения эффективности мероприятий по стимулированию сбыта гостиничного продукта; </w:t>
            </w:r>
          </w:p>
        </w:tc>
      </w:tr>
      <w:tr w:rsidR="00BF5FDF" w:rsidRPr="009F7C76" w14:paraId="2FAF1404" w14:textId="77777777" w:rsidTr="00725D0A">
        <w:trPr>
          <w:trHeight w:val="830"/>
        </w:trPr>
        <w:tc>
          <w:tcPr>
            <w:tcW w:w="949" w:type="pct"/>
            <w:vMerge/>
          </w:tcPr>
          <w:p w14:paraId="2B659CE2" w14:textId="77777777" w:rsidR="00BF5FDF" w:rsidRPr="009F7C76" w:rsidRDefault="00BF5FDF" w:rsidP="00725D0A"/>
        </w:tc>
        <w:tc>
          <w:tcPr>
            <w:tcW w:w="1372" w:type="pct"/>
            <w:vMerge/>
          </w:tcPr>
          <w:p w14:paraId="744045E4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</w:p>
        </w:tc>
        <w:tc>
          <w:tcPr>
            <w:tcW w:w="2679" w:type="pct"/>
          </w:tcPr>
          <w:p w14:paraId="60C63A15" w14:textId="77777777" w:rsidR="00BF5FDF" w:rsidRPr="009F7C76" w:rsidRDefault="00BF5FDF" w:rsidP="00725D0A">
            <w:r w:rsidRPr="009F7C76">
              <w:rPr>
                <w:b/>
              </w:rPr>
              <w:t>Умения:</w:t>
            </w:r>
            <w:r w:rsidRPr="009F7C76">
              <w:t xml:space="preserve"> оценивать эффективность работы службы бронирования и продаж; определять эффективность мероприятий по стимулированию сбыта гостиничного продукта; разрабатывать и предоставлять предложения по повышению эффективности сбыта гостиничного продукта;</w:t>
            </w:r>
          </w:p>
        </w:tc>
      </w:tr>
      <w:tr w:rsidR="00BF5FDF" w:rsidRPr="009F7C76" w14:paraId="086823EC" w14:textId="77777777" w:rsidTr="00725D0A">
        <w:trPr>
          <w:trHeight w:val="274"/>
        </w:trPr>
        <w:tc>
          <w:tcPr>
            <w:tcW w:w="949" w:type="pct"/>
            <w:vMerge/>
          </w:tcPr>
          <w:p w14:paraId="6A9FB5DE" w14:textId="77777777" w:rsidR="00BF5FDF" w:rsidRPr="009F7C76" w:rsidRDefault="00BF5FDF" w:rsidP="00725D0A"/>
        </w:tc>
        <w:tc>
          <w:tcPr>
            <w:tcW w:w="1372" w:type="pct"/>
            <w:vMerge/>
          </w:tcPr>
          <w:p w14:paraId="0C10EC61" w14:textId="77777777" w:rsidR="00BF5FDF" w:rsidRPr="009F7C76" w:rsidRDefault="00BF5FDF" w:rsidP="00725D0A">
            <w:pPr>
              <w:rPr>
                <w:rStyle w:val="aff4"/>
                <w:i w:val="0"/>
              </w:rPr>
            </w:pPr>
          </w:p>
        </w:tc>
        <w:tc>
          <w:tcPr>
            <w:tcW w:w="2679" w:type="pct"/>
          </w:tcPr>
          <w:p w14:paraId="0048F9D8" w14:textId="77777777" w:rsidR="00BF5FDF" w:rsidRPr="009F7C76" w:rsidRDefault="00BF5FDF" w:rsidP="00725D0A">
            <w:pPr>
              <w:rPr>
                <w:bCs/>
              </w:rPr>
            </w:pPr>
            <w:r w:rsidRPr="009F7C76">
              <w:rPr>
                <w:b/>
              </w:rPr>
              <w:t>Знания:</w:t>
            </w:r>
            <w:r w:rsidRPr="009F7C76">
              <w:rPr>
                <w:bCs/>
              </w:rPr>
              <w:t xml:space="preserve"> критерии и методы оценки эффективности </w:t>
            </w:r>
            <w:r w:rsidRPr="009F7C76">
              <w:t>работы сотрудников и службы бронирования и продаж</w:t>
            </w:r>
            <w:r w:rsidRPr="009F7C76">
              <w:rPr>
                <w:bCs/>
              </w:rPr>
              <w:t xml:space="preserve">; </w:t>
            </w:r>
          </w:p>
          <w:p w14:paraId="0AA57437" w14:textId="77777777" w:rsidR="00BF5FDF" w:rsidRPr="009F7C76" w:rsidRDefault="00BF5FDF" w:rsidP="00725D0A">
            <w:r w:rsidRPr="009F7C76">
              <w:t>виды отчетности по продажам;</w:t>
            </w:r>
          </w:p>
        </w:tc>
      </w:tr>
    </w:tbl>
    <w:p w14:paraId="1E36D098" w14:textId="77777777" w:rsidR="00BF5FDF" w:rsidRDefault="00BF5FDF" w:rsidP="000567E9">
      <w:pPr>
        <w:spacing w:line="276" w:lineRule="auto"/>
        <w:jc w:val="center"/>
        <w:rPr>
          <w:b/>
        </w:rPr>
      </w:pPr>
    </w:p>
    <w:p w14:paraId="37ED26D2" w14:textId="77777777" w:rsidR="000567E9" w:rsidRPr="009E00D6" w:rsidRDefault="00393349" w:rsidP="000567E9">
      <w:pPr>
        <w:spacing w:line="276" w:lineRule="auto"/>
        <w:ind w:firstLine="708"/>
        <w:jc w:val="both"/>
      </w:pPr>
      <w:r>
        <w:t xml:space="preserve">Результаты </w:t>
      </w:r>
      <w:r w:rsidR="001B2CBA">
        <w:t>освоения ППССЗ</w:t>
      </w:r>
      <w:r w:rsidR="000567E9" w:rsidRPr="009E00D6">
        <w:t xml:space="preserve">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14:paraId="1FF723CD" w14:textId="77777777" w:rsidR="00403F13" w:rsidRDefault="00403F13" w:rsidP="00403F13">
      <w:pPr>
        <w:pStyle w:val="4"/>
        <w:spacing w:before="0" w:after="0" w:line="276" w:lineRule="auto"/>
        <w:rPr>
          <w:sz w:val="24"/>
          <w:szCs w:val="24"/>
        </w:rPr>
      </w:pPr>
    </w:p>
    <w:p w14:paraId="67253D52" w14:textId="77777777" w:rsidR="000567E9" w:rsidRPr="00472427" w:rsidRDefault="000567E9" w:rsidP="00403F13">
      <w:pPr>
        <w:pStyle w:val="4"/>
        <w:spacing w:before="0" w:after="0" w:line="276" w:lineRule="auto"/>
        <w:jc w:val="center"/>
        <w:rPr>
          <w:sz w:val="24"/>
          <w:szCs w:val="24"/>
        </w:rPr>
      </w:pPr>
      <w:r w:rsidRPr="009E00D6">
        <w:rPr>
          <w:sz w:val="24"/>
          <w:szCs w:val="24"/>
        </w:rPr>
        <w:t>3. Документы, регламентирующие содержание и организацию образовательн</w:t>
      </w:r>
      <w:r w:rsidR="00393349">
        <w:rPr>
          <w:sz w:val="24"/>
          <w:szCs w:val="24"/>
        </w:rPr>
        <w:t>ого процесса при реализации ППССЗ</w:t>
      </w:r>
      <w:r w:rsidRPr="009E00D6">
        <w:rPr>
          <w:sz w:val="24"/>
          <w:szCs w:val="24"/>
        </w:rPr>
        <w:t xml:space="preserve"> среднего профессионального образования по специальности</w:t>
      </w:r>
      <w:r w:rsidR="001B2CBA">
        <w:rPr>
          <w:sz w:val="24"/>
          <w:szCs w:val="24"/>
        </w:rPr>
        <w:t xml:space="preserve"> </w:t>
      </w:r>
      <w:r w:rsidR="006433B3">
        <w:rPr>
          <w:b w:val="0"/>
          <w:sz w:val="24"/>
          <w:szCs w:val="24"/>
        </w:rPr>
        <w:t>43.02.14 Гостиничное дело</w:t>
      </w:r>
    </w:p>
    <w:p w14:paraId="1AAE686E" w14:textId="77777777" w:rsidR="000567E9" w:rsidRPr="00472427" w:rsidRDefault="000567E9" w:rsidP="000567E9">
      <w:pPr>
        <w:spacing w:line="276" w:lineRule="auto"/>
      </w:pPr>
    </w:p>
    <w:p w14:paraId="2FE8FE2E" w14:textId="77777777" w:rsidR="000567E9" w:rsidRDefault="000567E9" w:rsidP="00472427">
      <w:pPr>
        <w:spacing w:line="276" w:lineRule="auto"/>
        <w:jc w:val="both"/>
        <w:rPr>
          <w:color w:val="7030A0"/>
        </w:rPr>
      </w:pPr>
      <w:r w:rsidRPr="009E00D6">
        <w:rPr>
          <w:color w:val="7030A0"/>
        </w:rPr>
        <w:tab/>
      </w:r>
      <w:r w:rsidRPr="009E00D6">
        <w:t xml:space="preserve">В соответствии с ФГОС СПО по специальности </w:t>
      </w:r>
      <w:r w:rsidR="006433B3">
        <w:t>43.02.14 Гостиничное дело</w:t>
      </w:r>
      <w:r w:rsidR="00047266">
        <w:t xml:space="preserve"> </w:t>
      </w:r>
      <w:r w:rsidRPr="009E00D6">
        <w:t>содержание и организация образовательного про</w:t>
      </w:r>
      <w:r w:rsidR="00393349">
        <w:t>цесса при реализации данной ППССЗ</w:t>
      </w:r>
      <w:r w:rsidRPr="009E00D6">
        <w:t xml:space="preserve"> регламентируется: графиком учебного процесса; учебным планом специальности; программами дисциплин (модулей); материалами, обеспечивающими качество подготовки и воспитания обучающихся; программами учебных и производственных практик; </w:t>
      </w:r>
      <w:r w:rsidRPr="009E00D6">
        <w:lastRenderedPageBreak/>
        <w:t>календарным учебным графиком, а также методическими материалами, обеспечивающими реализацию соответствующих образовательных технологий</w:t>
      </w:r>
      <w:r w:rsidRPr="009E00D6">
        <w:rPr>
          <w:color w:val="7030A0"/>
        </w:rPr>
        <w:t xml:space="preserve">. </w:t>
      </w:r>
    </w:p>
    <w:p w14:paraId="186C09B9" w14:textId="77777777" w:rsidR="00472427" w:rsidRDefault="00472427" w:rsidP="00472427">
      <w:pPr>
        <w:spacing w:line="276" w:lineRule="auto"/>
        <w:jc w:val="both"/>
        <w:rPr>
          <w:color w:val="7030A0"/>
        </w:rPr>
      </w:pPr>
    </w:p>
    <w:p w14:paraId="03BDBDFA" w14:textId="77777777" w:rsidR="00403F13" w:rsidRDefault="00403F13" w:rsidP="00472427">
      <w:pPr>
        <w:spacing w:line="276" w:lineRule="auto"/>
        <w:jc w:val="both"/>
        <w:rPr>
          <w:color w:val="7030A0"/>
        </w:rPr>
      </w:pPr>
    </w:p>
    <w:p w14:paraId="212DC30A" w14:textId="77777777" w:rsidR="000567E9" w:rsidRPr="009E00D6" w:rsidRDefault="000567E9" w:rsidP="000567E9">
      <w:pPr>
        <w:jc w:val="both"/>
        <w:rPr>
          <w:b/>
          <w:color w:val="7030A0"/>
        </w:rPr>
      </w:pPr>
      <w:r w:rsidRPr="009E00D6">
        <w:rPr>
          <w:b/>
        </w:rPr>
        <w:t xml:space="preserve">3.1. Базисный учебный план </w:t>
      </w:r>
    </w:p>
    <w:p w14:paraId="73A01858" w14:textId="77777777" w:rsidR="000567E9" w:rsidRPr="009E00D6" w:rsidRDefault="000567E9" w:rsidP="000567E9">
      <w:pPr>
        <w:rPr>
          <w:b/>
          <w:i/>
        </w:rPr>
      </w:pPr>
    </w:p>
    <w:p w14:paraId="5FD2CD45" w14:textId="77777777" w:rsidR="000567E9" w:rsidRPr="009E00D6" w:rsidRDefault="000567E9" w:rsidP="000567E9">
      <w:pPr>
        <w:jc w:val="center"/>
        <w:rPr>
          <w:b/>
        </w:rPr>
      </w:pPr>
      <w:r w:rsidRPr="009E00D6">
        <w:rPr>
          <w:b/>
        </w:rPr>
        <w:t>БАЗИСНЫЙ УЧЕБНЫЙ ПЛАН</w:t>
      </w:r>
    </w:p>
    <w:p w14:paraId="3519C016" w14:textId="77777777" w:rsidR="000567E9" w:rsidRPr="009E00D6" w:rsidRDefault="000567E9" w:rsidP="000567E9">
      <w:pPr>
        <w:autoSpaceDE w:val="0"/>
        <w:autoSpaceDN w:val="0"/>
        <w:adjustRightInd w:val="0"/>
        <w:ind w:firstLine="500"/>
        <w:jc w:val="center"/>
      </w:pPr>
      <w:r w:rsidRPr="009E00D6">
        <w:t xml:space="preserve">по специальности среднего профессионального образования </w:t>
      </w:r>
    </w:p>
    <w:p w14:paraId="37EAD4AC" w14:textId="77777777" w:rsidR="000567E9" w:rsidRPr="009E00D6" w:rsidRDefault="006433B3" w:rsidP="00435DDD">
      <w:pPr>
        <w:spacing w:line="276" w:lineRule="auto"/>
        <w:jc w:val="center"/>
        <w:rPr>
          <w:b/>
        </w:rPr>
      </w:pPr>
      <w:r>
        <w:rPr>
          <w:b/>
        </w:rPr>
        <w:t>43.02.14 Гостиничное дело</w:t>
      </w:r>
      <w:r w:rsidR="000567E9" w:rsidRPr="009E00D6">
        <w:rPr>
          <w:b/>
        </w:rPr>
        <w:tab/>
      </w:r>
      <w:r w:rsidR="000567E9" w:rsidRPr="009E00D6">
        <w:rPr>
          <w:b/>
        </w:rPr>
        <w:tab/>
      </w:r>
    </w:p>
    <w:p w14:paraId="46EDABAB" w14:textId="77777777" w:rsidR="000567E9" w:rsidRPr="009E00D6" w:rsidRDefault="000567E9" w:rsidP="000567E9">
      <w:pPr>
        <w:autoSpaceDE w:val="0"/>
        <w:autoSpaceDN w:val="0"/>
        <w:adjustRightInd w:val="0"/>
        <w:ind w:firstLine="500"/>
        <w:jc w:val="center"/>
      </w:pPr>
      <w:r w:rsidRPr="009E00D6">
        <w:t xml:space="preserve">основная профессиональная образовательная программа среднего профессионального образования </w:t>
      </w:r>
      <w:r w:rsidR="00047266" w:rsidRPr="009E00D6">
        <w:t>базисной подготовки</w:t>
      </w:r>
    </w:p>
    <w:p w14:paraId="26DF8927" w14:textId="77777777" w:rsidR="000567E9" w:rsidRPr="009E00D6" w:rsidRDefault="00435DDD" w:rsidP="000567E9">
      <w:pPr>
        <w:tabs>
          <w:tab w:val="left" w:pos="3600"/>
        </w:tabs>
        <w:autoSpaceDE w:val="0"/>
        <w:autoSpaceDN w:val="0"/>
        <w:adjustRightInd w:val="0"/>
        <w:ind w:firstLine="500"/>
        <w:jc w:val="center"/>
      </w:pPr>
      <w:r>
        <w:t>Квалификация: менеджер</w:t>
      </w:r>
    </w:p>
    <w:p w14:paraId="689D6253" w14:textId="77777777" w:rsidR="000567E9" w:rsidRDefault="000567E9" w:rsidP="000567E9">
      <w:pPr>
        <w:autoSpaceDE w:val="0"/>
        <w:autoSpaceDN w:val="0"/>
        <w:adjustRightInd w:val="0"/>
        <w:ind w:firstLine="500"/>
        <w:jc w:val="right"/>
      </w:pPr>
      <w:r w:rsidRPr="009E00D6">
        <w:t>Форма обучения – очная</w:t>
      </w:r>
    </w:p>
    <w:p w14:paraId="78D1FD17" w14:textId="77777777" w:rsidR="00435DDD" w:rsidRPr="009E00D6" w:rsidRDefault="00435DDD" w:rsidP="000567E9">
      <w:pPr>
        <w:autoSpaceDE w:val="0"/>
        <w:autoSpaceDN w:val="0"/>
        <w:adjustRightInd w:val="0"/>
        <w:ind w:firstLine="500"/>
        <w:jc w:val="right"/>
      </w:pPr>
    </w:p>
    <w:p w14:paraId="2AE74D9F" w14:textId="77777777" w:rsidR="000567E9" w:rsidRDefault="000567E9" w:rsidP="000567E9">
      <w:pPr>
        <w:autoSpaceDE w:val="0"/>
        <w:autoSpaceDN w:val="0"/>
        <w:adjustRightInd w:val="0"/>
      </w:pPr>
      <w:r w:rsidRPr="009E00D6">
        <w:t>Нормативный срок обуч</w:t>
      </w:r>
      <w:r w:rsidR="00435DDD">
        <w:t xml:space="preserve">ения на базе основного </w:t>
      </w:r>
      <w:r w:rsidRPr="009E00D6">
        <w:t>обще</w:t>
      </w:r>
      <w:r w:rsidR="00435DDD">
        <w:t>го образования – 3</w:t>
      </w:r>
      <w:r w:rsidRPr="009E00D6">
        <w:t xml:space="preserve"> год</w:t>
      </w:r>
      <w:r w:rsidR="00FD052F">
        <w:t>а</w:t>
      </w:r>
      <w:r w:rsidRPr="009E00D6">
        <w:t xml:space="preserve"> 10 месяцев.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31"/>
        <w:gridCol w:w="2148"/>
        <w:gridCol w:w="840"/>
        <w:gridCol w:w="702"/>
        <w:gridCol w:w="1291"/>
        <w:gridCol w:w="1041"/>
        <w:gridCol w:w="875"/>
        <w:gridCol w:w="729"/>
        <w:gridCol w:w="997"/>
      </w:tblGrid>
      <w:tr w:rsidR="00403F13" w:rsidRPr="009F7C76" w14:paraId="734EF729" w14:textId="77777777" w:rsidTr="00403F13">
        <w:trPr>
          <w:jc w:val="center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A6C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Индекс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EF35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Наименование</w:t>
            </w:r>
          </w:p>
        </w:tc>
        <w:tc>
          <w:tcPr>
            <w:tcW w:w="2779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EAE19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Объем образовательной программы в академических часах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C6D0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Рекомендуемый курс изучения</w:t>
            </w:r>
          </w:p>
        </w:tc>
      </w:tr>
      <w:tr w:rsidR="00403F13" w:rsidRPr="009F7C76" w14:paraId="2D72D83F" w14:textId="77777777" w:rsidTr="0035642F">
        <w:trPr>
          <w:trHeight w:val="70"/>
          <w:jc w:val="center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CCF6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CED9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3B7E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Всего</w:t>
            </w:r>
          </w:p>
        </w:tc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6D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Работа обучающихся во взаимодействии с преподавателем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5B6D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Самостоятельная работа</w:t>
            </w:r>
            <w:r w:rsidRPr="009F7C76">
              <w:rPr>
                <w:rStyle w:val="ad"/>
                <w:color w:val="000000"/>
              </w:rPr>
              <w:footnoteReference w:id="2"/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3800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</w:tr>
      <w:tr w:rsidR="00403F13" w:rsidRPr="009F7C76" w14:paraId="3B7AFF6A" w14:textId="77777777" w:rsidTr="0035642F">
        <w:trPr>
          <w:jc w:val="center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EA49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D9F3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7AD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67B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Занятия по дисциплинам и МДК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EC5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  <w:p w14:paraId="1B73828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Практики</w:t>
            </w: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421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A1F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</w:tr>
      <w:tr w:rsidR="00403F13" w:rsidRPr="009F7C76" w14:paraId="68910641" w14:textId="77777777" w:rsidTr="0035642F">
        <w:trPr>
          <w:jc w:val="center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83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2F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4E9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B1A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Всего по УД/МДК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4A2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В том числе лабораторные и практические занятия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6E4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Курсовой проект (работа)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49A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280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E2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</w:tr>
      <w:tr w:rsidR="00403F13" w:rsidRPr="009F7C76" w14:paraId="76A7D55D" w14:textId="77777777" w:rsidTr="0035642F">
        <w:trPr>
          <w:jc w:val="center"/>
        </w:trPr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54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98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7FE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2D1A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B14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5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16C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0E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867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8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A2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9</w:t>
            </w:r>
          </w:p>
        </w:tc>
      </w:tr>
      <w:tr w:rsidR="00403F13" w:rsidRPr="009F7C76" w14:paraId="61D85488" w14:textId="77777777" w:rsidTr="0035642F">
        <w:trPr>
          <w:jc w:val="center"/>
        </w:trPr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587" w14:textId="77777777" w:rsidR="00403F13" w:rsidRPr="009F7C76" w:rsidRDefault="00403F13" w:rsidP="00725D0A">
            <w:pPr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Обязательная часть образовательной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FF84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3168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62F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5D7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0F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413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8F4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8EC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</w:tr>
      <w:tr w:rsidR="00403F13" w:rsidRPr="009F7C76" w14:paraId="39AE324F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E1E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ОГСЭ.00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F047" w14:textId="77777777" w:rsidR="00403F13" w:rsidRPr="009F7C76" w:rsidRDefault="00403F13" w:rsidP="00725D0A">
            <w:pPr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 xml:space="preserve">Общий гуманитарный и социально-экономический цикл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6A34B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468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435F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468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C6628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356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F3C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0250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99AE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07C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</w:tr>
      <w:tr w:rsidR="00403F13" w:rsidRPr="009F7C76" w14:paraId="57D0FE68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C73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ОГСЭ.01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32C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Основы философии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4D7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E7BF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7322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C30E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CD7E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26A9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0D6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33811C9C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02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ОГСЭ.02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FDF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История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57B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20E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249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9C90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2298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D51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9E2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01F48064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4A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ОГСЭ.03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00A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Иностранный язык в профессиональной деятельности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54EC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172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B03F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172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5AB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172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469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8E63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EA9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043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1-2</w:t>
            </w:r>
          </w:p>
        </w:tc>
      </w:tr>
      <w:tr w:rsidR="00403F13" w:rsidRPr="009F7C76" w14:paraId="7046FA08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2E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ОГСЭ.04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9C2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Физическая культура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1D6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176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B00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176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80D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170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B90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43F1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B8C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2AF2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1-3</w:t>
            </w:r>
          </w:p>
        </w:tc>
      </w:tr>
      <w:tr w:rsidR="00403F13" w:rsidRPr="009F7C76" w14:paraId="1EF5BFE9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6F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ОГСЭ 05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D70" w14:textId="77777777" w:rsidR="00403F13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Психология общения</w:t>
            </w:r>
          </w:p>
          <w:p w14:paraId="0656CE58" w14:textId="77777777" w:rsidR="0035642F" w:rsidRPr="009F7C76" w:rsidRDefault="0035642F" w:rsidP="00725D0A">
            <w:pPr>
              <w:rPr>
                <w:color w:val="00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B27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48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C81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48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D98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C7F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557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0D3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F60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63FB76A6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9FF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lastRenderedPageBreak/>
              <w:t>ЕН.00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228FF" w14:textId="77777777" w:rsidR="00403F13" w:rsidRPr="009F7C76" w:rsidRDefault="00403F13" w:rsidP="00725D0A">
            <w:pPr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 xml:space="preserve">Математический и общий естественнонаучный цикл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BA4E9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144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27C87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144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00083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87A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0878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D186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EA5C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</w:tr>
      <w:tr w:rsidR="00403F13" w:rsidRPr="009F7C76" w14:paraId="76FFBC53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B9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ЕН.01.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62B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t>Информатика и информационные технологии в профессиональной деятельности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D23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144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2821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144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492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3473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0B73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2957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D158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1-2</w:t>
            </w:r>
          </w:p>
        </w:tc>
      </w:tr>
      <w:tr w:rsidR="00403F13" w:rsidRPr="009F7C76" w14:paraId="792724D7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A5A7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ОП.00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C7EB" w14:textId="77777777" w:rsidR="00403F13" w:rsidRPr="009F7C76" w:rsidRDefault="00403F13" w:rsidP="00725D0A">
            <w:pPr>
              <w:rPr>
                <w:b/>
                <w:color w:val="000000"/>
              </w:rPr>
            </w:pPr>
            <w:proofErr w:type="spellStart"/>
            <w:r w:rsidRPr="009F7C76">
              <w:rPr>
                <w:b/>
                <w:color w:val="000000"/>
              </w:rPr>
              <w:t>Общепрофепрофессио-нальный</w:t>
            </w:r>
            <w:proofErr w:type="spellEnd"/>
            <w:r w:rsidRPr="009F7C76">
              <w:rPr>
                <w:b/>
                <w:color w:val="000000"/>
              </w:rPr>
              <w:t xml:space="preserve"> цикл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D4A75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612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13F1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310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C930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302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F89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EE5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0A5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C4A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</w:tr>
      <w:tr w:rsidR="00403F13" w:rsidRPr="009F7C76" w14:paraId="6E1B927E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4B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ОП 01.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BCD1D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Менеджмент и управление персоналом в гостиничном </w:t>
            </w:r>
            <w:r w:rsidRPr="009F7C76">
              <w:rPr>
                <w:color w:val="000080"/>
              </w:rPr>
              <w:t>деле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7E6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A12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CCD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9AD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12A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04D0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67F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02CF0AB5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4F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ОП 02.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A2F31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Основы маркетинга гостиничных услуг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69B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1F93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3459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A70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2E2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9FB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601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3763E27E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5A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ОП 03.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A4501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Правовое и документационное обеспечение профессиональной деятельности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34F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58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9EBE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58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C08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A25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12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BC8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00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21B97295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FE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ОП 04.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D87FE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Экономика и бухгалтерский учет гостиничного предприятия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6D92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FB7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206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DD0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85E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9EE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DA9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3459266F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4C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ОП 05.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BF7E0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Требования к зданиям и инженерным системам гостиничного предприятия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129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48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BF8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48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C9B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DDA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7C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CAA5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1B5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05E1374F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8E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ОП 06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D2121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Иностранный язык (второй)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C1B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2AF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124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73B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124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047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A3C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9D0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02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2-3</w:t>
            </w:r>
          </w:p>
        </w:tc>
      </w:tr>
      <w:tr w:rsidR="00403F13" w:rsidRPr="009F7C76" w14:paraId="17C7B996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25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ОП 07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BA5F0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Предпринимательская деятельность в сфере гостиничного бизнеса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9E5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15C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92B6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5D3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3C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F520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616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4B7F2B1D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B0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ОП 08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307CC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Безопасность жизнедеятельности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F05C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68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C05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68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BF0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EE7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432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2C77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48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08BB0491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737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П.00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5776" w14:textId="77777777" w:rsidR="00403F13" w:rsidRPr="009F7C76" w:rsidRDefault="00403F13" w:rsidP="00725D0A">
            <w:pPr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Профессиональный цикл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14B9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1728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C24C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color w:val="000000"/>
              </w:rPr>
              <w:t>1728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F37CDB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327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AD95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48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150D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756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17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10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</w:tr>
      <w:tr w:rsidR="00403F13" w:rsidRPr="009F7C76" w14:paraId="40B10527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08B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ПМ. 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AB01" w14:textId="77777777" w:rsidR="00403F13" w:rsidRPr="009F7C76" w:rsidRDefault="00403F13" w:rsidP="00725D0A">
            <w:pPr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 xml:space="preserve">Организация и контроль текущей деятельности </w:t>
            </w:r>
            <w:r w:rsidRPr="009F7C76">
              <w:rPr>
                <w:b/>
                <w:color w:val="000000"/>
              </w:rPr>
              <w:lastRenderedPageBreak/>
              <w:t>сотрудников службы приема и размещения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DF5381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lastRenderedPageBreak/>
              <w:t>288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93455E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288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D90842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70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1E8F0A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BE9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144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4C3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830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66F90D70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FE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МДК.01.01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D7BDAB3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81EDED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106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918253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106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19333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32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B8FEB1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AD2F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B89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74D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6FE2930C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62A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МДК.01.02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7262F6E" w14:textId="77777777" w:rsidR="00403F13" w:rsidRPr="006B3C9F" w:rsidRDefault="00403F13" w:rsidP="00725D0A">
            <w:r w:rsidRPr="006B3C9F">
              <w:t>Иностранный язык в сфере профессиональной коммуникации для службы приема и размещения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F6608F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38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E3205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38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5DAED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09F961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E57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30F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937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4F432AE3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A7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УП. 01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1CC8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0BE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8C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EBC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544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249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1F8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544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566A48AE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82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ПП. 01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F46E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EEA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B26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661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966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601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D2B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64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287160EE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1679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ПМ. 02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202F0" w14:textId="77777777" w:rsidR="00403F13" w:rsidRPr="009F7C76" w:rsidRDefault="00403F13" w:rsidP="00725D0A">
            <w:pPr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 xml:space="preserve"> Организация и контроль </w:t>
            </w:r>
            <w:r w:rsidRPr="009F7C76">
              <w:rPr>
                <w:b/>
                <w:color w:val="000000"/>
              </w:rPr>
              <w:t xml:space="preserve">текущей </w:t>
            </w:r>
            <w:r w:rsidRPr="009F7C76">
              <w:rPr>
                <w:b/>
                <w:bCs/>
                <w:color w:val="000000"/>
              </w:rPr>
              <w:t xml:space="preserve">деятельности сотрудников службы питания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A78901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330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3FC0B5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330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D0B552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93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F54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E972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C00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07D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513CE22D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492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МДК.02.01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1E76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 Организация и контроль текущей деятельности сотрудников службы питания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169E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EFB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A0F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55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C02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ABD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A48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DE0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6492FD10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93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МДК 02.02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BCA1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Иностранный язык в сфере профессиональной коммуникации для службы питания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41A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9E3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239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CEA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5C6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8C9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CD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2823B150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7C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УП. 02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00637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B50E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C7E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808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07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09D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A62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AAE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57420139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4A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ПП. 02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8E54D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6B2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892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F8F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72E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ABB5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299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AA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69804364" w14:textId="77777777" w:rsidTr="0035642F">
        <w:trPr>
          <w:jc w:val="center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5DAA6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ПМ. 03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1DE36" w14:textId="77777777" w:rsidR="00403F13" w:rsidRPr="009F7C76" w:rsidRDefault="00403F13" w:rsidP="00725D0A">
            <w:pPr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 xml:space="preserve">Организация и контроль </w:t>
            </w:r>
            <w:r w:rsidRPr="009F7C76">
              <w:rPr>
                <w:b/>
                <w:color w:val="000000"/>
              </w:rPr>
              <w:t>текущей</w:t>
            </w:r>
            <w:r w:rsidRPr="009F7C76">
              <w:rPr>
                <w:b/>
                <w:bCs/>
                <w:color w:val="000000"/>
              </w:rPr>
              <w:t xml:space="preserve"> деятельности сотрудников службы обслуживания и эксплуатации номерного фонда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6712C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284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B05743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284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107A9B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74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145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22BD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144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96B1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9D8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79DA72A5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648E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МДК.03.01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472C72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Организация и контроль текущей деятельности </w:t>
            </w:r>
            <w:r w:rsidRPr="009F7C76">
              <w:rPr>
                <w:color w:val="000000"/>
              </w:rPr>
              <w:lastRenderedPageBreak/>
              <w:t>сотрудников службы обслуживания и эксплуатации номерного фонда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CE2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lastRenderedPageBreak/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A07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104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C25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0D3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1A99" w14:textId="77777777" w:rsidR="00403F13" w:rsidRPr="009F7C76" w:rsidRDefault="00403F13" w:rsidP="00725D0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147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5A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528E2E60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269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МДК 03.02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4CD9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E55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2F0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771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72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64F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D9E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571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6E61FF76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FF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УП. 03.01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F144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703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651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F7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EB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EB15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860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037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12A1C4B5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F2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ПП. 03.01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3341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254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AE0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E0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65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65F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1F0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F5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1BFB8CEC" w14:textId="77777777" w:rsidTr="0035642F">
        <w:trPr>
          <w:jc w:val="center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41B75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ПМ. 04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9E5130" w14:textId="77777777" w:rsidR="00403F13" w:rsidRPr="009F7C76" w:rsidRDefault="00403F13" w:rsidP="00725D0A">
            <w:pPr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 xml:space="preserve">Организация и контроль </w:t>
            </w:r>
            <w:r w:rsidRPr="009F7C76">
              <w:rPr>
                <w:b/>
                <w:color w:val="000000"/>
              </w:rPr>
              <w:t>текущей</w:t>
            </w:r>
            <w:r w:rsidRPr="009F7C76">
              <w:rPr>
                <w:b/>
                <w:bCs/>
                <w:color w:val="000000"/>
              </w:rPr>
              <w:t xml:space="preserve"> деятельности сотрудников службы бронирования и продаж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D77AD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298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50E80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298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187F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8B5D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56B6" w14:textId="77777777" w:rsidR="00403F13" w:rsidRPr="009F7C76" w:rsidRDefault="00403F13" w:rsidP="00725D0A">
            <w:pPr>
              <w:jc w:val="center"/>
              <w:rPr>
                <w:b/>
                <w:bCs/>
                <w:color w:val="000000"/>
              </w:rPr>
            </w:pPr>
            <w:r w:rsidRPr="009F7C76">
              <w:rPr>
                <w:b/>
                <w:bCs/>
                <w:color w:val="000000"/>
              </w:rPr>
              <w:t>144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5B7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5F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1-2</w:t>
            </w:r>
          </w:p>
        </w:tc>
      </w:tr>
      <w:tr w:rsidR="00403F13" w:rsidRPr="009F7C76" w14:paraId="088611E8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A02A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МДК.04.01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241D4D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Организация и контроль текущей деятельности сотрудников службы бронирования и продаж гостиничного продукта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70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A7A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118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D5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73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BEB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7CE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1D6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1-2</w:t>
            </w:r>
          </w:p>
        </w:tc>
      </w:tr>
      <w:tr w:rsidR="00403F13" w:rsidRPr="009F7C76" w14:paraId="34D7B263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7F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МДК 04.02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6EE43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Иностранный язык в сфере профессиональной коммуникации для службы бронирования и продаж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67E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70B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2F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39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64D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ED5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FCE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322A66BD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79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УП. 04.01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84F0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EA22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0CB5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133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DE7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1C7D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BF8F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EE1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6340E8D4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DD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ПП. 04.01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4807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13D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56DD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63D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F25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E4A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D51E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DB1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</w:t>
            </w:r>
          </w:p>
        </w:tc>
      </w:tr>
      <w:tr w:rsidR="00403F13" w:rsidRPr="009F7C76" w14:paraId="6481CF55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1074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ПМ 05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F1D93C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Выполнение работ по одной или нескольким профессиям рабочих, должностям служащих </w:t>
            </w:r>
            <w:r w:rsidRPr="009F7C76">
              <w:rPr>
                <w:iCs/>
                <w:color w:val="000000"/>
              </w:rPr>
              <w:t xml:space="preserve">(горничная, </w:t>
            </w:r>
            <w:r w:rsidRPr="009F7C76">
              <w:rPr>
                <w:iCs/>
                <w:color w:val="000000"/>
              </w:rPr>
              <w:lastRenderedPageBreak/>
              <w:t>портье, агент по закупам)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87B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lastRenderedPageBreak/>
              <w:t>144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7DAD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144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B45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C3D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682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144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2E1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6AB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493D66DE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BD13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УП. 05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95DC95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36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08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06B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0E1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9AD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E55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A7A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3468E528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02B2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ПП. 05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A3CB69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51F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E6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71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3C6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86DA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3E0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0EAE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</w:t>
            </w:r>
          </w:p>
        </w:tc>
      </w:tr>
      <w:tr w:rsidR="00403F13" w:rsidRPr="009F7C76" w14:paraId="11EC0017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EEFF" w14:textId="77777777" w:rsidR="00403F13" w:rsidRPr="009F7C76" w:rsidRDefault="00403F13" w:rsidP="00725D0A">
            <w:pPr>
              <w:rPr>
                <w:color w:val="00000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80B5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 xml:space="preserve">Промежуточная аттестация 5 </w:t>
            </w:r>
            <w:proofErr w:type="spellStart"/>
            <w:r w:rsidRPr="009F7C76">
              <w:rPr>
                <w:color w:val="000000"/>
              </w:rPr>
              <w:t>нед</w:t>
            </w:r>
            <w:proofErr w:type="spellEnd"/>
            <w:r w:rsidRPr="009F7C76">
              <w:rPr>
                <w:color w:val="000000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71F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180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5B14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180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C6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6F6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CC0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E829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88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1-3</w:t>
            </w:r>
          </w:p>
        </w:tc>
      </w:tr>
      <w:tr w:rsidR="00403F13" w:rsidRPr="009F7C76" w14:paraId="513DCDDE" w14:textId="77777777" w:rsidTr="0035642F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308C" w14:textId="77777777" w:rsidR="00403F13" w:rsidRPr="009F7C76" w:rsidRDefault="00403F13" w:rsidP="00725D0A">
            <w:pPr>
              <w:rPr>
                <w:color w:val="00000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3B8F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Преддипломная практика (для специальностей СПО)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4CA87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144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E82DC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144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325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C6D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203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7AC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0E5C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277182F1" w14:textId="77777777" w:rsidTr="0035642F">
        <w:trPr>
          <w:jc w:val="center"/>
        </w:trPr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D99" w14:textId="77777777" w:rsidR="00403F13" w:rsidRPr="009F7C76" w:rsidRDefault="00403F13" w:rsidP="00725D0A">
            <w:pPr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Вариативная часть образовательной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F928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1296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E2D73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  <w:r w:rsidRPr="009F7C76">
              <w:rPr>
                <w:b/>
                <w:color w:val="000000"/>
              </w:rPr>
              <w:t>1296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7E48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3A0B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8014" w14:textId="77777777" w:rsidR="00403F13" w:rsidRPr="009F7C76" w:rsidRDefault="00403F13" w:rsidP="00725D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5A92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3FF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1-3</w:t>
            </w:r>
          </w:p>
        </w:tc>
      </w:tr>
      <w:tr w:rsidR="00403F13" w:rsidRPr="009F7C76" w14:paraId="6AE2477F" w14:textId="77777777" w:rsidTr="0035642F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2D1E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ГИА.00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C260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Государственная итоговая аттестация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949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7700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216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004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137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4EA3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43D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504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3</w:t>
            </w:r>
          </w:p>
        </w:tc>
      </w:tr>
      <w:tr w:rsidR="00403F13" w:rsidRPr="009F7C76" w14:paraId="3EC769A4" w14:textId="77777777" w:rsidTr="0035642F">
        <w:trPr>
          <w:jc w:val="center"/>
        </w:trPr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A94" w14:textId="77777777" w:rsidR="00403F13" w:rsidRPr="009F7C76" w:rsidRDefault="00403F13" w:rsidP="00725D0A">
            <w:pPr>
              <w:rPr>
                <w:color w:val="000000"/>
              </w:rPr>
            </w:pPr>
            <w:r w:rsidRPr="009F7C76">
              <w:rPr>
                <w:color w:val="00000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318F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b/>
                <w:color w:val="000000"/>
              </w:rPr>
              <w:t>4464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11B8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805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BF5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B3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0F7B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  <w:r w:rsidRPr="009F7C76">
              <w:rPr>
                <w:color w:val="00000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D4DA" w14:textId="77777777" w:rsidR="00403F13" w:rsidRPr="009F7C76" w:rsidRDefault="00403F13" w:rsidP="00725D0A">
            <w:pPr>
              <w:jc w:val="center"/>
              <w:rPr>
                <w:color w:val="000000"/>
              </w:rPr>
            </w:pPr>
          </w:p>
        </w:tc>
      </w:tr>
    </w:tbl>
    <w:p w14:paraId="032C8622" w14:textId="77777777" w:rsidR="00403F13" w:rsidRDefault="00403F13" w:rsidP="000567E9">
      <w:pPr>
        <w:autoSpaceDE w:val="0"/>
        <w:autoSpaceDN w:val="0"/>
        <w:adjustRightInd w:val="0"/>
      </w:pPr>
    </w:p>
    <w:p w14:paraId="5E2279C0" w14:textId="77777777" w:rsidR="00403F13" w:rsidRDefault="00403F13" w:rsidP="000567E9">
      <w:pPr>
        <w:autoSpaceDE w:val="0"/>
        <w:autoSpaceDN w:val="0"/>
        <w:adjustRightInd w:val="0"/>
      </w:pPr>
    </w:p>
    <w:p w14:paraId="6BA5ABD1" w14:textId="77777777" w:rsidR="000567E9" w:rsidRPr="009E00D6" w:rsidRDefault="000567E9" w:rsidP="000567E9">
      <w:pPr>
        <w:jc w:val="both"/>
        <w:rPr>
          <w:sz w:val="28"/>
          <w:szCs w:val="28"/>
        </w:rPr>
      </w:pPr>
      <w:r w:rsidRPr="009E00D6">
        <w:rPr>
          <w:b/>
        </w:rPr>
        <w:t xml:space="preserve">3.2. График учебного процесса и копия учебного плана </w:t>
      </w:r>
      <w:r w:rsidRPr="009E00D6">
        <w:t>(приложение №1)</w:t>
      </w:r>
    </w:p>
    <w:p w14:paraId="4DBD6570" w14:textId="77777777" w:rsidR="000567E9" w:rsidRPr="009E00D6" w:rsidRDefault="000567E9" w:rsidP="000567E9">
      <w:pPr>
        <w:jc w:val="both"/>
        <w:rPr>
          <w:sz w:val="28"/>
          <w:szCs w:val="28"/>
        </w:rPr>
      </w:pPr>
    </w:p>
    <w:p w14:paraId="75E964E8" w14:textId="77777777" w:rsidR="000567E9" w:rsidRPr="009E00D6" w:rsidRDefault="000567E9" w:rsidP="000567E9">
      <w:pPr>
        <w:shd w:val="clear" w:color="auto" w:fill="FFFFFF"/>
        <w:autoSpaceDE w:val="0"/>
        <w:autoSpaceDN w:val="0"/>
        <w:adjustRightInd w:val="0"/>
        <w:spacing w:line="180" w:lineRule="atLeast"/>
        <w:rPr>
          <w:b/>
        </w:rPr>
      </w:pPr>
      <w:r w:rsidRPr="009E00D6">
        <w:rPr>
          <w:b/>
        </w:rPr>
        <w:t xml:space="preserve">3.3. </w:t>
      </w:r>
      <w:bookmarkStart w:id="5" w:name="_Toc149688205"/>
      <w:bookmarkStart w:id="6" w:name="_Toc149688261"/>
      <w:bookmarkStart w:id="7" w:name="_Toc149693828"/>
      <w:r>
        <w:t>П</w:t>
      </w:r>
      <w:r w:rsidRPr="009E00D6">
        <w:rPr>
          <w:b/>
        </w:rPr>
        <w:t>рограммы учебных дисциплин (модулей)</w:t>
      </w:r>
      <w:bookmarkEnd w:id="5"/>
      <w:bookmarkEnd w:id="6"/>
      <w:bookmarkEnd w:id="7"/>
      <w:r w:rsidRPr="009E00D6">
        <w:rPr>
          <w:b/>
        </w:rPr>
        <w:t>.</w:t>
      </w:r>
    </w:p>
    <w:p w14:paraId="15D115B7" w14:textId="77777777" w:rsidR="000567E9" w:rsidRPr="009E00D6" w:rsidRDefault="000567E9" w:rsidP="000567E9">
      <w:pPr>
        <w:ind w:firstLine="720"/>
      </w:pPr>
      <w:r w:rsidRPr="009E00D6">
        <w:t xml:space="preserve">Программы представлены в Приложении № </w:t>
      </w:r>
      <w:r w:rsidRPr="00DF6B2F">
        <w:t>2-</w:t>
      </w:r>
      <w:r w:rsidR="0035642F">
        <w:t>4</w:t>
      </w:r>
      <w:r w:rsidR="00DF6B2F">
        <w:t>3</w:t>
      </w:r>
    </w:p>
    <w:p w14:paraId="113AC3A8" w14:textId="77777777" w:rsidR="000567E9" w:rsidRPr="009E00D6" w:rsidRDefault="00403F13" w:rsidP="00403F13">
      <w:pPr>
        <w:tabs>
          <w:tab w:val="left" w:pos="3630"/>
        </w:tabs>
        <w:ind w:firstLine="720"/>
        <w:rPr>
          <w:b/>
        </w:rPr>
      </w:pPr>
      <w:r>
        <w:tab/>
      </w:r>
    </w:p>
    <w:p w14:paraId="1670C406" w14:textId="77777777" w:rsidR="000567E9" w:rsidRPr="009E00D6" w:rsidRDefault="000567E9" w:rsidP="000567E9">
      <w:pPr>
        <w:shd w:val="clear" w:color="auto" w:fill="FFFFFF"/>
        <w:rPr>
          <w:b/>
          <w:color w:val="7030A0"/>
        </w:rPr>
      </w:pPr>
      <w:r w:rsidRPr="009E00D6">
        <w:rPr>
          <w:b/>
        </w:rPr>
        <w:t>3.4. Программы учебной и производственной практик.</w:t>
      </w:r>
    </w:p>
    <w:p w14:paraId="7F1CD24C" w14:textId="77777777" w:rsidR="000567E9" w:rsidRPr="009E00D6" w:rsidRDefault="000567E9" w:rsidP="000567E9">
      <w:pPr>
        <w:rPr>
          <w:b/>
          <w:color w:val="7030A0"/>
        </w:rPr>
      </w:pPr>
    </w:p>
    <w:p w14:paraId="0FBCAFB0" w14:textId="77777777" w:rsidR="000567E9" w:rsidRPr="009E00D6" w:rsidRDefault="000567E9" w:rsidP="00435DDD">
      <w:pPr>
        <w:spacing w:line="276" w:lineRule="auto"/>
        <w:jc w:val="both"/>
      </w:pPr>
      <w:r w:rsidRPr="009E00D6">
        <w:t xml:space="preserve">В соответствии с ФГОС СПО по специальности раздел основной профессиональной образовательной программы среднего профессионального образования учебная и производственная практики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 и профессиональных компетенций обучающихся. </w:t>
      </w:r>
    </w:p>
    <w:p w14:paraId="54ACB300" w14:textId="77777777" w:rsidR="000567E9" w:rsidRPr="009E00D6" w:rsidRDefault="000567E9" w:rsidP="00435DDD">
      <w:pPr>
        <w:spacing w:line="276" w:lineRule="auto"/>
        <w:ind w:firstLine="720"/>
        <w:jc w:val="both"/>
      </w:pPr>
      <w:r w:rsidRPr="009E00D6">
        <w:t xml:space="preserve">Программы практик представлены в Приложении № </w:t>
      </w:r>
      <w:r w:rsidR="0035642F">
        <w:t>44</w:t>
      </w:r>
      <w:r w:rsidRPr="00DF6B2F">
        <w:t>-5</w:t>
      </w:r>
      <w:r w:rsidR="0035642F">
        <w:t>4</w:t>
      </w:r>
    </w:p>
    <w:p w14:paraId="005BEC75" w14:textId="77777777" w:rsidR="000567E9" w:rsidRPr="009E00D6" w:rsidRDefault="000567E9" w:rsidP="000567E9">
      <w:pPr>
        <w:spacing w:line="276" w:lineRule="auto"/>
        <w:ind w:firstLine="720"/>
      </w:pPr>
    </w:p>
    <w:p w14:paraId="618AF5BB" w14:textId="77777777" w:rsidR="000567E9" w:rsidRPr="009E00D6" w:rsidRDefault="000567E9" w:rsidP="000567E9">
      <w:pPr>
        <w:ind w:firstLine="720"/>
      </w:pPr>
    </w:p>
    <w:p w14:paraId="2B01EDBD" w14:textId="77777777" w:rsidR="000567E9" w:rsidRPr="009E00D6" w:rsidRDefault="000567E9" w:rsidP="000567E9">
      <w:pPr>
        <w:pStyle w:val="1"/>
        <w:tabs>
          <w:tab w:val="num" w:pos="0"/>
        </w:tabs>
        <w:ind w:firstLine="0"/>
        <w:jc w:val="both"/>
        <w:rPr>
          <w:b/>
          <w:bCs/>
          <w:caps/>
        </w:rPr>
      </w:pPr>
      <w:r w:rsidRPr="009E00D6">
        <w:rPr>
          <w:b/>
          <w:bCs/>
          <w:caps/>
        </w:rPr>
        <w:t xml:space="preserve">4.  перечень </w:t>
      </w:r>
      <w:r w:rsidR="00E1079A" w:rsidRPr="009E00D6">
        <w:rPr>
          <w:b/>
          <w:bCs/>
          <w:caps/>
        </w:rPr>
        <w:t>ПРОГРАММ ДИСЦИПЛИН</w:t>
      </w:r>
      <w:r w:rsidRPr="009E00D6">
        <w:rPr>
          <w:b/>
          <w:bCs/>
          <w:caps/>
        </w:rPr>
        <w:t>, профессиональных модулей и практик</w:t>
      </w:r>
    </w:p>
    <w:tbl>
      <w:tblPr>
        <w:tblW w:w="101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48"/>
        <w:gridCol w:w="4990"/>
        <w:gridCol w:w="2098"/>
        <w:gridCol w:w="1752"/>
      </w:tblGrid>
      <w:tr w:rsidR="000567E9" w:rsidRPr="009E00D6" w14:paraId="6E38E469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359E" w14:textId="77777777" w:rsidR="000567E9" w:rsidRPr="009E00D6" w:rsidRDefault="000567E9" w:rsidP="002E5AC0">
            <w:pPr>
              <w:jc w:val="center"/>
              <w:rPr>
                <w:b/>
                <w:bCs/>
              </w:rPr>
            </w:pPr>
            <w:r w:rsidRPr="009E00D6">
              <w:rPr>
                <w:b/>
                <w:bCs/>
              </w:rPr>
              <w:t>Индекс дисциплины, профессионального модуля, практики по ФГОС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AC97" w14:textId="77777777" w:rsidR="000567E9" w:rsidRPr="009E00D6" w:rsidRDefault="000567E9" w:rsidP="002E5AC0">
            <w:pPr>
              <w:jc w:val="center"/>
              <w:rPr>
                <w:b/>
                <w:bCs/>
              </w:rPr>
            </w:pPr>
            <w:r w:rsidRPr="009E00D6">
              <w:rPr>
                <w:b/>
                <w:bCs/>
              </w:rPr>
              <w:t>Наименование циклов, разделов и программ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ED8E" w14:textId="77777777" w:rsidR="000567E9" w:rsidRPr="009E00D6" w:rsidRDefault="000567E9" w:rsidP="002E5AC0">
            <w:pPr>
              <w:jc w:val="center"/>
              <w:rPr>
                <w:b/>
                <w:bCs/>
              </w:rPr>
            </w:pPr>
            <w:r w:rsidRPr="009E00D6">
              <w:rPr>
                <w:b/>
                <w:bCs/>
              </w:rPr>
              <w:t>Шифр программы в перечне</w:t>
            </w:r>
          </w:p>
          <w:p w14:paraId="7DFA2C1C" w14:textId="77777777" w:rsidR="000567E9" w:rsidRPr="009E00D6" w:rsidRDefault="000567E9" w:rsidP="002E5AC0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1FA" w14:textId="77777777" w:rsidR="000567E9" w:rsidRPr="009E00D6" w:rsidRDefault="000567E9" w:rsidP="002E5AC0">
            <w:pPr>
              <w:jc w:val="center"/>
              <w:rPr>
                <w:b/>
                <w:bCs/>
              </w:rPr>
            </w:pPr>
            <w:r w:rsidRPr="009E00D6">
              <w:rPr>
                <w:b/>
                <w:bCs/>
              </w:rPr>
              <w:t>Номер приложен</w:t>
            </w:r>
            <w:r w:rsidR="00393349">
              <w:rPr>
                <w:b/>
                <w:bCs/>
              </w:rPr>
              <w:t>ия, содержащего программу в ППССЗ</w:t>
            </w:r>
          </w:p>
        </w:tc>
      </w:tr>
      <w:tr w:rsidR="000567E9" w:rsidRPr="009E00D6" w14:paraId="569B192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0E0" w14:textId="77777777" w:rsidR="000567E9" w:rsidRPr="009E00D6" w:rsidRDefault="000567E9" w:rsidP="002E5AC0">
            <w:pPr>
              <w:jc w:val="center"/>
              <w:rPr>
                <w:b/>
                <w:bCs/>
              </w:rPr>
            </w:pPr>
            <w:r w:rsidRPr="009E00D6">
              <w:rPr>
                <w:b/>
                <w:bCs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A2A3" w14:textId="77777777" w:rsidR="000567E9" w:rsidRPr="009E00D6" w:rsidRDefault="000567E9" w:rsidP="002E5AC0">
            <w:pPr>
              <w:jc w:val="center"/>
              <w:rPr>
                <w:b/>
                <w:bCs/>
              </w:rPr>
            </w:pPr>
            <w:r w:rsidRPr="009E00D6">
              <w:rPr>
                <w:b/>
                <w:bCs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2913" w14:textId="77777777" w:rsidR="000567E9" w:rsidRPr="009E00D6" w:rsidRDefault="000567E9" w:rsidP="002E5AC0">
            <w:pPr>
              <w:jc w:val="center"/>
              <w:rPr>
                <w:b/>
                <w:bCs/>
              </w:rPr>
            </w:pPr>
            <w:r w:rsidRPr="009E00D6">
              <w:rPr>
                <w:b/>
                <w:bCs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9EC" w14:textId="77777777" w:rsidR="000567E9" w:rsidRPr="009E00D6" w:rsidRDefault="000567E9" w:rsidP="002E5AC0">
            <w:pPr>
              <w:jc w:val="center"/>
              <w:rPr>
                <w:b/>
                <w:bCs/>
              </w:rPr>
            </w:pPr>
            <w:r w:rsidRPr="009E00D6">
              <w:rPr>
                <w:b/>
                <w:bCs/>
              </w:rPr>
              <w:t>4</w:t>
            </w:r>
          </w:p>
        </w:tc>
      </w:tr>
      <w:tr w:rsidR="00DF6B2F" w:rsidRPr="009E00D6" w14:paraId="5F375C32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693" w14:textId="77777777" w:rsidR="00DF6B2F" w:rsidRPr="009E00D6" w:rsidRDefault="00DF6B2F" w:rsidP="002E5A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19B" w14:textId="77777777" w:rsidR="00DF6B2F" w:rsidRPr="009E00D6" w:rsidRDefault="00DF6B2F" w:rsidP="002E5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DF5" w14:textId="77777777" w:rsidR="00DF6B2F" w:rsidRPr="009E00D6" w:rsidRDefault="00DF6B2F" w:rsidP="002E5AC0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337" w14:textId="77777777" w:rsidR="00DF6B2F" w:rsidRPr="00DB3EA6" w:rsidRDefault="00DF6B2F" w:rsidP="00DF6B2F">
            <w:pPr>
              <w:jc w:val="center"/>
              <w:rPr>
                <w:bCs/>
              </w:rPr>
            </w:pPr>
          </w:p>
        </w:tc>
      </w:tr>
      <w:tr w:rsidR="00E1079A" w:rsidRPr="009E00D6" w14:paraId="0C01CFB2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47C" w14:textId="77777777" w:rsidR="00E1079A" w:rsidRPr="005F561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 w:rsidRPr="005F5616">
              <w:lastRenderedPageBreak/>
              <w:t>О</w:t>
            </w:r>
            <w:r>
              <w:t>У</w:t>
            </w:r>
            <w:r w:rsidRPr="005F5616">
              <w:t>Д.01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F95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2E9A" w14:textId="77777777" w:rsidR="00E1079A" w:rsidRPr="009E00D6" w:rsidRDefault="00C941C0" w:rsidP="00E1079A">
            <w:pPr>
              <w:rPr>
                <w:b/>
                <w:bCs/>
              </w:rPr>
            </w:pPr>
            <w:r>
              <w:rPr>
                <w:color w:val="000000"/>
              </w:rPr>
              <w:t>43.02.</w:t>
            </w:r>
            <w:r w:rsidR="00E107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E1079A">
              <w:rPr>
                <w:color w:val="000000"/>
              </w:rPr>
              <w:t>.  ОУД.01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43B" w14:textId="77777777" w:rsidR="00E1079A" w:rsidRPr="00DB3EA6" w:rsidRDefault="00403F13" w:rsidP="00E107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1079A" w:rsidRPr="009E00D6" w14:paraId="080559C2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559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 w:rsidRPr="00A52936">
              <w:t>О</w:t>
            </w:r>
            <w:r>
              <w:t>УД.</w:t>
            </w:r>
            <w:r w:rsidRPr="00A52936">
              <w:t>02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E54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2B93" w14:textId="77777777" w:rsidR="00E1079A" w:rsidRPr="009E00D6" w:rsidRDefault="00C941C0" w:rsidP="00E1079A">
            <w:pPr>
              <w:rPr>
                <w:b/>
                <w:bCs/>
              </w:rPr>
            </w:pPr>
            <w:r>
              <w:rPr>
                <w:color w:val="000000"/>
              </w:rPr>
              <w:t>43.02.</w:t>
            </w:r>
            <w:r w:rsidR="00E107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E1079A">
              <w:rPr>
                <w:color w:val="000000"/>
              </w:rPr>
              <w:t>.  ОУД.02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C94" w14:textId="77777777" w:rsidR="00E1079A" w:rsidRPr="00DB3EA6" w:rsidRDefault="00403F13" w:rsidP="00E107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1079A" w:rsidRPr="009E00D6" w14:paraId="27D7A4C8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F99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 w:rsidRPr="00A52936">
              <w:t>ОД</w:t>
            </w:r>
            <w:r>
              <w:t>У</w:t>
            </w:r>
            <w:r w:rsidRPr="00A52936">
              <w:t>.03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C4B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FAC" w14:textId="77777777" w:rsidR="00E1079A" w:rsidRPr="009E00D6" w:rsidRDefault="00C941C0" w:rsidP="00E1079A">
            <w:pPr>
              <w:rPr>
                <w:b/>
                <w:bCs/>
              </w:rPr>
            </w:pPr>
            <w:r>
              <w:rPr>
                <w:color w:val="000000"/>
              </w:rPr>
              <w:t>43.02.</w:t>
            </w:r>
            <w:r w:rsidR="00E107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E1079A">
              <w:rPr>
                <w:color w:val="000000"/>
              </w:rPr>
              <w:t>.  ОУД.03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EF0" w14:textId="77777777" w:rsidR="00E1079A" w:rsidRPr="00DB3EA6" w:rsidRDefault="00C941C0" w:rsidP="00E1079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1079A" w:rsidRPr="009E00D6" w14:paraId="7070E34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D19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ОУД.04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3A7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0A8" w14:textId="77777777" w:rsidR="00E1079A" w:rsidRPr="009E00D6" w:rsidRDefault="00C941C0" w:rsidP="00E1079A">
            <w:pPr>
              <w:rPr>
                <w:b/>
                <w:bCs/>
              </w:rPr>
            </w:pPr>
            <w:r>
              <w:rPr>
                <w:color w:val="000000"/>
              </w:rPr>
              <w:t>43.02.</w:t>
            </w:r>
            <w:r w:rsidR="00E107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E1079A">
              <w:rPr>
                <w:color w:val="000000"/>
              </w:rPr>
              <w:t>.  ОУД.04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F58" w14:textId="77777777" w:rsidR="00E1079A" w:rsidRPr="009E00D6" w:rsidRDefault="00C941C0" w:rsidP="00E1079A">
            <w:pPr>
              <w:jc w:val="center"/>
            </w:pPr>
            <w:r>
              <w:t>5</w:t>
            </w:r>
          </w:p>
        </w:tc>
      </w:tr>
      <w:tr w:rsidR="00E1079A" w:rsidRPr="009E00D6" w14:paraId="00126ABA" w14:textId="77777777" w:rsidTr="00C941C0">
        <w:trPr>
          <w:trHeight w:val="14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834C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 w:rsidRPr="00A52936">
              <w:t>О</w:t>
            </w:r>
            <w:r>
              <w:t>У</w:t>
            </w:r>
            <w:r w:rsidRPr="00A52936">
              <w:t>Д.0</w:t>
            </w:r>
            <w: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C65E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9C4" w14:textId="77777777" w:rsidR="00E1079A" w:rsidRPr="009E00D6" w:rsidRDefault="00E1079A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  ОУД.05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EB9" w14:textId="77777777" w:rsidR="00E1079A" w:rsidRPr="00DB3EA6" w:rsidRDefault="00C941C0" w:rsidP="00E1079A">
            <w:pPr>
              <w:jc w:val="center"/>
            </w:pPr>
            <w:r>
              <w:t>6</w:t>
            </w:r>
          </w:p>
        </w:tc>
      </w:tr>
      <w:tr w:rsidR="00E1079A" w:rsidRPr="009E00D6" w14:paraId="4254E71D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B0A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ОУД.06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4B0" w14:textId="77777777" w:rsidR="00E1079A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1430" w14:textId="77777777" w:rsidR="00E1079A" w:rsidRPr="009E00D6" w:rsidRDefault="00E1079A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  ОУД.06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D85" w14:textId="77777777" w:rsidR="00E1079A" w:rsidRPr="00DB3EA6" w:rsidRDefault="00C941C0" w:rsidP="00E1079A">
            <w:pPr>
              <w:jc w:val="center"/>
            </w:pPr>
            <w:r>
              <w:t>7</w:t>
            </w:r>
          </w:p>
        </w:tc>
      </w:tr>
      <w:tr w:rsidR="00E1079A" w:rsidRPr="009E00D6" w14:paraId="52C19192" w14:textId="77777777" w:rsidTr="00C941C0">
        <w:trPr>
          <w:trHeight w:val="23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E88" w14:textId="77777777" w:rsidR="00E1079A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ОУД.07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FEF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3635" w14:textId="77777777" w:rsidR="00E1079A" w:rsidRPr="009E00D6" w:rsidRDefault="00E1079A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  ОУД.07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CE8" w14:textId="77777777" w:rsidR="00E1079A" w:rsidRPr="00DB3EA6" w:rsidRDefault="00C941C0" w:rsidP="00E1079A">
            <w:pPr>
              <w:jc w:val="center"/>
            </w:pPr>
            <w:r>
              <w:t>8</w:t>
            </w:r>
          </w:p>
        </w:tc>
      </w:tr>
      <w:tr w:rsidR="00E1079A" w:rsidRPr="009E00D6" w14:paraId="7542956B" w14:textId="77777777" w:rsidTr="00C941C0">
        <w:trPr>
          <w:trHeight w:val="26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074" w14:textId="77777777" w:rsidR="00E1079A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t>ОУД.08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9FE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E5AC" w14:textId="77777777" w:rsidR="00E1079A" w:rsidRPr="009E00D6" w:rsidRDefault="00E1079A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  ОУД.08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D80" w14:textId="77777777" w:rsidR="00E1079A" w:rsidRPr="00DB3EA6" w:rsidRDefault="00C941C0" w:rsidP="00E1079A">
            <w:pPr>
              <w:jc w:val="center"/>
            </w:pPr>
            <w:r>
              <w:t>9</w:t>
            </w:r>
          </w:p>
        </w:tc>
      </w:tr>
      <w:tr w:rsidR="00E1079A" w:rsidRPr="009E00D6" w14:paraId="14B241E2" w14:textId="77777777" w:rsidTr="00C941C0">
        <w:trPr>
          <w:trHeight w:val="26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59F" w14:textId="77777777" w:rsidR="00E1079A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t>ОУД.09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008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062" w14:textId="77777777" w:rsidR="00E1079A" w:rsidRPr="009E00D6" w:rsidRDefault="00E1079A" w:rsidP="00C941C0">
            <w:pPr>
              <w:rPr>
                <w:color w:val="5F5F5F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  ОУД.09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265" w14:textId="77777777" w:rsidR="00E1079A" w:rsidRPr="00DB3EA6" w:rsidRDefault="00C941C0" w:rsidP="00E1079A">
            <w:pPr>
              <w:jc w:val="center"/>
            </w:pPr>
            <w:r>
              <w:t>10</w:t>
            </w:r>
          </w:p>
        </w:tc>
      </w:tr>
      <w:tr w:rsidR="00E1079A" w:rsidRPr="009E00D6" w14:paraId="4CD2E5C3" w14:textId="77777777" w:rsidTr="00C941C0">
        <w:trPr>
          <w:trHeight w:val="26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1E1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ОУД.10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FBF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9644" w14:textId="77777777" w:rsidR="00E1079A" w:rsidRPr="00E1079A" w:rsidRDefault="00E1079A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 </w:t>
            </w:r>
            <w:r w:rsidRPr="00E1079A">
              <w:rPr>
                <w:color w:val="000000"/>
              </w:rPr>
              <w:t xml:space="preserve"> ОУД</w:t>
            </w:r>
            <w:r>
              <w:rPr>
                <w:color w:val="000000"/>
              </w:rPr>
              <w:t>.10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D69" w14:textId="77777777" w:rsidR="00E1079A" w:rsidRPr="00DB3EA6" w:rsidRDefault="00E1079A" w:rsidP="00E1079A">
            <w:pPr>
              <w:jc w:val="center"/>
            </w:pPr>
            <w:r w:rsidRPr="00DB3EA6">
              <w:t>1</w:t>
            </w:r>
            <w:r w:rsidR="00C941C0">
              <w:t>1</w:t>
            </w:r>
          </w:p>
        </w:tc>
      </w:tr>
      <w:tr w:rsidR="00E1079A" w:rsidRPr="009E00D6" w14:paraId="77DEEF3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3FA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ОУД.11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B5E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 w:rsidRPr="00A52936">
              <w:rPr>
                <w:sz w:val="22"/>
                <w:szCs w:val="22"/>
              </w:rPr>
              <w:t>Право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E0E" w14:textId="77777777" w:rsidR="00E1079A" w:rsidRPr="00E3167F" w:rsidRDefault="00E1079A" w:rsidP="00C941C0"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 </w:t>
            </w:r>
            <w:r>
              <w:t xml:space="preserve"> ОУД.11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BED0" w14:textId="77777777" w:rsidR="00E1079A" w:rsidRPr="00DB3EA6" w:rsidRDefault="00E1079A" w:rsidP="00E1079A">
            <w:pPr>
              <w:jc w:val="center"/>
            </w:pPr>
            <w:r w:rsidRPr="00DB3EA6">
              <w:t>1</w:t>
            </w:r>
            <w:r w:rsidR="00C941C0">
              <w:t>2</w:t>
            </w:r>
          </w:p>
        </w:tc>
      </w:tr>
      <w:tr w:rsidR="00E1079A" w:rsidRPr="009E00D6" w14:paraId="3AA182F2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0B7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ОУД.12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502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01D" w14:textId="77777777" w:rsidR="00E1079A" w:rsidRPr="00E3167F" w:rsidRDefault="00E1079A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 </w:t>
            </w:r>
            <w:r w:rsidR="00A132F0">
              <w:rPr>
                <w:color w:val="000000"/>
              </w:rPr>
              <w:t xml:space="preserve"> ОУД.12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FD4" w14:textId="77777777" w:rsidR="00E1079A" w:rsidRPr="00DB3EA6" w:rsidRDefault="00C941C0" w:rsidP="00E1079A">
            <w:pPr>
              <w:jc w:val="center"/>
            </w:pPr>
            <w:r>
              <w:t>13</w:t>
            </w:r>
          </w:p>
        </w:tc>
      </w:tr>
      <w:tr w:rsidR="00E1079A" w:rsidRPr="009E00D6" w14:paraId="4268CE5F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9F7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t>ОУД.13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096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487" w14:textId="77777777" w:rsidR="00E1079A" w:rsidRDefault="00A132F0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  ОУД.13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1510" w14:textId="77777777" w:rsidR="00E1079A" w:rsidRPr="00DB3EA6" w:rsidRDefault="00C941C0" w:rsidP="00E1079A">
            <w:pPr>
              <w:jc w:val="center"/>
            </w:pPr>
            <w:r>
              <w:t>14</w:t>
            </w:r>
          </w:p>
        </w:tc>
      </w:tr>
      <w:tr w:rsidR="00E1079A" w:rsidRPr="009E00D6" w14:paraId="7478CE70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7E5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ОУД.14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DAD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t>Экология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562" w14:textId="77777777" w:rsidR="00E1079A" w:rsidRDefault="00A132F0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  ОУД.14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201" w14:textId="77777777" w:rsidR="00E1079A" w:rsidRPr="00DB3EA6" w:rsidRDefault="00C941C0" w:rsidP="00E1079A">
            <w:pPr>
              <w:jc w:val="center"/>
            </w:pPr>
            <w:r>
              <w:t>15</w:t>
            </w:r>
          </w:p>
        </w:tc>
      </w:tr>
      <w:tr w:rsidR="00E1079A" w:rsidRPr="009E00D6" w14:paraId="11696F0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2DE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ОУД.15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F2" w14:textId="77777777" w:rsidR="00E1079A" w:rsidRPr="00A52936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t>Астрономия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EA7" w14:textId="77777777" w:rsidR="00E1079A" w:rsidRDefault="00A132F0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  ОУД.15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1B" w14:textId="77777777" w:rsidR="00E1079A" w:rsidRPr="00DB3EA6" w:rsidRDefault="00C941C0" w:rsidP="00E1079A">
            <w:pPr>
              <w:jc w:val="center"/>
            </w:pPr>
            <w:r>
              <w:t>16</w:t>
            </w:r>
          </w:p>
        </w:tc>
      </w:tr>
      <w:tr w:rsidR="00E1079A" w:rsidRPr="009E00D6" w14:paraId="2F5524BD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699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</w:rPr>
            </w:pPr>
            <w:r w:rsidRPr="00EA231C">
              <w:rPr>
                <w:b/>
                <w:sz w:val="22"/>
                <w:szCs w:val="22"/>
              </w:rPr>
              <w:t>ОГСЭ.00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564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  <w:r w:rsidRPr="00EA231C">
              <w:rPr>
                <w:b/>
                <w:sz w:val="22"/>
                <w:szCs w:val="22"/>
              </w:rPr>
              <w:t>Общий гуманитарный и социально-экономический цикл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4CE" w14:textId="77777777" w:rsidR="00E1079A" w:rsidRPr="00E3167F" w:rsidRDefault="00E1079A" w:rsidP="00E1079A">
            <w:pPr>
              <w:jc w:val="both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6C2" w14:textId="77777777" w:rsidR="00E1079A" w:rsidRPr="00DB3EA6" w:rsidRDefault="00E1079A" w:rsidP="00E1079A">
            <w:pPr>
              <w:jc w:val="center"/>
            </w:pPr>
          </w:p>
        </w:tc>
      </w:tr>
      <w:tr w:rsidR="00E1079A" w:rsidRPr="009E00D6" w14:paraId="756272C5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C57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 w:rsidRPr="00EA231C">
              <w:rPr>
                <w:sz w:val="22"/>
                <w:szCs w:val="22"/>
              </w:rPr>
              <w:t>ОГСЭ.01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02F5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 w:rsidRPr="00EA231C">
              <w:rPr>
                <w:sz w:val="22"/>
                <w:szCs w:val="22"/>
              </w:rPr>
              <w:t xml:space="preserve">Основы философии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CDB" w14:textId="77777777" w:rsidR="00E1079A" w:rsidRPr="009E00D6" w:rsidRDefault="00E1079A" w:rsidP="00C941C0">
            <w:pPr>
              <w:rPr>
                <w:b/>
                <w:bCs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9E00D6">
              <w:rPr>
                <w:color w:val="000000"/>
              </w:rPr>
              <w:t>ОГСЭ.01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781" w14:textId="77777777" w:rsidR="00E1079A" w:rsidRPr="00DB3EA6" w:rsidRDefault="00C941C0" w:rsidP="00E1079A">
            <w:pPr>
              <w:jc w:val="center"/>
            </w:pPr>
            <w:r>
              <w:t>17</w:t>
            </w:r>
          </w:p>
        </w:tc>
      </w:tr>
      <w:tr w:rsidR="00E1079A" w:rsidRPr="009E00D6" w14:paraId="28D1A747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7A2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 w:rsidRPr="00EA231C">
              <w:rPr>
                <w:sz w:val="22"/>
                <w:szCs w:val="22"/>
              </w:rPr>
              <w:t>ОГСЭ.02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CA9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 w:rsidRPr="00EA231C">
              <w:rPr>
                <w:sz w:val="22"/>
                <w:szCs w:val="22"/>
              </w:rPr>
              <w:t>История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AE12" w14:textId="77777777" w:rsidR="00E1079A" w:rsidRPr="009E00D6" w:rsidRDefault="00E1079A" w:rsidP="00C941C0">
            <w:pPr>
              <w:rPr>
                <w:b/>
                <w:bCs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.ОГСЭ.02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7BE" w14:textId="77777777" w:rsidR="00E1079A" w:rsidRPr="00DB3EA6" w:rsidRDefault="00C941C0" w:rsidP="00E1079A">
            <w:pPr>
              <w:jc w:val="center"/>
            </w:pPr>
            <w:r>
              <w:t>18</w:t>
            </w:r>
          </w:p>
        </w:tc>
      </w:tr>
      <w:tr w:rsidR="00E1079A" w:rsidRPr="009E00D6" w14:paraId="1E433DC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B90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 w:rsidRPr="00EA231C">
              <w:rPr>
                <w:sz w:val="22"/>
                <w:szCs w:val="22"/>
              </w:rPr>
              <w:t>ОГСЭ.03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2B3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 w:rsidRPr="00EA231C">
              <w:rPr>
                <w:sz w:val="22"/>
                <w:szCs w:val="22"/>
              </w:rPr>
              <w:t>Иностранный язык</w:t>
            </w:r>
            <w:r w:rsidR="00C941C0">
              <w:rPr>
                <w:sz w:val="22"/>
                <w:szCs w:val="22"/>
              </w:rPr>
              <w:t xml:space="preserve"> в профессиональной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07D" w14:textId="77777777" w:rsidR="00E1079A" w:rsidRPr="009E00D6" w:rsidRDefault="00E1079A" w:rsidP="00C941C0">
            <w:pPr>
              <w:rPr>
                <w:b/>
                <w:bCs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.ОГСЭ.03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817" w14:textId="77777777" w:rsidR="00E1079A" w:rsidRPr="00DB3EA6" w:rsidRDefault="00C941C0" w:rsidP="00E1079A">
            <w:pPr>
              <w:jc w:val="center"/>
            </w:pPr>
            <w:r>
              <w:t>19</w:t>
            </w:r>
          </w:p>
        </w:tc>
      </w:tr>
      <w:tr w:rsidR="00E1079A" w:rsidRPr="009E00D6" w14:paraId="1B057365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349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 w:rsidRPr="00EA231C">
              <w:rPr>
                <w:sz w:val="22"/>
                <w:szCs w:val="22"/>
              </w:rPr>
              <w:t>ОГСЭ.04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423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 w:rsidRPr="00EA231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6A87" w14:textId="77777777" w:rsidR="00E1079A" w:rsidRPr="009E00D6" w:rsidRDefault="00E1079A" w:rsidP="00C941C0">
            <w:pPr>
              <w:rPr>
                <w:b/>
                <w:bCs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.ОГСЭ.04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8BF" w14:textId="77777777" w:rsidR="00E1079A" w:rsidRPr="00DB3EA6" w:rsidRDefault="00C941C0" w:rsidP="00E1079A">
            <w:pPr>
              <w:jc w:val="center"/>
            </w:pPr>
            <w:r>
              <w:t>20</w:t>
            </w:r>
          </w:p>
        </w:tc>
      </w:tr>
      <w:tr w:rsidR="00E1079A" w:rsidRPr="009E00D6" w14:paraId="3522C468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4D8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rPr>
                <w:sz w:val="22"/>
                <w:szCs w:val="22"/>
              </w:rPr>
              <w:t>ОГСЭ.05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36E" w14:textId="77777777" w:rsidR="00E1079A" w:rsidRPr="00EA231C" w:rsidRDefault="00C941C0" w:rsidP="00E1079A">
            <w:pPr>
              <w:autoSpaceDE w:val="0"/>
              <w:autoSpaceDN w:val="0"/>
              <w:adjustRightInd w:val="0"/>
              <w:spacing w:line="180" w:lineRule="atLeast"/>
            </w:pPr>
            <w:r>
              <w:t>Психология общения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6815" w14:textId="77777777" w:rsidR="00E1079A" w:rsidRPr="009E00D6" w:rsidRDefault="00E1079A" w:rsidP="00C941C0">
            <w:pPr>
              <w:rPr>
                <w:b/>
                <w:bCs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.ОГСЭ.05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583" w14:textId="77777777" w:rsidR="00E1079A" w:rsidRPr="00DB3EA6" w:rsidRDefault="00C941C0" w:rsidP="00E1079A">
            <w:pPr>
              <w:jc w:val="center"/>
            </w:pPr>
            <w:r>
              <w:t>21</w:t>
            </w:r>
          </w:p>
        </w:tc>
      </w:tr>
      <w:tr w:rsidR="00A132F0" w:rsidRPr="009E00D6" w14:paraId="25AE00E7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040" w14:textId="77777777" w:rsidR="00A132F0" w:rsidRDefault="00A132F0" w:rsidP="00E1079A">
            <w:pPr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rPr>
                <w:sz w:val="22"/>
                <w:szCs w:val="22"/>
              </w:rPr>
              <w:t>ОГСЭ.06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241" w14:textId="77777777" w:rsidR="00A132F0" w:rsidRDefault="00C941C0" w:rsidP="00A132F0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AA2" w14:textId="77777777" w:rsidR="00A132F0" w:rsidRDefault="00A132F0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.ОГСЭ.06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C95" w14:textId="77777777" w:rsidR="00A132F0" w:rsidRPr="00DB3EA6" w:rsidRDefault="00C941C0" w:rsidP="00E1079A">
            <w:pPr>
              <w:jc w:val="center"/>
            </w:pPr>
            <w:r>
              <w:t>22</w:t>
            </w:r>
          </w:p>
        </w:tc>
      </w:tr>
      <w:tr w:rsidR="00E1079A" w:rsidRPr="009E00D6" w14:paraId="1507AFEC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06B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  <w:r w:rsidRPr="00EA231C">
              <w:rPr>
                <w:b/>
                <w:sz w:val="22"/>
                <w:szCs w:val="22"/>
              </w:rPr>
              <w:t>ЕН.00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BD3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  <w:r w:rsidRPr="00EA231C">
              <w:rPr>
                <w:b/>
                <w:sz w:val="22"/>
                <w:szCs w:val="22"/>
              </w:rPr>
              <w:t>Математический и общий естественнонаучный цикл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4E9" w14:textId="77777777" w:rsidR="00E1079A" w:rsidRPr="009E00D6" w:rsidRDefault="00E1079A" w:rsidP="00E1079A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E85" w14:textId="77777777" w:rsidR="00E1079A" w:rsidRPr="00DB3EA6" w:rsidRDefault="00E1079A" w:rsidP="00E1079A">
            <w:pPr>
              <w:jc w:val="center"/>
            </w:pPr>
          </w:p>
        </w:tc>
      </w:tr>
      <w:tr w:rsidR="00E1079A" w:rsidRPr="009E00D6" w14:paraId="3076B7E3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EC6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</w:pPr>
            <w:r w:rsidRPr="00EA231C">
              <w:rPr>
                <w:sz w:val="22"/>
                <w:szCs w:val="22"/>
              </w:rPr>
              <w:t>ЕН.01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B0D" w14:textId="77777777" w:rsidR="00E1079A" w:rsidRPr="00EA231C" w:rsidRDefault="00C941C0" w:rsidP="00C941C0">
            <w:pPr>
              <w:autoSpaceDE w:val="0"/>
              <w:autoSpaceDN w:val="0"/>
              <w:adjustRightInd w:val="0"/>
              <w:spacing w:line="180" w:lineRule="atLeast"/>
            </w:pPr>
            <w:r>
              <w:rPr>
                <w:sz w:val="22"/>
                <w:szCs w:val="22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BDA" w14:textId="77777777" w:rsidR="00E1079A" w:rsidRPr="009E00D6" w:rsidRDefault="00E1079A" w:rsidP="00C941C0">
            <w:r>
              <w:rPr>
                <w:color w:val="000000"/>
              </w:rPr>
              <w:t>43.02.1</w:t>
            </w:r>
            <w:r w:rsidR="00C941C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>
              <w:t xml:space="preserve"> ЕН.01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D3F" w14:textId="77777777" w:rsidR="00E1079A" w:rsidRPr="00DB3EA6" w:rsidRDefault="00E1079A" w:rsidP="00A132F0">
            <w:pPr>
              <w:jc w:val="center"/>
            </w:pPr>
            <w:r w:rsidRPr="00DB3EA6">
              <w:t>2</w:t>
            </w:r>
            <w:r w:rsidR="009757DA">
              <w:t>3</w:t>
            </w:r>
          </w:p>
        </w:tc>
      </w:tr>
      <w:tr w:rsidR="00E1079A" w:rsidRPr="009E00D6" w14:paraId="065A74FC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CAD" w14:textId="77777777" w:rsidR="00E1079A" w:rsidRPr="00FB4936" w:rsidRDefault="00E1079A" w:rsidP="00E1079A">
            <w:pPr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  <w:r w:rsidRPr="00FB4936">
              <w:rPr>
                <w:b/>
                <w:sz w:val="22"/>
                <w:szCs w:val="22"/>
              </w:rPr>
              <w:t>П.00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131" w14:textId="77777777" w:rsidR="00E1079A" w:rsidRPr="00FB4936" w:rsidRDefault="00E1079A" w:rsidP="00E1079A">
            <w:pPr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  <w:r w:rsidRPr="00FB4936">
              <w:rPr>
                <w:b/>
                <w:sz w:val="22"/>
                <w:szCs w:val="22"/>
              </w:rPr>
              <w:t>Профессиональный цикл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E33" w14:textId="77777777" w:rsidR="00E1079A" w:rsidRDefault="00E1079A" w:rsidP="00E1079A"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340" w14:textId="77777777" w:rsidR="00E1079A" w:rsidRPr="00DB3EA6" w:rsidRDefault="00E1079A" w:rsidP="00E1079A">
            <w:pPr>
              <w:jc w:val="center"/>
            </w:pPr>
          </w:p>
        </w:tc>
      </w:tr>
      <w:tr w:rsidR="00E1079A" w:rsidRPr="009E00D6" w14:paraId="73E23127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D01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rPr>
                <w:b/>
              </w:rPr>
            </w:pPr>
            <w:r w:rsidRPr="00EA231C">
              <w:rPr>
                <w:b/>
                <w:sz w:val="22"/>
                <w:szCs w:val="22"/>
              </w:rPr>
              <w:t>ОП.00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7D0" w14:textId="77777777" w:rsidR="00E1079A" w:rsidRPr="00EA231C" w:rsidRDefault="00E1079A" w:rsidP="00E1079A">
            <w:pPr>
              <w:autoSpaceDE w:val="0"/>
              <w:autoSpaceDN w:val="0"/>
              <w:adjustRightInd w:val="0"/>
              <w:spacing w:line="180" w:lineRule="atLeast"/>
              <w:rPr>
                <w:b/>
                <w:i/>
              </w:rPr>
            </w:pPr>
            <w:r w:rsidRPr="00EA231C">
              <w:rPr>
                <w:b/>
                <w:i/>
                <w:sz w:val="22"/>
                <w:szCs w:val="22"/>
              </w:rPr>
              <w:t>Общепрофессиональные дисциплины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859" w14:textId="77777777" w:rsidR="00E1079A" w:rsidRDefault="00E1079A" w:rsidP="00E1079A"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361" w14:textId="77777777" w:rsidR="00E1079A" w:rsidRPr="00DB3EA6" w:rsidRDefault="00E1079A" w:rsidP="00E1079A">
            <w:pPr>
              <w:jc w:val="center"/>
            </w:pPr>
          </w:p>
        </w:tc>
      </w:tr>
      <w:tr w:rsidR="00C941C0" w:rsidRPr="009E00D6" w14:paraId="200DE91D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B1B" w14:textId="77777777" w:rsidR="00C941C0" w:rsidRPr="00E52421" w:rsidRDefault="00C941C0" w:rsidP="00C941C0">
            <w:r w:rsidRPr="00E52421">
              <w:t>ОП.01.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10D" w14:textId="77777777" w:rsidR="00C941C0" w:rsidRPr="00E52421" w:rsidRDefault="00C941C0" w:rsidP="00C941C0">
            <w:r w:rsidRPr="00E52421">
              <w:t>Менеджмент и управление персоналом в гостиничном сервисе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9C30" w14:textId="77777777" w:rsidR="00C941C0" w:rsidRPr="009E00D6" w:rsidRDefault="00C941C0" w:rsidP="00C941C0">
            <w:r>
              <w:rPr>
                <w:color w:val="000000"/>
              </w:rPr>
              <w:t>43.02.14. ОП.01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675" w14:textId="77777777" w:rsidR="00C941C0" w:rsidRPr="00DB3EA6" w:rsidRDefault="009757DA" w:rsidP="00C941C0">
            <w:pPr>
              <w:jc w:val="center"/>
            </w:pPr>
            <w:r>
              <w:t>24</w:t>
            </w:r>
          </w:p>
        </w:tc>
      </w:tr>
      <w:tr w:rsidR="00C941C0" w:rsidRPr="009E00D6" w14:paraId="2581DA87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B282" w14:textId="77777777" w:rsidR="00C941C0" w:rsidRPr="00E52421" w:rsidRDefault="00C941C0" w:rsidP="00C941C0">
            <w:r w:rsidRPr="00E52421">
              <w:t>ОП.02.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F2D" w14:textId="77777777" w:rsidR="00C941C0" w:rsidRPr="00E52421" w:rsidRDefault="00C941C0" w:rsidP="00C941C0">
            <w:r w:rsidRPr="00E52421">
              <w:t>Основы маркетинга гостиничных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50B" w14:textId="77777777" w:rsidR="00C941C0" w:rsidRPr="009E00D6" w:rsidRDefault="00C941C0" w:rsidP="00C941C0">
            <w:r>
              <w:rPr>
                <w:color w:val="000000"/>
              </w:rPr>
              <w:t>43.02.14. ОП.02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CB6" w14:textId="77777777" w:rsidR="00C941C0" w:rsidRPr="00DB3EA6" w:rsidRDefault="009757DA" w:rsidP="00C941C0">
            <w:pPr>
              <w:jc w:val="center"/>
            </w:pPr>
            <w:r>
              <w:t>25</w:t>
            </w:r>
          </w:p>
        </w:tc>
      </w:tr>
      <w:tr w:rsidR="00C941C0" w:rsidRPr="009E00D6" w14:paraId="36B750DD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2EA" w14:textId="77777777" w:rsidR="00C941C0" w:rsidRPr="00E52421" w:rsidRDefault="00C941C0" w:rsidP="00C941C0">
            <w:r w:rsidRPr="00E52421">
              <w:t>ОП.03.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4A0" w14:textId="77777777" w:rsidR="00C941C0" w:rsidRPr="00E52421" w:rsidRDefault="00C941C0" w:rsidP="00C941C0">
            <w:r w:rsidRPr="00E52421">
              <w:t>Правовое и документационное обеспечение профессиональной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21E" w14:textId="77777777" w:rsidR="00C941C0" w:rsidRPr="00E3167F" w:rsidRDefault="00C941C0" w:rsidP="00C941C0">
            <w:pPr>
              <w:rPr>
                <w:highlight w:val="yellow"/>
              </w:rPr>
            </w:pPr>
            <w:r>
              <w:rPr>
                <w:color w:val="000000"/>
              </w:rPr>
              <w:t>43.02.14.  ОП.03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EBB" w14:textId="77777777" w:rsidR="00C941C0" w:rsidRPr="00DB3EA6" w:rsidRDefault="009757DA" w:rsidP="00C941C0">
            <w:pPr>
              <w:jc w:val="center"/>
            </w:pPr>
            <w:r>
              <w:t>26</w:t>
            </w:r>
          </w:p>
        </w:tc>
      </w:tr>
      <w:tr w:rsidR="00C941C0" w:rsidRPr="009E00D6" w14:paraId="30987AD5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B8A" w14:textId="77777777" w:rsidR="00C941C0" w:rsidRPr="00E52421" w:rsidRDefault="00C941C0" w:rsidP="00C941C0">
            <w:r w:rsidRPr="00E52421">
              <w:t>ОП.04.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B06" w14:textId="77777777" w:rsidR="00C941C0" w:rsidRPr="00E52421" w:rsidRDefault="00C941C0" w:rsidP="00C941C0">
            <w:r w:rsidRPr="00E52421">
              <w:t>Экономика и бухгалтерский учёт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05E" w14:textId="77777777" w:rsidR="00C941C0" w:rsidRPr="009E00D6" w:rsidRDefault="00C941C0" w:rsidP="00C941C0">
            <w:r>
              <w:rPr>
                <w:color w:val="000000"/>
              </w:rPr>
              <w:t>43.02.14. ОП. 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22A" w14:textId="77777777" w:rsidR="00C941C0" w:rsidRPr="00DB3EA6" w:rsidRDefault="009757DA" w:rsidP="00C941C0">
            <w:pPr>
              <w:jc w:val="center"/>
            </w:pPr>
            <w:r>
              <w:t>27</w:t>
            </w:r>
          </w:p>
        </w:tc>
      </w:tr>
      <w:tr w:rsidR="00C941C0" w:rsidRPr="009E00D6" w14:paraId="0A251C6F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258" w14:textId="77777777" w:rsidR="00C941C0" w:rsidRPr="00E52421" w:rsidRDefault="00C941C0" w:rsidP="00C941C0">
            <w:r w:rsidRPr="00E52421">
              <w:t>ОП.05.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96C" w14:textId="77777777" w:rsidR="00C941C0" w:rsidRPr="00E52421" w:rsidRDefault="00C941C0" w:rsidP="00C941C0">
            <w:r w:rsidRPr="00E52421">
              <w:t>Требования к зданиям и инженерным системам гостиничных предприятий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CF4" w14:textId="77777777" w:rsidR="00C941C0" w:rsidRPr="009E00D6" w:rsidRDefault="00C941C0" w:rsidP="00C941C0">
            <w:r>
              <w:rPr>
                <w:color w:val="000000"/>
              </w:rPr>
              <w:t>43.02.14.  ОП. 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283" w14:textId="77777777" w:rsidR="00C941C0" w:rsidRPr="00DB3EA6" w:rsidRDefault="009757DA" w:rsidP="00C941C0">
            <w:pPr>
              <w:jc w:val="center"/>
            </w:pPr>
            <w:r>
              <w:t>28</w:t>
            </w:r>
          </w:p>
        </w:tc>
      </w:tr>
      <w:tr w:rsidR="00C941C0" w:rsidRPr="009E00D6" w14:paraId="7046AED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714" w14:textId="77777777" w:rsidR="00C941C0" w:rsidRPr="00E52421" w:rsidRDefault="00C941C0" w:rsidP="00C941C0">
            <w:r w:rsidRPr="00E52421">
              <w:t>ОП.06.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26B" w14:textId="77777777" w:rsidR="00C941C0" w:rsidRPr="00E52421" w:rsidRDefault="00C941C0" w:rsidP="00C941C0">
            <w:r w:rsidRPr="00E52421">
              <w:t>Инос</w:t>
            </w:r>
            <w:r>
              <w:t>транный язык (второй немецкий)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8C7" w14:textId="77777777" w:rsidR="00C941C0" w:rsidRPr="009E00D6" w:rsidRDefault="00C941C0" w:rsidP="00C941C0">
            <w:r>
              <w:rPr>
                <w:color w:val="000000"/>
              </w:rPr>
              <w:t>43.02.14.  ОП. 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630" w14:textId="77777777" w:rsidR="00C941C0" w:rsidRPr="00DB3EA6" w:rsidRDefault="009757DA" w:rsidP="00C941C0">
            <w:pPr>
              <w:jc w:val="center"/>
            </w:pPr>
            <w:r>
              <w:t>29</w:t>
            </w:r>
          </w:p>
        </w:tc>
      </w:tr>
      <w:tr w:rsidR="00C941C0" w:rsidRPr="009E00D6" w14:paraId="59826C6F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54B" w14:textId="77777777" w:rsidR="00C941C0" w:rsidRPr="00E52421" w:rsidRDefault="00C941C0" w:rsidP="00C941C0">
            <w:r w:rsidRPr="00E52421">
              <w:t>ОП.07.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113" w14:textId="77777777" w:rsidR="00C941C0" w:rsidRPr="00E52421" w:rsidRDefault="00C941C0" w:rsidP="00C941C0">
            <w:r w:rsidRPr="00E52421">
              <w:t>Предпринимательская деятельность в сфере гостиничного бизнеса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624" w14:textId="77777777" w:rsidR="00C941C0" w:rsidRDefault="00C941C0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43.02.14. ОП.07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708" w14:textId="77777777" w:rsidR="00C941C0" w:rsidRPr="00DB3EA6" w:rsidRDefault="009757DA" w:rsidP="00C941C0">
            <w:pPr>
              <w:jc w:val="center"/>
            </w:pPr>
            <w:r>
              <w:t>30</w:t>
            </w:r>
          </w:p>
        </w:tc>
      </w:tr>
      <w:tr w:rsidR="00C941C0" w:rsidRPr="009E00D6" w14:paraId="3CEAEEAB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6CE" w14:textId="77777777" w:rsidR="00C941C0" w:rsidRPr="00E52421" w:rsidRDefault="00C941C0" w:rsidP="00C941C0">
            <w:r w:rsidRPr="00E52421">
              <w:t>ОП.08.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008" w14:textId="77777777" w:rsidR="00C941C0" w:rsidRPr="00E52421" w:rsidRDefault="00C941C0" w:rsidP="00C941C0">
            <w:r w:rsidRPr="00E52421">
              <w:t>Безопасность жизнедеятельности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535" w14:textId="77777777" w:rsidR="00C941C0" w:rsidRDefault="00C941C0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43.02.14. ОП.08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74D" w14:textId="77777777" w:rsidR="00C941C0" w:rsidRPr="00DB3EA6" w:rsidRDefault="009757DA" w:rsidP="00C941C0">
            <w:pPr>
              <w:jc w:val="center"/>
            </w:pPr>
            <w:r>
              <w:t>31</w:t>
            </w:r>
          </w:p>
        </w:tc>
      </w:tr>
      <w:tr w:rsidR="00C941C0" w:rsidRPr="009E00D6" w14:paraId="6FDB4CB4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AB8" w14:textId="77777777" w:rsidR="00C941C0" w:rsidRPr="00E52421" w:rsidRDefault="00C941C0" w:rsidP="00C941C0">
            <w:r w:rsidRPr="00E52421">
              <w:t>ОП.09.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B19" w14:textId="77777777" w:rsidR="00C941C0" w:rsidRPr="00E52421" w:rsidRDefault="00C941C0" w:rsidP="00C941C0">
            <w:r w:rsidRPr="00E52421">
              <w:t>Организация туристской индустрии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EAE" w14:textId="77777777" w:rsidR="00C941C0" w:rsidRDefault="00C941C0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43.02.14. ОП.09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D37" w14:textId="77777777" w:rsidR="00C941C0" w:rsidRPr="00DB3EA6" w:rsidRDefault="009757DA" w:rsidP="00C941C0">
            <w:pPr>
              <w:jc w:val="center"/>
            </w:pPr>
            <w:r>
              <w:t>32</w:t>
            </w:r>
          </w:p>
        </w:tc>
      </w:tr>
      <w:tr w:rsidR="00C941C0" w:rsidRPr="009E00D6" w14:paraId="428FA684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84C" w14:textId="77777777" w:rsidR="00C941C0" w:rsidRPr="00E52421" w:rsidRDefault="00C941C0" w:rsidP="00C941C0">
            <w:r w:rsidRPr="00E52421">
              <w:t>ОП10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C75" w14:textId="77777777" w:rsidR="00C941C0" w:rsidRPr="00E52421" w:rsidRDefault="00C941C0" w:rsidP="00C941C0">
            <w:r w:rsidRPr="00E52421">
              <w:t>Профессиональная этика и этикет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DF9" w14:textId="77777777" w:rsidR="00C941C0" w:rsidRDefault="00C941C0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43.02.14. ОП.10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849" w14:textId="77777777" w:rsidR="00C941C0" w:rsidRPr="00DB3EA6" w:rsidRDefault="009757DA" w:rsidP="00C941C0">
            <w:pPr>
              <w:jc w:val="center"/>
            </w:pPr>
            <w:r>
              <w:t>33</w:t>
            </w:r>
          </w:p>
        </w:tc>
      </w:tr>
      <w:tr w:rsidR="00C941C0" w:rsidRPr="009E00D6" w14:paraId="55C131E1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24F" w14:textId="77777777" w:rsidR="00C941C0" w:rsidRPr="00E52421" w:rsidRDefault="00C941C0" w:rsidP="00C941C0">
            <w:r w:rsidRPr="00E52421">
              <w:t>ОП.11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7B2" w14:textId="77777777" w:rsidR="00C941C0" w:rsidRDefault="00C941C0" w:rsidP="00C941C0">
            <w:r w:rsidRPr="00E52421">
              <w:t>Сервисная деятельность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DF1" w14:textId="77777777" w:rsidR="00C941C0" w:rsidRDefault="00C941C0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43.02.14. ОП.11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E24" w14:textId="77777777" w:rsidR="00C941C0" w:rsidRPr="00DB3EA6" w:rsidRDefault="009757DA" w:rsidP="00C941C0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A132F0" w:rsidRPr="009E00D6" w14:paraId="24A9C129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6AB" w14:textId="77777777" w:rsidR="00A132F0" w:rsidRDefault="00C941C0" w:rsidP="00A132F0">
            <w:pPr>
              <w:autoSpaceDE w:val="0"/>
              <w:autoSpaceDN w:val="0"/>
              <w:adjustRightInd w:val="0"/>
              <w:spacing w:line="180" w:lineRule="atLeast"/>
            </w:pPr>
            <w:r>
              <w:t>ОП.12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778" w14:textId="77777777" w:rsidR="00A132F0" w:rsidRDefault="00C941C0" w:rsidP="00A132F0">
            <w:pPr>
              <w:autoSpaceDE w:val="0"/>
              <w:autoSpaceDN w:val="0"/>
              <w:adjustRightInd w:val="0"/>
              <w:spacing w:line="180" w:lineRule="atLeast"/>
            </w:pPr>
            <w:r w:rsidRPr="00C941C0">
              <w:t xml:space="preserve">Иностранный язык в сфере профессиональной </w:t>
            </w:r>
            <w:r>
              <w:t>коммуникации (второй немецкий)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F6C" w14:textId="77777777" w:rsidR="00A132F0" w:rsidRDefault="00C941C0" w:rsidP="00A132F0">
            <w:pPr>
              <w:rPr>
                <w:color w:val="000000"/>
              </w:rPr>
            </w:pPr>
            <w:r>
              <w:rPr>
                <w:color w:val="000000"/>
              </w:rPr>
              <w:t>43.02.14</w:t>
            </w:r>
            <w:r w:rsidR="009757DA">
              <w:rPr>
                <w:color w:val="000000"/>
              </w:rPr>
              <w:t>. ОП.12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A21" w14:textId="77777777" w:rsidR="00A132F0" w:rsidRPr="00DB3EA6" w:rsidRDefault="009757DA" w:rsidP="00A132F0">
            <w:pPr>
              <w:jc w:val="center"/>
            </w:pPr>
            <w:r>
              <w:t>35</w:t>
            </w:r>
          </w:p>
        </w:tc>
      </w:tr>
      <w:tr w:rsidR="00A132F0" w:rsidRPr="009E00D6" w14:paraId="61E1D780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0E66" w14:textId="77777777" w:rsidR="00A132F0" w:rsidRPr="00FF1F8A" w:rsidRDefault="00A132F0" w:rsidP="00A132F0">
            <w:pPr>
              <w:rPr>
                <w:color w:val="000000"/>
              </w:rPr>
            </w:pPr>
            <w:r w:rsidRPr="00FF1F8A">
              <w:rPr>
                <w:color w:val="000000"/>
                <w:sz w:val="22"/>
                <w:szCs w:val="22"/>
              </w:rPr>
              <w:t>ОП.13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23FD" w14:textId="77777777" w:rsidR="00A132F0" w:rsidRPr="00FF1F8A" w:rsidRDefault="00A132F0" w:rsidP="00A132F0">
            <w:r w:rsidRPr="00FF1F8A">
              <w:rPr>
                <w:sz w:val="22"/>
                <w:szCs w:val="22"/>
              </w:rPr>
              <w:t>Моделирование профессиональной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EF3" w14:textId="77777777" w:rsidR="00A132F0" w:rsidRPr="00FF1F8A" w:rsidRDefault="009757DA" w:rsidP="00A132F0">
            <w:r>
              <w:rPr>
                <w:color w:val="000000"/>
              </w:rPr>
              <w:t>43.02.</w:t>
            </w:r>
            <w:r w:rsidR="00A132F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A132F0">
              <w:rPr>
                <w:color w:val="000000"/>
              </w:rPr>
              <w:t>.</w:t>
            </w:r>
            <w:r w:rsidR="00A132F0">
              <w:rPr>
                <w:color w:val="000000"/>
                <w:sz w:val="22"/>
                <w:szCs w:val="22"/>
              </w:rPr>
              <w:t xml:space="preserve">  ОП.</w:t>
            </w:r>
            <w:r w:rsidR="00A132F0" w:rsidRPr="00FF1F8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22F" w14:textId="77777777" w:rsidR="00A132F0" w:rsidRPr="00DB3EA6" w:rsidRDefault="009757DA" w:rsidP="00A132F0">
            <w:pPr>
              <w:jc w:val="center"/>
            </w:pPr>
            <w:r>
              <w:t>36</w:t>
            </w:r>
          </w:p>
        </w:tc>
      </w:tr>
      <w:tr w:rsidR="00A132F0" w:rsidRPr="009E00D6" w14:paraId="5CF23BD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CB5" w14:textId="77777777" w:rsidR="00A132F0" w:rsidRPr="00FF1F8A" w:rsidRDefault="00A132F0" w:rsidP="00A132F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ОП.14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21D" w14:textId="77777777" w:rsidR="00A132F0" w:rsidRDefault="00A132F0" w:rsidP="00A132F0">
            <w:pPr>
              <w:tabs>
                <w:tab w:val="left" w:pos="990"/>
              </w:tabs>
            </w:pPr>
            <w:r>
              <w:rPr>
                <w:sz w:val="22"/>
                <w:szCs w:val="22"/>
              </w:rPr>
              <w:t>Эффективное поведение на рынке труда</w:t>
            </w:r>
          </w:p>
          <w:p w14:paraId="1ACF3B85" w14:textId="77777777" w:rsidR="0035642F" w:rsidRPr="00FF1F8A" w:rsidRDefault="0035642F" w:rsidP="00A132F0">
            <w:pPr>
              <w:tabs>
                <w:tab w:val="left" w:pos="990"/>
              </w:tabs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DA6" w14:textId="77777777" w:rsidR="00A132F0" w:rsidRDefault="00A132F0" w:rsidP="009757DA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9757DA">
              <w:rPr>
                <w:color w:val="000000"/>
              </w:rPr>
              <w:t>4</w:t>
            </w:r>
            <w:r>
              <w:rPr>
                <w:color w:val="000000"/>
              </w:rPr>
              <w:t>. ОП.14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2D9" w14:textId="77777777" w:rsidR="00A132F0" w:rsidRDefault="009757DA" w:rsidP="00A132F0">
            <w:pPr>
              <w:jc w:val="center"/>
            </w:pPr>
            <w:r>
              <w:t>37</w:t>
            </w:r>
          </w:p>
        </w:tc>
      </w:tr>
      <w:tr w:rsidR="00A132F0" w:rsidRPr="009E00D6" w14:paraId="7694D449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F0C" w14:textId="77777777" w:rsidR="00A132F0" w:rsidRPr="009E00D6" w:rsidRDefault="00A132F0" w:rsidP="00A132F0">
            <w:r w:rsidRPr="009E00D6">
              <w:rPr>
                <w:b/>
                <w:bCs/>
              </w:rPr>
              <w:lastRenderedPageBreak/>
              <w:t>ПМ.00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BEF" w14:textId="77777777" w:rsidR="00A132F0" w:rsidRPr="009E00D6" w:rsidRDefault="00A132F0" w:rsidP="00A132F0">
            <w:pPr>
              <w:jc w:val="center"/>
            </w:pPr>
            <w:r w:rsidRPr="009E00D6">
              <w:rPr>
                <w:b/>
                <w:bCs/>
              </w:rPr>
              <w:t>Профессиональные модули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ADE" w14:textId="77777777" w:rsidR="00A132F0" w:rsidRPr="009E00D6" w:rsidRDefault="00A132F0" w:rsidP="00A132F0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1596" w14:textId="77777777" w:rsidR="00A132F0" w:rsidRPr="00DB3EA6" w:rsidRDefault="00A132F0" w:rsidP="00A132F0">
            <w:pPr>
              <w:jc w:val="center"/>
            </w:pPr>
          </w:p>
        </w:tc>
      </w:tr>
      <w:tr w:rsidR="00A132F0" w:rsidRPr="009E00D6" w14:paraId="29568F29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895" w14:textId="77777777" w:rsidR="00A132F0" w:rsidRPr="009E00D6" w:rsidRDefault="00A132F0" w:rsidP="00A132F0">
            <w:pPr>
              <w:jc w:val="both"/>
            </w:pPr>
            <w:r w:rsidRPr="009E00D6">
              <w:t>ПМ.01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83E8" w14:textId="77777777" w:rsidR="00A132F0" w:rsidRPr="009757DA" w:rsidRDefault="00C941C0" w:rsidP="00A132F0">
            <w:pPr>
              <w:pStyle w:val="21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 w:rsidRPr="009757DA">
              <w:rPr>
                <w:b/>
                <w:bCs/>
                <w:sz w:val="20"/>
                <w:szCs w:val="20"/>
              </w:rPr>
              <w:t>Организация и контроль текущей деятельности работников службы приёма и размещения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4B7" w14:textId="77777777" w:rsidR="00A132F0" w:rsidRPr="009E00D6" w:rsidRDefault="009757DA" w:rsidP="00A132F0">
            <w:r>
              <w:rPr>
                <w:color w:val="000000"/>
              </w:rPr>
              <w:t>43.02.</w:t>
            </w:r>
            <w:r w:rsidR="00A132F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A132F0">
              <w:rPr>
                <w:color w:val="000000"/>
              </w:rPr>
              <w:t>.</w:t>
            </w:r>
            <w:r w:rsidR="00A132F0" w:rsidRPr="009E00D6">
              <w:t xml:space="preserve"> ПМ.01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442" w14:textId="77777777" w:rsidR="00A132F0" w:rsidRPr="00DB3EA6" w:rsidRDefault="009757DA" w:rsidP="00A132F0">
            <w:pPr>
              <w:jc w:val="center"/>
            </w:pPr>
            <w:r>
              <w:t>38</w:t>
            </w:r>
          </w:p>
        </w:tc>
      </w:tr>
      <w:tr w:rsidR="00A132F0" w:rsidRPr="009E00D6" w14:paraId="62FC2BC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0CC" w14:textId="77777777" w:rsidR="00A132F0" w:rsidRPr="009E00D6" w:rsidRDefault="00A132F0" w:rsidP="00A132F0">
            <w:pPr>
              <w:jc w:val="both"/>
            </w:pPr>
            <w:r w:rsidRPr="009E00D6">
              <w:t>ПМ.02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832" w14:textId="77777777" w:rsidR="00A132F0" w:rsidRPr="009757DA" w:rsidRDefault="00C941C0" w:rsidP="00A132F0">
            <w:pPr>
              <w:pStyle w:val="21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 w:rsidRPr="009757DA">
              <w:rPr>
                <w:b/>
                <w:bCs/>
                <w:sz w:val="20"/>
                <w:szCs w:val="20"/>
              </w:rPr>
              <w:t>Организация и контроль текущей деятельности работников службы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A31" w14:textId="77777777" w:rsidR="00A132F0" w:rsidRPr="009E00D6" w:rsidRDefault="00A132F0" w:rsidP="009757DA">
            <w:r>
              <w:rPr>
                <w:color w:val="000000"/>
              </w:rPr>
              <w:t>43.02.1</w:t>
            </w:r>
            <w:r w:rsidR="009757DA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9E00D6">
              <w:t xml:space="preserve"> ПМ.02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673" w14:textId="77777777" w:rsidR="00A132F0" w:rsidRPr="00DB3EA6" w:rsidRDefault="009757DA" w:rsidP="00A132F0">
            <w:pPr>
              <w:jc w:val="center"/>
            </w:pPr>
            <w:r>
              <w:t>39</w:t>
            </w:r>
          </w:p>
        </w:tc>
      </w:tr>
      <w:tr w:rsidR="00A132F0" w:rsidRPr="009E00D6" w14:paraId="5531E3EB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F31" w14:textId="77777777" w:rsidR="00A132F0" w:rsidRPr="009E00D6" w:rsidRDefault="00A132F0" w:rsidP="00A132F0">
            <w:pPr>
              <w:jc w:val="both"/>
            </w:pPr>
            <w:r>
              <w:t>ПМ.03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0B2" w14:textId="77777777" w:rsidR="00A132F0" w:rsidRPr="009757DA" w:rsidRDefault="009757DA" w:rsidP="00A132F0">
            <w:pPr>
              <w:pStyle w:val="21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 w:rsidRPr="009757DA">
              <w:rPr>
                <w:b/>
                <w:bCs/>
                <w:sz w:val="20"/>
                <w:szCs w:val="20"/>
              </w:rPr>
              <w:t>Организация  и контроль текущей деятельности работников службы обслуживания и эксплуатации номерного фонда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D48" w14:textId="77777777" w:rsidR="00A132F0" w:rsidRDefault="00A132F0" w:rsidP="009757DA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9757DA">
              <w:rPr>
                <w:color w:val="000000"/>
              </w:rPr>
              <w:t>4</w:t>
            </w:r>
            <w:r>
              <w:rPr>
                <w:color w:val="000000"/>
              </w:rPr>
              <w:t>. ПМ.03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D38" w14:textId="77777777" w:rsidR="00A132F0" w:rsidRPr="00DB3EA6" w:rsidRDefault="009757DA" w:rsidP="00A132F0">
            <w:pPr>
              <w:jc w:val="center"/>
            </w:pPr>
            <w:r>
              <w:t>40</w:t>
            </w:r>
          </w:p>
        </w:tc>
      </w:tr>
      <w:tr w:rsidR="00C941C0" w:rsidRPr="009E00D6" w14:paraId="09A78781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1C2" w14:textId="77777777" w:rsidR="00C941C0" w:rsidRPr="009E00D6" w:rsidRDefault="00C941C0" w:rsidP="00C941C0">
            <w:pPr>
              <w:jc w:val="both"/>
            </w:pPr>
            <w:r>
              <w:t>ПМ.04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531" w14:textId="77777777" w:rsidR="00C941C0" w:rsidRPr="009757DA" w:rsidRDefault="009757DA" w:rsidP="00C941C0">
            <w:pPr>
              <w:pStyle w:val="21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 w:rsidRPr="009757DA">
              <w:rPr>
                <w:b/>
                <w:bCs/>
                <w:sz w:val="20"/>
                <w:szCs w:val="20"/>
              </w:rPr>
              <w:t>Организация  и контроль текущей деятельности работников службы бронирования и продаж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A11" w14:textId="77777777" w:rsidR="00C941C0" w:rsidRDefault="00C941C0" w:rsidP="009757DA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9757DA">
              <w:rPr>
                <w:color w:val="000000"/>
              </w:rPr>
              <w:t>4</w:t>
            </w:r>
            <w:r>
              <w:rPr>
                <w:color w:val="000000"/>
              </w:rPr>
              <w:t>. ПМ.04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9AC" w14:textId="77777777" w:rsidR="00C941C0" w:rsidRPr="00DB3EA6" w:rsidRDefault="009757DA" w:rsidP="00C941C0">
            <w:pPr>
              <w:jc w:val="center"/>
            </w:pPr>
            <w:r>
              <w:t>41</w:t>
            </w:r>
          </w:p>
        </w:tc>
      </w:tr>
      <w:tr w:rsidR="00C941C0" w:rsidRPr="009E00D6" w14:paraId="3BAD5BF9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64B" w14:textId="77777777" w:rsidR="00C941C0" w:rsidRPr="009E00D6" w:rsidRDefault="00C941C0" w:rsidP="00C941C0">
            <w:pPr>
              <w:jc w:val="both"/>
            </w:pPr>
            <w:r>
              <w:t>ПМ.05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18F" w14:textId="77777777" w:rsidR="00C941C0" w:rsidRPr="009757DA" w:rsidRDefault="009757DA" w:rsidP="00C941C0">
            <w:pPr>
              <w:pStyle w:val="21"/>
              <w:widowControl w:val="0"/>
              <w:ind w:left="0" w:firstLine="0"/>
              <w:rPr>
                <w:sz w:val="20"/>
                <w:szCs w:val="20"/>
              </w:rPr>
            </w:pPr>
            <w:r w:rsidRPr="009757DA">
              <w:rPr>
                <w:bCs/>
                <w:sz w:val="20"/>
                <w:szCs w:val="20"/>
              </w:rPr>
              <w:t>Выполнение</w:t>
            </w:r>
            <w:r w:rsidRPr="009757DA">
              <w:rPr>
                <w:sz w:val="20"/>
                <w:szCs w:val="20"/>
              </w:rPr>
              <w:t xml:space="preserve"> работ по профессии рабочего 11695 Горничная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9D99" w14:textId="77777777" w:rsidR="00C941C0" w:rsidRDefault="00C941C0" w:rsidP="009757DA">
            <w:pPr>
              <w:rPr>
                <w:color w:val="000000"/>
              </w:rPr>
            </w:pPr>
            <w:r>
              <w:rPr>
                <w:color w:val="000000"/>
              </w:rPr>
              <w:t>43.02.1</w:t>
            </w:r>
            <w:r w:rsidR="009757DA">
              <w:rPr>
                <w:color w:val="000000"/>
              </w:rPr>
              <w:t>4</w:t>
            </w:r>
            <w:r>
              <w:rPr>
                <w:color w:val="000000"/>
              </w:rPr>
              <w:t>. ПМ.05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778" w14:textId="77777777" w:rsidR="00C941C0" w:rsidRPr="00DB3EA6" w:rsidRDefault="009757DA" w:rsidP="00C941C0">
            <w:pPr>
              <w:jc w:val="center"/>
            </w:pPr>
            <w:r>
              <w:t>42</w:t>
            </w:r>
          </w:p>
        </w:tc>
      </w:tr>
      <w:tr w:rsidR="009757DA" w:rsidRPr="009E00D6" w14:paraId="4BD72F5C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015" w14:textId="77777777" w:rsidR="009757DA" w:rsidRDefault="009757DA" w:rsidP="00C941C0">
            <w:pPr>
              <w:jc w:val="both"/>
            </w:pPr>
            <w:r>
              <w:t>ПМ.06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A31" w14:textId="77777777" w:rsidR="009757DA" w:rsidRPr="009757DA" w:rsidRDefault="009757DA" w:rsidP="009757DA">
            <w:pPr>
              <w:pStyle w:val="21"/>
              <w:widowControl w:val="0"/>
              <w:ind w:left="0" w:firstLine="0"/>
              <w:rPr>
                <w:sz w:val="20"/>
                <w:szCs w:val="20"/>
              </w:rPr>
            </w:pPr>
            <w:r w:rsidRPr="009757DA">
              <w:rPr>
                <w:bCs/>
                <w:sz w:val="20"/>
                <w:szCs w:val="20"/>
              </w:rPr>
              <w:t>Выполнение</w:t>
            </w:r>
            <w:r w:rsidRPr="009757DA">
              <w:rPr>
                <w:sz w:val="20"/>
                <w:szCs w:val="20"/>
              </w:rPr>
              <w:t xml:space="preserve"> работ по должности служащего  20015 АГЕНТ ПО ЗАКУПКАМ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4FE" w14:textId="77777777" w:rsidR="009757DA" w:rsidRDefault="009757DA" w:rsidP="00C941C0">
            <w:pPr>
              <w:rPr>
                <w:color w:val="000000"/>
              </w:rPr>
            </w:pPr>
            <w:r>
              <w:rPr>
                <w:color w:val="000000"/>
              </w:rPr>
              <w:t>43.02.14. ПМ.06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125" w14:textId="77777777" w:rsidR="009757DA" w:rsidRDefault="009757DA" w:rsidP="00C941C0">
            <w:pPr>
              <w:jc w:val="center"/>
            </w:pPr>
            <w:r>
              <w:t>43</w:t>
            </w:r>
          </w:p>
        </w:tc>
      </w:tr>
      <w:tr w:rsidR="00C941C0" w:rsidRPr="009E00D6" w14:paraId="09DE3050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AE0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УП.01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DAB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F19" w14:textId="77777777" w:rsidR="00C941C0" w:rsidRPr="00FF1F8A" w:rsidRDefault="009757DA" w:rsidP="00C941C0">
            <w:pPr>
              <w:jc w:val="both"/>
            </w:pPr>
            <w:r>
              <w:rPr>
                <w:color w:val="000000"/>
              </w:rPr>
              <w:t>43.02.</w:t>
            </w:r>
            <w:r w:rsidR="00C941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C941C0">
              <w:rPr>
                <w:color w:val="000000"/>
              </w:rPr>
              <w:t>.</w:t>
            </w:r>
            <w:r w:rsidR="00C941C0" w:rsidRPr="00FF1F8A">
              <w:rPr>
                <w:sz w:val="22"/>
                <w:szCs w:val="22"/>
              </w:rPr>
              <w:t xml:space="preserve"> УП.01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417" w14:textId="77777777" w:rsidR="00C941C0" w:rsidRPr="00DB3EA6" w:rsidRDefault="009757DA" w:rsidP="00C941C0">
            <w:pPr>
              <w:jc w:val="center"/>
            </w:pPr>
            <w:r>
              <w:t>44</w:t>
            </w:r>
          </w:p>
        </w:tc>
      </w:tr>
      <w:tr w:rsidR="00C941C0" w:rsidRPr="009E00D6" w14:paraId="168EB322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B41" w14:textId="77777777" w:rsidR="00C941C0" w:rsidRPr="00FF1F8A" w:rsidRDefault="009757DA" w:rsidP="00C941C0">
            <w:pPr>
              <w:jc w:val="both"/>
            </w:pPr>
            <w:r>
              <w:rPr>
                <w:sz w:val="22"/>
                <w:szCs w:val="22"/>
              </w:rPr>
              <w:t>УП.02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D50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197" w14:textId="77777777" w:rsidR="00C941C0" w:rsidRPr="00FF1F8A" w:rsidRDefault="009757DA" w:rsidP="00C941C0">
            <w:pPr>
              <w:jc w:val="both"/>
            </w:pPr>
            <w:r>
              <w:rPr>
                <w:color w:val="000000"/>
              </w:rPr>
              <w:t>43.02.</w:t>
            </w:r>
            <w:r w:rsidR="00C941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C941C0">
              <w:rPr>
                <w:color w:val="000000"/>
              </w:rPr>
              <w:t>.</w:t>
            </w:r>
            <w:r>
              <w:rPr>
                <w:sz w:val="22"/>
                <w:szCs w:val="22"/>
              </w:rPr>
              <w:t xml:space="preserve"> УП.02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B4A" w14:textId="77777777" w:rsidR="00C941C0" w:rsidRPr="00DB3EA6" w:rsidRDefault="009757DA" w:rsidP="00C941C0">
            <w:pPr>
              <w:jc w:val="center"/>
            </w:pPr>
            <w:r>
              <w:t>45</w:t>
            </w:r>
          </w:p>
        </w:tc>
      </w:tr>
      <w:tr w:rsidR="009757DA" w:rsidRPr="009E00D6" w14:paraId="2EB3E290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C88" w14:textId="77777777" w:rsidR="009757DA" w:rsidRPr="00FF1F8A" w:rsidRDefault="009757DA" w:rsidP="00C941C0">
            <w:pPr>
              <w:jc w:val="both"/>
            </w:pPr>
            <w:r>
              <w:rPr>
                <w:sz w:val="22"/>
                <w:szCs w:val="22"/>
              </w:rPr>
              <w:t>УП.03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B8D" w14:textId="77777777" w:rsidR="009757DA" w:rsidRPr="00FF1F8A" w:rsidRDefault="009757DA" w:rsidP="00C941C0">
            <w:pPr>
              <w:jc w:val="both"/>
            </w:pPr>
            <w:r w:rsidRPr="009757DA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AA9" w14:textId="77777777" w:rsidR="009757DA" w:rsidRDefault="009757DA" w:rsidP="00C94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43.02.14 УП.03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873" w14:textId="77777777" w:rsidR="009757DA" w:rsidRDefault="009757DA" w:rsidP="00C941C0">
            <w:pPr>
              <w:jc w:val="center"/>
            </w:pPr>
            <w:r>
              <w:t>46</w:t>
            </w:r>
          </w:p>
        </w:tc>
      </w:tr>
      <w:tr w:rsidR="009757DA" w:rsidRPr="009E00D6" w14:paraId="1A61681B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F89" w14:textId="77777777" w:rsidR="009757DA" w:rsidRPr="00FF1F8A" w:rsidRDefault="009757DA" w:rsidP="00C941C0">
            <w:pPr>
              <w:jc w:val="both"/>
            </w:pPr>
            <w:r>
              <w:rPr>
                <w:sz w:val="22"/>
                <w:szCs w:val="22"/>
              </w:rPr>
              <w:t>УП.04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0B7" w14:textId="77777777" w:rsidR="009757DA" w:rsidRPr="00FF1F8A" w:rsidRDefault="009757DA" w:rsidP="00C941C0">
            <w:pPr>
              <w:jc w:val="both"/>
            </w:pPr>
            <w:r w:rsidRPr="009757DA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D12" w14:textId="77777777" w:rsidR="009757DA" w:rsidRDefault="009757DA" w:rsidP="00C94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43.02.14 УП.04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50C" w14:textId="77777777" w:rsidR="009757DA" w:rsidRDefault="009757DA" w:rsidP="00C941C0">
            <w:pPr>
              <w:jc w:val="center"/>
            </w:pPr>
            <w:r>
              <w:t>47</w:t>
            </w:r>
          </w:p>
        </w:tc>
      </w:tr>
      <w:tr w:rsidR="009757DA" w:rsidRPr="009E00D6" w14:paraId="62D31D0B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6DF" w14:textId="77777777" w:rsidR="009757DA" w:rsidRPr="00FF1F8A" w:rsidRDefault="009757DA" w:rsidP="00C941C0">
            <w:pPr>
              <w:jc w:val="both"/>
            </w:pPr>
            <w:r>
              <w:rPr>
                <w:sz w:val="22"/>
                <w:szCs w:val="22"/>
              </w:rPr>
              <w:t>УП.05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24B" w14:textId="77777777" w:rsidR="009757DA" w:rsidRPr="00FF1F8A" w:rsidRDefault="009757DA" w:rsidP="00C941C0">
            <w:pPr>
              <w:jc w:val="both"/>
            </w:pPr>
            <w:r w:rsidRPr="009757DA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B374" w14:textId="77777777" w:rsidR="009757DA" w:rsidRDefault="009757DA" w:rsidP="00C94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43.02.14 УП.05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1233" w14:textId="77777777" w:rsidR="009757DA" w:rsidRDefault="009757DA" w:rsidP="00C941C0">
            <w:pPr>
              <w:jc w:val="center"/>
            </w:pPr>
            <w:r>
              <w:t>48</w:t>
            </w:r>
          </w:p>
        </w:tc>
      </w:tr>
      <w:tr w:rsidR="009757DA" w:rsidRPr="009E00D6" w14:paraId="77A4B592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C33" w14:textId="77777777" w:rsidR="009757DA" w:rsidRPr="00FF1F8A" w:rsidRDefault="009757DA" w:rsidP="00C941C0">
            <w:pPr>
              <w:jc w:val="both"/>
            </w:pPr>
            <w:r>
              <w:rPr>
                <w:sz w:val="22"/>
                <w:szCs w:val="22"/>
              </w:rPr>
              <w:t>УП.06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8E60" w14:textId="77777777" w:rsidR="009757DA" w:rsidRPr="00FF1F8A" w:rsidRDefault="009757DA" w:rsidP="00C941C0">
            <w:pPr>
              <w:jc w:val="both"/>
            </w:pPr>
            <w:r w:rsidRPr="009757DA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74A" w14:textId="77777777" w:rsidR="009757DA" w:rsidRDefault="009757DA" w:rsidP="00C94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43.02.14 УП.06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77C" w14:textId="77777777" w:rsidR="009757DA" w:rsidRDefault="009757DA" w:rsidP="00C941C0">
            <w:pPr>
              <w:jc w:val="center"/>
            </w:pPr>
            <w:r>
              <w:t>49</w:t>
            </w:r>
          </w:p>
        </w:tc>
      </w:tr>
      <w:tr w:rsidR="00C941C0" w:rsidRPr="009E00D6" w14:paraId="4DC3560B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6F7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ПП.01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E33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467" w14:textId="77777777" w:rsidR="00C941C0" w:rsidRPr="00FF1F8A" w:rsidRDefault="009757DA" w:rsidP="00C941C0">
            <w:pPr>
              <w:jc w:val="both"/>
            </w:pPr>
            <w:r>
              <w:rPr>
                <w:color w:val="000000"/>
              </w:rPr>
              <w:t>43.02.</w:t>
            </w:r>
            <w:r w:rsidR="00C941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C941C0">
              <w:rPr>
                <w:color w:val="000000"/>
              </w:rPr>
              <w:t>.</w:t>
            </w:r>
            <w:r w:rsidR="00C941C0" w:rsidRPr="00FF1F8A">
              <w:rPr>
                <w:sz w:val="22"/>
                <w:szCs w:val="22"/>
              </w:rPr>
              <w:t xml:space="preserve"> ПП.01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75D" w14:textId="77777777" w:rsidR="00C941C0" w:rsidRPr="00DB3EA6" w:rsidRDefault="009757DA" w:rsidP="00C941C0">
            <w:pPr>
              <w:jc w:val="center"/>
            </w:pPr>
            <w:r>
              <w:t>50</w:t>
            </w:r>
          </w:p>
        </w:tc>
      </w:tr>
      <w:tr w:rsidR="00C941C0" w:rsidRPr="009E00D6" w14:paraId="3CA1BD7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61E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ПП.02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9BD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D28" w14:textId="77777777" w:rsidR="00C941C0" w:rsidRPr="00FF1F8A" w:rsidRDefault="009757DA" w:rsidP="00C941C0">
            <w:pPr>
              <w:jc w:val="both"/>
            </w:pPr>
            <w:r>
              <w:rPr>
                <w:color w:val="000000"/>
              </w:rPr>
              <w:t>43.02.</w:t>
            </w:r>
            <w:r w:rsidR="00C941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C941C0">
              <w:rPr>
                <w:color w:val="000000"/>
              </w:rPr>
              <w:t>.</w:t>
            </w:r>
            <w:r w:rsidR="00C941C0" w:rsidRPr="00FF1F8A">
              <w:rPr>
                <w:sz w:val="22"/>
                <w:szCs w:val="22"/>
              </w:rPr>
              <w:t xml:space="preserve"> ПП.02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BE6" w14:textId="77777777" w:rsidR="00C941C0" w:rsidRPr="00DB3EA6" w:rsidRDefault="009757DA" w:rsidP="00C941C0">
            <w:pPr>
              <w:jc w:val="center"/>
            </w:pPr>
            <w:r>
              <w:t>51</w:t>
            </w:r>
          </w:p>
        </w:tc>
      </w:tr>
      <w:tr w:rsidR="00C941C0" w:rsidRPr="009E00D6" w14:paraId="3F83141C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0A2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ПП.03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C21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716" w14:textId="77777777" w:rsidR="00C941C0" w:rsidRPr="00FF1F8A" w:rsidRDefault="009757DA" w:rsidP="00C94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43.02.</w:t>
            </w:r>
            <w:r w:rsidR="00C941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C941C0">
              <w:rPr>
                <w:color w:val="000000"/>
              </w:rPr>
              <w:t>.</w:t>
            </w:r>
            <w:r w:rsidR="00C941C0" w:rsidRPr="00FF1F8A">
              <w:rPr>
                <w:color w:val="000000"/>
                <w:sz w:val="22"/>
                <w:szCs w:val="22"/>
              </w:rPr>
              <w:t xml:space="preserve">  ПП.03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A33" w14:textId="77777777" w:rsidR="00C941C0" w:rsidRPr="00DB3EA6" w:rsidRDefault="00C941C0" w:rsidP="00C941C0">
            <w:pPr>
              <w:jc w:val="center"/>
            </w:pPr>
            <w:r>
              <w:t>5</w:t>
            </w:r>
            <w:r w:rsidR="009757DA">
              <w:t>2</w:t>
            </w:r>
          </w:p>
        </w:tc>
      </w:tr>
      <w:tr w:rsidR="00C941C0" w:rsidRPr="009E00D6" w14:paraId="76882E66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A22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ПП.04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A87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E29" w14:textId="77777777" w:rsidR="00C941C0" w:rsidRPr="00FF1F8A" w:rsidRDefault="009757DA" w:rsidP="00C94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43.02.</w:t>
            </w:r>
            <w:r w:rsidR="00C941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C941C0">
              <w:rPr>
                <w:color w:val="000000"/>
              </w:rPr>
              <w:t>.</w:t>
            </w:r>
            <w:r w:rsidR="00C941C0" w:rsidRPr="00FF1F8A">
              <w:rPr>
                <w:color w:val="000000"/>
                <w:sz w:val="22"/>
                <w:szCs w:val="22"/>
              </w:rPr>
              <w:t xml:space="preserve">  ПП.04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874" w14:textId="77777777" w:rsidR="00C941C0" w:rsidRPr="00DB3EA6" w:rsidRDefault="009757DA" w:rsidP="00C941C0">
            <w:pPr>
              <w:jc w:val="center"/>
            </w:pPr>
            <w:r>
              <w:t>53</w:t>
            </w:r>
          </w:p>
        </w:tc>
      </w:tr>
      <w:tr w:rsidR="00C941C0" w:rsidRPr="009E00D6" w14:paraId="2E9693BA" w14:textId="77777777" w:rsidTr="00C941C0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B19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>ПДП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B97" w14:textId="77777777" w:rsidR="00C941C0" w:rsidRPr="00FF1F8A" w:rsidRDefault="00C941C0" w:rsidP="00C941C0">
            <w:pPr>
              <w:jc w:val="both"/>
            </w:pPr>
            <w:r w:rsidRPr="00FF1F8A">
              <w:rPr>
                <w:sz w:val="22"/>
                <w:szCs w:val="22"/>
              </w:rPr>
              <w:t xml:space="preserve">Преддипломная практика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2CD9" w14:textId="77777777" w:rsidR="00C941C0" w:rsidRPr="00FF1F8A" w:rsidRDefault="009757DA" w:rsidP="00C94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43.02.</w:t>
            </w:r>
            <w:r w:rsidR="00C941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C941C0">
              <w:rPr>
                <w:color w:val="000000"/>
              </w:rPr>
              <w:t>.</w:t>
            </w:r>
            <w:r w:rsidR="00C941C0" w:rsidRPr="00FF1F8A">
              <w:rPr>
                <w:color w:val="000000"/>
                <w:sz w:val="22"/>
                <w:szCs w:val="22"/>
              </w:rPr>
              <w:t xml:space="preserve"> ПДП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521" w14:textId="77777777" w:rsidR="00C941C0" w:rsidRPr="00DB3EA6" w:rsidRDefault="009757DA" w:rsidP="00C941C0">
            <w:pPr>
              <w:jc w:val="center"/>
            </w:pPr>
            <w:r>
              <w:t>54</w:t>
            </w:r>
          </w:p>
        </w:tc>
      </w:tr>
    </w:tbl>
    <w:p w14:paraId="61AE1E03" w14:textId="77777777" w:rsidR="000567E9" w:rsidRPr="009E00D6" w:rsidRDefault="000567E9" w:rsidP="00A1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14:paraId="6FC231F4" w14:textId="77777777" w:rsidR="000567E9" w:rsidRPr="009E00D6" w:rsidRDefault="000567E9" w:rsidP="00056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00D6">
        <w:t xml:space="preserve">Программы, перечисленные в перечне, размещены в приложениях. </w:t>
      </w:r>
    </w:p>
    <w:p w14:paraId="080347D1" w14:textId="77777777" w:rsidR="000567E9" w:rsidRPr="009E00D6" w:rsidRDefault="000567E9" w:rsidP="000567E9">
      <w:pPr>
        <w:ind w:firstLine="720"/>
      </w:pPr>
    </w:p>
    <w:p w14:paraId="00E6DF3E" w14:textId="77777777" w:rsidR="000567E9" w:rsidRPr="009E00D6" w:rsidRDefault="000567E9" w:rsidP="000567E9">
      <w:pPr>
        <w:ind w:firstLine="720"/>
      </w:pPr>
    </w:p>
    <w:p w14:paraId="340EF77C" w14:textId="77777777" w:rsidR="00A132F0" w:rsidRDefault="000567E9" w:rsidP="000567E9">
      <w:pPr>
        <w:ind w:firstLine="720"/>
        <w:jc w:val="center"/>
        <w:rPr>
          <w:b/>
          <w:sz w:val="28"/>
          <w:szCs w:val="28"/>
        </w:rPr>
      </w:pPr>
      <w:r w:rsidRPr="00B527DE">
        <w:rPr>
          <w:b/>
          <w:sz w:val="28"/>
          <w:szCs w:val="28"/>
        </w:rPr>
        <w:t xml:space="preserve">5. </w:t>
      </w:r>
      <w:bookmarkStart w:id="8" w:name="_Toc149687665"/>
      <w:bookmarkStart w:id="9" w:name="_Toc149688016"/>
      <w:bookmarkStart w:id="10" w:name="_Toc149688180"/>
      <w:bookmarkStart w:id="11" w:name="_Toc149688207"/>
      <w:bookmarkStart w:id="12" w:name="_Toc149688263"/>
      <w:bookmarkStart w:id="13" w:name="_Toc149693830"/>
      <w:r w:rsidRPr="00B527DE">
        <w:rPr>
          <w:b/>
          <w:sz w:val="28"/>
          <w:szCs w:val="28"/>
        </w:rPr>
        <w:t xml:space="preserve">Ресурсное обеспечение </w:t>
      </w:r>
      <w:bookmarkEnd w:id="8"/>
      <w:bookmarkEnd w:id="9"/>
      <w:bookmarkEnd w:id="10"/>
      <w:bookmarkEnd w:id="11"/>
      <w:bookmarkEnd w:id="12"/>
      <w:bookmarkEnd w:id="13"/>
      <w:r w:rsidR="00A132F0">
        <w:rPr>
          <w:b/>
          <w:sz w:val="28"/>
          <w:szCs w:val="28"/>
        </w:rPr>
        <w:t>ППССЗ</w:t>
      </w:r>
      <w:r w:rsidR="00A132F0" w:rsidRPr="00B527DE">
        <w:rPr>
          <w:b/>
          <w:sz w:val="28"/>
          <w:szCs w:val="28"/>
        </w:rPr>
        <w:t xml:space="preserve"> по</w:t>
      </w:r>
      <w:r w:rsidRPr="00B527DE">
        <w:rPr>
          <w:b/>
          <w:sz w:val="28"/>
          <w:szCs w:val="28"/>
        </w:rPr>
        <w:t xml:space="preserve"> </w:t>
      </w:r>
      <w:r w:rsidR="00A132F0" w:rsidRPr="00B527DE">
        <w:rPr>
          <w:b/>
          <w:sz w:val="28"/>
          <w:szCs w:val="28"/>
        </w:rPr>
        <w:t xml:space="preserve">специальности </w:t>
      </w:r>
    </w:p>
    <w:p w14:paraId="3D391F19" w14:textId="77777777" w:rsidR="000567E9" w:rsidRPr="00B527DE" w:rsidRDefault="006433B3" w:rsidP="000567E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43.02.14 Гостиничное дело</w:t>
      </w:r>
    </w:p>
    <w:p w14:paraId="536AD943" w14:textId="77777777" w:rsidR="00A74B93" w:rsidRPr="00A74B93" w:rsidRDefault="00393349" w:rsidP="000567E9">
      <w:pPr>
        <w:spacing w:line="276" w:lineRule="auto"/>
        <w:ind w:firstLine="720"/>
        <w:jc w:val="both"/>
        <w:rPr>
          <w:b/>
        </w:rPr>
      </w:pPr>
      <w:r>
        <w:t>Ресурсное обеспечение ППССЗ</w:t>
      </w:r>
      <w:r w:rsidR="000567E9" w:rsidRPr="009E00D6">
        <w:t xml:space="preserve"> специальности формируется на основе требований к условиям реализации основных образовательных программ среднего профессионального образования, определяемых ФГОС СПО по специальности </w:t>
      </w:r>
      <w:r w:rsidR="006433B3">
        <w:rPr>
          <w:b/>
        </w:rPr>
        <w:t>43.02.14 Гостиничное дело</w:t>
      </w:r>
      <w:r w:rsidR="001A2834">
        <w:rPr>
          <w:b/>
        </w:rPr>
        <w:t>.</w:t>
      </w:r>
      <w:r w:rsidR="00A74B93" w:rsidRPr="00A74B93">
        <w:rPr>
          <w:b/>
        </w:rPr>
        <w:t xml:space="preserve">                  </w:t>
      </w:r>
    </w:p>
    <w:p w14:paraId="451DB2F6" w14:textId="77777777" w:rsidR="000567E9" w:rsidRPr="009E00D6" w:rsidRDefault="000567E9" w:rsidP="000567E9">
      <w:pPr>
        <w:spacing w:line="276" w:lineRule="auto"/>
        <w:ind w:firstLine="720"/>
        <w:jc w:val="both"/>
        <w:rPr>
          <w:b/>
        </w:rPr>
      </w:pPr>
      <w:r w:rsidRPr="009E00D6">
        <w:rPr>
          <w:b/>
        </w:rPr>
        <w:t>5.1. Кадровое обеспечение</w:t>
      </w:r>
    </w:p>
    <w:p w14:paraId="1F67561E" w14:textId="77777777" w:rsidR="000567E9" w:rsidRPr="009E00D6" w:rsidRDefault="000567E9" w:rsidP="000567E9">
      <w:pPr>
        <w:spacing w:line="276" w:lineRule="auto"/>
        <w:ind w:firstLine="720"/>
        <w:jc w:val="both"/>
      </w:pPr>
      <w:r w:rsidRPr="009E00D6">
        <w:t>Реализация программ</w:t>
      </w:r>
      <w:r w:rsidR="001A2834">
        <w:t>ы</w:t>
      </w:r>
      <w:r w:rsidRPr="009E00D6">
        <w:t xml:space="preserve"> обеспечивается научно-педагогическими кадрами, имеющими, базовое образование, соответствующее профилю преподаваемой дисциплины, и систематически занимающимися научной </w:t>
      </w:r>
      <w:r w:rsidR="001A2834" w:rsidRPr="009E00D6">
        <w:t>и научно</w:t>
      </w:r>
      <w:r w:rsidRPr="009E00D6">
        <w:t>-методической деятельностью.</w:t>
      </w:r>
    </w:p>
    <w:p w14:paraId="5A5F9311" w14:textId="77777777" w:rsidR="000567E9" w:rsidRPr="00FD6DFC" w:rsidRDefault="006F156D" w:rsidP="000567E9">
      <w:pPr>
        <w:spacing w:line="276" w:lineRule="auto"/>
        <w:ind w:firstLine="720"/>
        <w:jc w:val="both"/>
      </w:pPr>
      <w:r w:rsidRPr="00FD6DFC">
        <w:t xml:space="preserve">С 1 </w:t>
      </w:r>
      <w:r w:rsidR="001A2834" w:rsidRPr="00FD6DFC">
        <w:t>сентября 20</w:t>
      </w:r>
      <w:r w:rsidR="001A2834">
        <w:t>20</w:t>
      </w:r>
      <w:r w:rsidR="000567E9" w:rsidRPr="00FD6DFC">
        <w:t xml:space="preserve"> года р</w:t>
      </w:r>
      <w:r w:rsidR="00902E60" w:rsidRPr="00FD6DFC">
        <w:t>уководство ЦМК механико-технологических</w:t>
      </w:r>
      <w:r w:rsidR="000567E9" w:rsidRPr="00FD6DFC">
        <w:t xml:space="preserve"> </w:t>
      </w:r>
      <w:r w:rsidR="001A2834" w:rsidRPr="00FD6DFC">
        <w:t>дисциплин осуществляется</w:t>
      </w:r>
      <w:r w:rsidRPr="00FD6DFC">
        <w:t xml:space="preserve"> преподавателем </w:t>
      </w:r>
      <w:r w:rsidR="001A2834">
        <w:t>Березкиной А.И.</w:t>
      </w:r>
    </w:p>
    <w:p w14:paraId="1F99C8AC" w14:textId="77777777" w:rsidR="00DF6B2F" w:rsidRDefault="000567E9" w:rsidP="000567E9">
      <w:pPr>
        <w:spacing w:line="276" w:lineRule="auto"/>
        <w:ind w:firstLine="720"/>
        <w:jc w:val="both"/>
      </w:pPr>
      <w:r w:rsidRPr="00FD6DFC">
        <w:t>В настоящее время в ЦМК механик</w:t>
      </w:r>
      <w:r w:rsidR="00902E60" w:rsidRPr="00FD6DFC">
        <w:t>о-техно</w:t>
      </w:r>
      <w:r w:rsidR="00E92A64" w:rsidRPr="00FD6DFC">
        <w:t xml:space="preserve">логических </w:t>
      </w:r>
      <w:r w:rsidR="001A2834" w:rsidRPr="00FD6DFC">
        <w:t>дисциплин работают</w:t>
      </w:r>
      <w:r w:rsidR="00E92A64" w:rsidRPr="00FD6DFC">
        <w:t xml:space="preserve"> </w:t>
      </w:r>
      <w:r w:rsidR="001A2834" w:rsidRPr="001A2834">
        <w:rPr>
          <w:highlight w:val="yellow"/>
        </w:rPr>
        <w:t>12</w:t>
      </w:r>
      <w:r w:rsidRPr="001A2834">
        <w:rPr>
          <w:highlight w:val="yellow"/>
        </w:rPr>
        <w:t xml:space="preserve"> преподавателей</w:t>
      </w:r>
      <w:r w:rsidR="006D135C" w:rsidRPr="001A2834">
        <w:rPr>
          <w:highlight w:val="yellow"/>
        </w:rPr>
        <w:t xml:space="preserve">, </w:t>
      </w:r>
      <w:r w:rsidR="001A2834">
        <w:rPr>
          <w:highlight w:val="yellow"/>
        </w:rPr>
        <w:t>1</w:t>
      </w:r>
      <w:r w:rsidR="006D135C" w:rsidRPr="001A2834">
        <w:rPr>
          <w:highlight w:val="yellow"/>
        </w:rPr>
        <w:t xml:space="preserve"> </w:t>
      </w:r>
      <w:r w:rsidR="00902E60" w:rsidRPr="001A2834">
        <w:rPr>
          <w:highlight w:val="yellow"/>
        </w:rPr>
        <w:t xml:space="preserve"> мастер производственного обучения </w:t>
      </w:r>
      <w:r w:rsidRPr="001A2834">
        <w:rPr>
          <w:highlight w:val="yellow"/>
        </w:rPr>
        <w:t xml:space="preserve"> и</w:t>
      </w:r>
      <w:r w:rsidR="006D135C" w:rsidRPr="001A2834">
        <w:rPr>
          <w:highlight w:val="yellow"/>
        </w:rPr>
        <w:t xml:space="preserve"> 1 заведующий учебным</w:t>
      </w:r>
      <w:r w:rsidR="001A2834">
        <w:t>и мастерскими</w:t>
      </w:r>
      <w:r w:rsidR="005F5616">
        <w:t xml:space="preserve">; </w:t>
      </w:r>
      <w:r w:rsidRPr="00FD6DFC">
        <w:t xml:space="preserve"> в то</w:t>
      </w:r>
      <w:r w:rsidR="006D135C">
        <w:t>м числе</w:t>
      </w:r>
      <w:r w:rsidR="00DF6B2F">
        <w:t xml:space="preserve">: </w:t>
      </w:r>
    </w:p>
    <w:p w14:paraId="69B42BA0" w14:textId="77777777" w:rsidR="00DF6B2F" w:rsidRPr="001A2834" w:rsidRDefault="00FD6DFC" w:rsidP="000567E9">
      <w:pPr>
        <w:spacing w:line="276" w:lineRule="auto"/>
        <w:ind w:firstLine="720"/>
        <w:jc w:val="both"/>
        <w:rPr>
          <w:highlight w:val="yellow"/>
        </w:rPr>
      </w:pPr>
      <w:r w:rsidRPr="001A2834">
        <w:rPr>
          <w:highlight w:val="yellow"/>
        </w:rPr>
        <w:t xml:space="preserve">2 Почетных работника СПО, </w:t>
      </w:r>
    </w:p>
    <w:p w14:paraId="3FFA7B5B" w14:textId="77777777" w:rsidR="000567E9" w:rsidRPr="00FD6DFC" w:rsidRDefault="0035642F" w:rsidP="000567E9">
      <w:pPr>
        <w:spacing w:line="276" w:lineRule="auto"/>
        <w:ind w:firstLine="720"/>
        <w:jc w:val="both"/>
      </w:pPr>
      <w:r>
        <w:rPr>
          <w:highlight w:val="yellow"/>
        </w:rPr>
        <w:t>6</w:t>
      </w:r>
      <w:r w:rsidR="000567E9" w:rsidRPr="001A2834">
        <w:rPr>
          <w:highlight w:val="yellow"/>
        </w:rPr>
        <w:t xml:space="preserve"> преподавателя  с высшей категорией.</w:t>
      </w:r>
      <w:r w:rsidR="000567E9" w:rsidRPr="00FD6DFC">
        <w:t xml:space="preserve"> </w:t>
      </w:r>
    </w:p>
    <w:p w14:paraId="075B30EC" w14:textId="77777777" w:rsidR="000567E9" w:rsidRPr="009E00D6" w:rsidRDefault="000567E9" w:rsidP="000567E9">
      <w:pPr>
        <w:spacing w:line="276" w:lineRule="auto"/>
        <w:ind w:firstLine="720"/>
        <w:jc w:val="both"/>
      </w:pPr>
      <w:r w:rsidRPr="00FD6DFC">
        <w:t>Формирование педагогического коллектива опирается на принципы</w:t>
      </w:r>
      <w:r w:rsidRPr="009E00D6">
        <w:t xml:space="preserve"> профессионализма, преемственности, научно-педагогического опыта и современность. </w:t>
      </w:r>
    </w:p>
    <w:p w14:paraId="50707F90" w14:textId="77777777" w:rsidR="001A2834" w:rsidRDefault="000567E9" w:rsidP="00902E60">
      <w:pPr>
        <w:spacing w:line="276" w:lineRule="auto"/>
        <w:ind w:firstLine="720"/>
        <w:jc w:val="both"/>
      </w:pPr>
      <w:r w:rsidRPr="009E00D6">
        <w:t xml:space="preserve">Преподаватели принимают активное участие в международных, </w:t>
      </w:r>
      <w:r w:rsidR="00902E60">
        <w:t xml:space="preserve">федеральных, </w:t>
      </w:r>
      <w:r w:rsidRPr="009E00D6">
        <w:t xml:space="preserve">региональных </w:t>
      </w:r>
      <w:r w:rsidR="00902E60">
        <w:t xml:space="preserve">чемпионатах, </w:t>
      </w:r>
      <w:r w:rsidRPr="009E00D6">
        <w:t>научно-практических конференциях и семинарах, олимпиадах и конкурсах</w:t>
      </w:r>
      <w:r w:rsidR="001A2834">
        <w:t xml:space="preserve"> профессионального мастерства</w:t>
      </w:r>
      <w:r w:rsidRPr="009E00D6">
        <w:t>.</w:t>
      </w:r>
    </w:p>
    <w:p w14:paraId="06DA8923" w14:textId="77777777" w:rsidR="000567E9" w:rsidRPr="009E00D6" w:rsidRDefault="000567E9" w:rsidP="0035642F">
      <w:pPr>
        <w:spacing w:line="276" w:lineRule="auto"/>
        <w:ind w:firstLine="720"/>
        <w:jc w:val="both"/>
        <w:rPr>
          <w:b/>
        </w:rPr>
      </w:pPr>
      <w:r w:rsidRPr="009E00D6">
        <w:lastRenderedPageBreak/>
        <w:t xml:space="preserve"> </w:t>
      </w:r>
      <w:r w:rsidRPr="009E00D6">
        <w:rPr>
          <w:b/>
        </w:rPr>
        <w:t>5.2. Учебно-методическое и информационно-техническое обеспечение</w:t>
      </w:r>
    </w:p>
    <w:p w14:paraId="08CBC4AE" w14:textId="77777777" w:rsidR="000567E9" w:rsidRPr="009E00D6" w:rsidRDefault="000567E9" w:rsidP="000567E9">
      <w:pPr>
        <w:spacing w:line="276" w:lineRule="auto"/>
        <w:ind w:firstLine="720"/>
        <w:jc w:val="both"/>
      </w:pPr>
      <w:r w:rsidRPr="009E00D6">
        <w:t xml:space="preserve">Основная учебно-методическая литература, рекомендованная в программах дисциплин в качестве обязательной, включает учебные пособия с грифом Министерства </w:t>
      </w:r>
      <w:r w:rsidR="00902E60">
        <w:t>образования РФ и УМО</w:t>
      </w:r>
      <w:r w:rsidRPr="009E00D6">
        <w:t>.</w:t>
      </w:r>
    </w:p>
    <w:p w14:paraId="0C450D33" w14:textId="77777777" w:rsidR="000567E9" w:rsidRPr="009E00D6" w:rsidRDefault="000567E9" w:rsidP="000567E9">
      <w:pPr>
        <w:spacing w:line="276" w:lineRule="auto"/>
        <w:ind w:firstLine="720"/>
        <w:jc w:val="both"/>
      </w:pPr>
      <w:r w:rsidRPr="009E00D6">
        <w:t xml:space="preserve"> Обеспеченность основной учебной литературой по большинству из них находится в пределах норматива (</w:t>
      </w:r>
      <w:r w:rsidR="001A2834">
        <w:t>1</w:t>
      </w:r>
      <w:r w:rsidRPr="009E00D6">
        <w:t xml:space="preserve"> экз. на 1 студента) и выше.</w:t>
      </w:r>
    </w:p>
    <w:p w14:paraId="501803AA" w14:textId="77777777" w:rsidR="000567E9" w:rsidRPr="009E00D6" w:rsidRDefault="000567E9" w:rsidP="000567E9">
      <w:pPr>
        <w:spacing w:line="276" w:lineRule="auto"/>
        <w:ind w:firstLine="720"/>
        <w:jc w:val="both"/>
      </w:pPr>
      <w:r w:rsidRPr="009E00D6">
        <w:t>В качестве дополнительной литературы используется фонд нормативных документов, сборники законодательных актов, справочники,</w:t>
      </w:r>
      <w:r w:rsidR="00902E60">
        <w:t xml:space="preserve"> сборники нормативной документации,</w:t>
      </w:r>
      <w:r w:rsidRPr="009E00D6">
        <w:t xml:space="preserve"> отраслевые журналы и другие издания, которые в библиотеке находятся в достаточном количестве. </w:t>
      </w:r>
    </w:p>
    <w:p w14:paraId="44517C0E" w14:textId="77777777" w:rsidR="000567E9" w:rsidRDefault="000567E9" w:rsidP="000567E9">
      <w:pPr>
        <w:spacing w:line="276" w:lineRule="auto"/>
        <w:ind w:firstLine="720"/>
        <w:jc w:val="both"/>
      </w:pPr>
      <w:r w:rsidRPr="009E00D6">
        <w:t xml:space="preserve">Учебный фонд регулярно пополняется, систематически проводятся заказы на новые учебники, учебные пособия, ведется поиск учебной литературы по прайс-листам и каталогам ведущих издательств, на основании чего и осуществляются заказы на учебную литературу. </w:t>
      </w:r>
    </w:p>
    <w:p w14:paraId="05110320" w14:textId="77777777" w:rsidR="00A669E5" w:rsidRDefault="00A669E5" w:rsidP="00E3167F">
      <w:pPr>
        <w:spacing w:line="276" w:lineRule="auto"/>
        <w:ind w:firstLine="720"/>
        <w:jc w:val="both"/>
      </w:pPr>
    </w:p>
    <w:p w14:paraId="78B19486" w14:textId="77777777" w:rsidR="000567E9" w:rsidRPr="001A2834" w:rsidRDefault="000567E9" w:rsidP="000567E9">
      <w:pPr>
        <w:pStyle w:val="1"/>
        <w:suppressAutoHyphens/>
        <w:autoSpaceDE/>
        <w:autoSpaceDN/>
        <w:spacing w:before="240" w:after="60"/>
        <w:ind w:left="792" w:firstLine="0"/>
        <w:rPr>
          <w:highlight w:val="yellow"/>
          <w:u w:val="single"/>
        </w:rPr>
      </w:pPr>
      <w:bookmarkStart w:id="14" w:name="_Toc348101391"/>
      <w:r w:rsidRPr="001A2834">
        <w:rPr>
          <w:highlight w:val="yellow"/>
          <w:u w:val="single"/>
        </w:rPr>
        <w:t>Информационно-техническое обеспечение образовательного процесса</w:t>
      </w:r>
      <w:bookmarkEnd w:id="14"/>
    </w:p>
    <w:p w14:paraId="4F9BD7D5" w14:textId="77777777" w:rsidR="000567E9" w:rsidRPr="009E00D6" w:rsidRDefault="000567E9" w:rsidP="000567E9">
      <w:pPr>
        <w:spacing w:before="120"/>
      </w:pPr>
      <w:r w:rsidRPr="001A2834">
        <w:rPr>
          <w:highlight w:val="yellow"/>
        </w:rPr>
        <w:t>Компьютерное обеспечение</w:t>
      </w:r>
    </w:p>
    <w:p w14:paraId="28B3E9A9" w14:textId="77777777" w:rsidR="000567E9" w:rsidRPr="009E00D6" w:rsidRDefault="000567E9" w:rsidP="000567E9">
      <w:pPr>
        <w:rPr>
          <w:b/>
        </w:rPr>
      </w:pP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2633"/>
        <w:gridCol w:w="2300"/>
        <w:gridCol w:w="2898"/>
      </w:tblGrid>
      <w:tr w:rsidR="000567E9" w:rsidRPr="009E00D6" w14:paraId="64F0970F" w14:textId="77777777" w:rsidTr="002E5AC0">
        <w:trPr>
          <w:jc w:val="center"/>
        </w:trPr>
        <w:tc>
          <w:tcPr>
            <w:tcW w:w="2578" w:type="dxa"/>
            <w:vAlign w:val="center"/>
          </w:tcPr>
          <w:p w14:paraId="1917C5B9" w14:textId="77777777" w:rsidR="000567E9" w:rsidRPr="009E00D6" w:rsidRDefault="000567E9" w:rsidP="002E5AC0">
            <w:pPr>
              <w:jc w:val="center"/>
            </w:pPr>
            <w:r w:rsidRPr="009E00D6">
              <w:t>Количество компьютерных классов</w:t>
            </w:r>
          </w:p>
        </w:tc>
        <w:tc>
          <w:tcPr>
            <w:tcW w:w="2633" w:type="dxa"/>
            <w:vAlign w:val="center"/>
          </w:tcPr>
          <w:p w14:paraId="40090F11" w14:textId="77777777" w:rsidR="000567E9" w:rsidRPr="009E00D6" w:rsidRDefault="000567E9" w:rsidP="002E5AC0">
            <w:pPr>
              <w:jc w:val="center"/>
            </w:pPr>
            <w:r w:rsidRPr="009E00D6">
              <w:t>Количество единиц компьютерной техники, используемой в образовательном процессе</w:t>
            </w:r>
          </w:p>
        </w:tc>
        <w:tc>
          <w:tcPr>
            <w:tcW w:w="2300" w:type="dxa"/>
            <w:vAlign w:val="center"/>
          </w:tcPr>
          <w:p w14:paraId="3693D63E" w14:textId="77777777" w:rsidR="000567E9" w:rsidRPr="009E00D6" w:rsidRDefault="000567E9" w:rsidP="002E5AC0">
            <w:pPr>
              <w:jc w:val="center"/>
            </w:pPr>
            <w:r w:rsidRPr="009E00D6">
              <w:t>Количество персональных компьютеров на 100 обучающихся</w:t>
            </w:r>
          </w:p>
        </w:tc>
        <w:tc>
          <w:tcPr>
            <w:tcW w:w="2898" w:type="dxa"/>
            <w:vAlign w:val="center"/>
          </w:tcPr>
          <w:p w14:paraId="608EE4E9" w14:textId="77777777" w:rsidR="000567E9" w:rsidRPr="009E00D6" w:rsidRDefault="000567E9" w:rsidP="002E5AC0">
            <w:pPr>
              <w:jc w:val="center"/>
            </w:pPr>
            <w:r w:rsidRPr="009E00D6">
              <w:t>Количество персональных компьютеров с выходом в Интернет на 100 обучающихся</w:t>
            </w:r>
          </w:p>
        </w:tc>
      </w:tr>
      <w:tr w:rsidR="000567E9" w:rsidRPr="009E00D6" w14:paraId="6D48922F" w14:textId="77777777" w:rsidTr="002E5AC0">
        <w:trPr>
          <w:jc w:val="center"/>
        </w:trPr>
        <w:tc>
          <w:tcPr>
            <w:tcW w:w="2578" w:type="dxa"/>
          </w:tcPr>
          <w:p w14:paraId="7CE0012C" w14:textId="77777777" w:rsidR="000567E9" w:rsidRPr="009E00D6" w:rsidRDefault="000567E9" w:rsidP="002E5AC0">
            <w:pPr>
              <w:jc w:val="center"/>
            </w:pPr>
          </w:p>
          <w:p w14:paraId="3899F650" w14:textId="77777777" w:rsidR="000567E9" w:rsidRPr="009E00D6" w:rsidRDefault="000567E9" w:rsidP="002E5AC0">
            <w:pPr>
              <w:jc w:val="center"/>
            </w:pPr>
            <w:r w:rsidRPr="009E00D6">
              <w:rPr>
                <w:lang w:val="en-US"/>
              </w:rPr>
              <w:t>5</w:t>
            </w:r>
          </w:p>
          <w:p w14:paraId="058B2253" w14:textId="77777777" w:rsidR="000567E9" w:rsidRPr="009E00D6" w:rsidRDefault="000567E9" w:rsidP="002E5AC0">
            <w:pPr>
              <w:jc w:val="center"/>
            </w:pPr>
          </w:p>
        </w:tc>
        <w:tc>
          <w:tcPr>
            <w:tcW w:w="2633" w:type="dxa"/>
          </w:tcPr>
          <w:p w14:paraId="45B073AA" w14:textId="77777777" w:rsidR="000567E9" w:rsidRPr="009E00D6" w:rsidRDefault="000567E9" w:rsidP="002E5AC0">
            <w:pPr>
              <w:jc w:val="center"/>
            </w:pPr>
          </w:p>
          <w:p w14:paraId="1D520C5D" w14:textId="77777777" w:rsidR="000567E9" w:rsidRPr="009E00D6" w:rsidRDefault="000567E9" w:rsidP="002E5AC0">
            <w:pPr>
              <w:jc w:val="center"/>
              <w:rPr>
                <w:lang w:val="en-US"/>
              </w:rPr>
            </w:pPr>
            <w:r w:rsidRPr="009E00D6">
              <w:rPr>
                <w:lang w:val="en-US"/>
              </w:rPr>
              <w:t>74</w:t>
            </w:r>
          </w:p>
        </w:tc>
        <w:tc>
          <w:tcPr>
            <w:tcW w:w="2300" w:type="dxa"/>
          </w:tcPr>
          <w:p w14:paraId="6FB109D3" w14:textId="77777777" w:rsidR="000567E9" w:rsidRPr="009E00D6" w:rsidRDefault="000567E9" w:rsidP="002E5AC0">
            <w:pPr>
              <w:jc w:val="center"/>
            </w:pPr>
          </w:p>
          <w:p w14:paraId="75D2CCC6" w14:textId="77777777" w:rsidR="000567E9" w:rsidRPr="009E00D6" w:rsidRDefault="000567E9" w:rsidP="002E5AC0">
            <w:pPr>
              <w:jc w:val="center"/>
              <w:rPr>
                <w:lang w:val="en-US"/>
              </w:rPr>
            </w:pPr>
            <w:r w:rsidRPr="009E00D6">
              <w:rPr>
                <w:lang w:val="en-US"/>
              </w:rPr>
              <w:t>15</w:t>
            </w:r>
            <w:r w:rsidRPr="009E00D6">
              <w:t>,</w:t>
            </w:r>
            <w:r w:rsidRPr="009E00D6">
              <w:rPr>
                <w:lang w:val="en-US"/>
              </w:rPr>
              <w:t>8</w:t>
            </w:r>
          </w:p>
        </w:tc>
        <w:tc>
          <w:tcPr>
            <w:tcW w:w="2898" w:type="dxa"/>
          </w:tcPr>
          <w:p w14:paraId="3306C224" w14:textId="77777777" w:rsidR="000567E9" w:rsidRPr="009E00D6" w:rsidRDefault="000567E9" w:rsidP="002E5AC0">
            <w:pPr>
              <w:jc w:val="center"/>
            </w:pPr>
          </w:p>
          <w:p w14:paraId="25529C72" w14:textId="77777777" w:rsidR="000567E9" w:rsidRPr="009E00D6" w:rsidRDefault="000567E9" w:rsidP="002E5AC0">
            <w:pPr>
              <w:jc w:val="center"/>
              <w:rPr>
                <w:lang w:val="en-US"/>
              </w:rPr>
            </w:pPr>
            <w:r w:rsidRPr="009E00D6">
              <w:rPr>
                <w:lang w:val="en-US"/>
              </w:rPr>
              <w:t>15</w:t>
            </w:r>
            <w:r w:rsidRPr="009E00D6">
              <w:t>,</w:t>
            </w:r>
            <w:r w:rsidRPr="009E00D6">
              <w:rPr>
                <w:lang w:val="en-US"/>
              </w:rPr>
              <w:t>8</w:t>
            </w:r>
          </w:p>
        </w:tc>
      </w:tr>
    </w:tbl>
    <w:p w14:paraId="141D0DF0" w14:textId="77777777" w:rsidR="000567E9" w:rsidRPr="001A2834" w:rsidRDefault="000567E9" w:rsidP="000567E9">
      <w:pPr>
        <w:pStyle w:val="ab"/>
        <w:spacing w:before="60" w:after="60" w:line="276" w:lineRule="auto"/>
        <w:ind w:firstLine="900"/>
        <w:jc w:val="both"/>
        <w:rPr>
          <w:rFonts w:ascii="Times New Roman" w:hAnsi="Times New Roman"/>
          <w:spacing w:val="4"/>
          <w:highlight w:val="yellow"/>
        </w:rPr>
      </w:pPr>
      <w:r w:rsidRPr="001A2834">
        <w:rPr>
          <w:rFonts w:ascii="Times New Roman" w:hAnsi="Times New Roman"/>
          <w:spacing w:val="4"/>
          <w:highlight w:val="yellow"/>
        </w:rPr>
        <w:t xml:space="preserve">Колледж располагает 5 современными компьютерными классами, объединённых в локальную сеть, с выходом в INTERNET. </w:t>
      </w:r>
    </w:p>
    <w:p w14:paraId="39AC6337" w14:textId="77777777" w:rsidR="000567E9" w:rsidRPr="009E00D6" w:rsidRDefault="000567E9" w:rsidP="000567E9">
      <w:pPr>
        <w:pStyle w:val="ab"/>
        <w:spacing w:before="60" w:after="60" w:line="276" w:lineRule="auto"/>
        <w:ind w:firstLine="900"/>
        <w:jc w:val="both"/>
        <w:rPr>
          <w:rFonts w:ascii="Times New Roman" w:hAnsi="Times New Roman"/>
          <w:spacing w:val="4"/>
        </w:rPr>
      </w:pPr>
      <w:r w:rsidRPr="001A2834">
        <w:rPr>
          <w:rFonts w:ascii="Times New Roman" w:hAnsi="Times New Roman"/>
          <w:spacing w:val="4"/>
          <w:highlight w:val="yellow"/>
        </w:rPr>
        <w:t>В 17 аудиториях колледжа установлено мультимедийное оборудование для проведения лекционных и практических занятий по всем дисциплинам. В трёх аудиториях колледжа работает WI-</w:t>
      </w:r>
      <w:proofErr w:type="spellStart"/>
      <w:r w:rsidRPr="001A2834">
        <w:rPr>
          <w:rFonts w:ascii="Times New Roman" w:hAnsi="Times New Roman"/>
          <w:spacing w:val="4"/>
          <w:highlight w:val="yellow"/>
        </w:rPr>
        <w:t>Fi</w:t>
      </w:r>
      <w:proofErr w:type="spellEnd"/>
      <w:r w:rsidRPr="001A2834">
        <w:rPr>
          <w:rFonts w:ascii="Times New Roman" w:hAnsi="Times New Roman"/>
          <w:spacing w:val="4"/>
          <w:highlight w:val="yellow"/>
        </w:rPr>
        <w:t xml:space="preserve"> –интернет для всех желающих. Общее количество компьютеров, подключённых к локальной сети колледжа -115. В общежитии </w:t>
      </w:r>
      <w:r w:rsidRPr="001A2834">
        <w:rPr>
          <w:rFonts w:ascii="Times New Roman" w:hAnsi="Times New Roman"/>
          <w:spacing w:val="4"/>
        </w:rPr>
        <w:t xml:space="preserve">колледжа </w:t>
      </w:r>
      <w:r w:rsidRPr="001A2834">
        <w:rPr>
          <w:rFonts w:ascii="Times New Roman" w:hAnsi="Times New Roman"/>
          <w:spacing w:val="4"/>
          <w:highlight w:val="yellow"/>
        </w:rPr>
        <w:t>также организовано подключение к сети Интернет.</w:t>
      </w:r>
    </w:p>
    <w:p w14:paraId="25670335" w14:textId="77777777" w:rsidR="000567E9" w:rsidRDefault="000567E9" w:rsidP="000567E9">
      <w:pPr>
        <w:pStyle w:val="1"/>
        <w:suppressAutoHyphens/>
        <w:autoSpaceDE/>
        <w:autoSpaceDN/>
        <w:spacing w:before="240" w:after="60"/>
        <w:ind w:firstLine="0"/>
        <w:rPr>
          <w:u w:val="single"/>
        </w:rPr>
      </w:pPr>
      <w:bookmarkStart w:id="15" w:name="_Toc347746620"/>
      <w:bookmarkStart w:id="16" w:name="_Toc348101392"/>
    </w:p>
    <w:p w14:paraId="7BF2D401" w14:textId="77777777" w:rsidR="000567E9" w:rsidRPr="009E00D6" w:rsidRDefault="0035642F" w:rsidP="0035642F">
      <w:pPr>
        <w:tabs>
          <w:tab w:val="left" w:pos="1425"/>
        </w:tabs>
        <w:rPr>
          <w:u w:val="single"/>
        </w:rPr>
      </w:pPr>
      <w:r>
        <w:tab/>
      </w:r>
      <w:r w:rsidR="000567E9" w:rsidRPr="009E00D6">
        <w:rPr>
          <w:u w:val="single"/>
        </w:rPr>
        <w:t>Компьютерное программное обеспечение</w:t>
      </w:r>
      <w:bookmarkEnd w:id="15"/>
      <w:bookmarkEnd w:id="16"/>
    </w:p>
    <w:p w14:paraId="2DBC1CB5" w14:textId="77777777" w:rsidR="000567E9" w:rsidRPr="009E00D6" w:rsidRDefault="000567E9" w:rsidP="000567E9">
      <w:pPr>
        <w:rPr>
          <w:b/>
        </w:rPr>
      </w:pPr>
    </w:p>
    <w:tbl>
      <w:tblPr>
        <w:tblW w:w="10341" w:type="dxa"/>
        <w:tblLayout w:type="fixed"/>
        <w:tblLook w:val="0000" w:firstRow="0" w:lastRow="0" w:firstColumn="0" w:lastColumn="0" w:noHBand="0" w:noVBand="0"/>
      </w:tblPr>
      <w:tblGrid>
        <w:gridCol w:w="494"/>
        <w:gridCol w:w="2533"/>
        <w:gridCol w:w="3628"/>
        <w:gridCol w:w="3686"/>
      </w:tblGrid>
      <w:tr w:rsidR="000567E9" w:rsidRPr="009E00D6" w14:paraId="5EBB2E4A" w14:textId="77777777" w:rsidTr="0035642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066D" w14:textId="77777777" w:rsidR="000567E9" w:rsidRPr="009E00D6" w:rsidRDefault="000567E9" w:rsidP="002E5AC0">
            <w:pPr>
              <w:pStyle w:val="afe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9E00D6">
              <w:rPr>
                <w:rFonts w:cs="Times New Roman"/>
                <w:bCs/>
                <w:lang w:val="ru-RU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13FB2" w14:textId="77777777" w:rsidR="000567E9" w:rsidRPr="009E00D6" w:rsidRDefault="000567E9" w:rsidP="002E5AC0">
            <w:pPr>
              <w:pStyle w:val="afe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9E00D6">
              <w:rPr>
                <w:rFonts w:cs="Times New Roman"/>
                <w:bCs/>
                <w:lang w:val="ru-RU"/>
              </w:rPr>
              <w:t>Категории пользователей программ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536B4" w14:textId="77777777" w:rsidR="000567E9" w:rsidRPr="009E00D6" w:rsidRDefault="000567E9" w:rsidP="002E5AC0">
            <w:pPr>
              <w:pStyle w:val="afe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9E00D6">
              <w:rPr>
                <w:rFonts w:cs="Times New Roman"/>
                <w:bCs/>
                <w:lang w:val="ru-RU"/>
              </w:rPr>
              <w:t>Наименование программы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6338" w14:textId="77777777" w:rsidR="000567E9" w:rsidRPr="009E00D6" w:rsidRDefault="000567E9" w:rsidP="002E5AC0">
            <w:pPr>
              <w:pStyle w:val="afe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9E00D6">
              <w:rPr>
                <w:rFonts w:cs="Times New Roman"/>
                <w:bCs/>
                <w:lang w:val="ru-RU"/>
              </w:rPr>
              <w:t>Область применения</w:t>
            </w:r>
          </w:p>
        </w:tc>
      </w:tr>
      <w:tr w:rsidR="000567E9" w:rsidRPr="009E00D6" w14:paraId="0CB9DC6B" w14:textId="77777777" w:rsidTr="0035642F"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4DEBA9A5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1.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</w:tcPr>
          <w:p w14:paraId="64D7F3D5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Программы для обучающихся</w:t>
            </w: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</w:tcBorders>
          </w:tcPr>
          <w:p w14:paraId="4BB22ADD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“</w:t>
            </w:r>
            <w:proofErr w:type="spellStart"/>
            <w:r w:rsidRPr="009E00D6">
              <w:rPr>
                <w:rFonts w:cs="Times New Roman"/>
              </w:rPr>
              <w:t>SunRawBookOffice</w:t>
            </w:r>
            <w:proofErr w:type="spellEnd"/>
            <w:r w:rsidRPr="009E00D6">
              <w:rPr>
                <w:rFonts w:cs="Times New Roman"/>
                <w:lang w:val="ru-RU"/>
              </w:rPr>
              <w:t>”</w:t>
            </w:r>
          </w:p>
          <w:p w14:paraId="0D233D20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</w:p>
          <w:p w14:paraId="1BECAA20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“Экзаменатор”</w:t>
            </w:r>
          </w:p>
          <w:p w14:paraId="61475BA0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</w:p>
          <w:p w14:paraId="0992E657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“Консультант+”</w:t>
            </w:r>
          </w:p>
          <w:p w14:paraId="639B4995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</w:p>
          <w:p w14:paraId="5762B8E3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“Кодекс”</w:t>
            </w:r>
          </w:p>
          <w:p w14:paraId="015BBB8E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</w:p>
          <w:p w14:paraId="3736D6F5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lastRenderedPageBreak/>
              <w:t>“1С: Бухгалтерия предприятия”, “1С: Зарплата и кадры”,</w:t>
            </w:r>
            <w:r w:rsidRPr="009E00D6">
              <w:rPr>
                <w:rFonts w:cs="Times New Roman"/>
                <w:lang w:val="ru-RU"/>
              </w:rPr>
              <w:br/>
              <w:t>“1С: Управление торговлей”,</w:t>
            </w:r>
            <w:r w:rsidRPr="009E00D6">
              <w:rPr>
                <w:rFonts w:cs="Times New Roman"/>
                <w:lang w:val="ru-RU"/>
              </w:rPr>
              <w:br/>
              <w:t>“Камин”</w:t>
            </w:r>
          </w:p>
          <w:p w14:paraId="4DE13A77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proofErr w:type="spellStart"/>
            <w:r w:rsidRPr="009E00D6">
              <w:rPr>
                <w:rFonts w:cs="Times New Roman"/>
              </w:rPr>
              <w:t>TheMoodle</w:t>
            </w:r>
            <w:proofErr w:type="spellEnd"/>
          </w:p>
          <w:p w14:paraId="548CB4C8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</w:p>
          <w:p w14:paraId="3500366C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Учебные программы по технологии питания, микробиологии, истории, литературе, алгебре, геометрии серии “1С: Репетитор”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97F0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lastRenderedPageBreak/>
              <w:t>Создание электронных учебников</w:t>
            </w:r>
          </w:p>
          <w:p w14:paraId="50B5AFB3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Тестовая оболочка для организации экзаменов</w:t>
            </w:r>
          </w:p>
          <w:p w14:paraId="652233E0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Справочно-информационная поисковая система</w:t>
            </w:r>
          </w:p>
          <w:p w14:paraId="6C2D0E03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Справочно-информационная поисковая система</w:t>
            </w:r>
          </w:p>
          <w:p w14:paraId="177F69AD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lastRenderedPageBreak/>
              <w:t>Рабочие программы фирмы“1С” для организации обучения</w:t>
            </w:r>
          </w:p>
          <w:p w14:paraId="0E05CA92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</w:p>
          <w:p w14:paraId="0F3909C6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</w:p>
          <w:p w14:paraId="1A38B664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Система для организации дистанционного обучения и веб-сайтов.</w:t>
            </w:r>
          </w:p>
        </w:tc>
      </w:tr>
      <w:tr w:rsidR="000567E9" w:rsidRPr="009E00D6" w14:paraId="6E6BBB78" w14:textId="77777777" w:rsidTr="0035642F">
        <w:tc>
          <w:tcPr>
            <w:tcW w:w="494" w:type="dxa"/>
            <w:tcBorders>
              <w:left w:val="single" w:sz="4" w:space="0" w:color="000000"/>
              <w:bottom w:val="single" w:sz="4" w:space="0" w:color="auto"/>
            </w:tcBorders>
          </w:tcPr>
          <w:p w14:paraId="5149B04A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</w:rPr>
            </w:pPr>
            <w:r w:rsidRPr="009E00D6">
              <w:rPr>
                <w:rFonts w:cs="Times New Roman"/>
              </w:rPr>
              <w:t>2.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auto"/>
            </w:tcBorders>
          </w:tcPr>
          <w:p w14:paraId="12FCE24C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</w:rPr>
            </w:pPr>
            <w:proofErr w:type="spellStart"/>
            <w:r w:rsidRPr="009E00D6">
              <w:rPr>
                <w:rFonts w:cs="Times New Roman"/>
              </w:rPr>
              <w:t>Программыдляруководителей</w:t>
            </w:r>
            <w:proofErr w:type="spellEnd"/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auto"/>
            </w:tcBorders>
          </w:tcPr>
          <w:p w14:paraId="0A82482B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</w:rPr>
              <w:t>“</w:t>
            </w:r>
            <w:r w:rsidRPr="009E00D6">
              <w:rPr>
                <w:rFonts w:cs="Times New Roman"/>
                <w:lang w:val="ru-RU"/>
              </w:rPr>
              <w:t>1С: Колледж</w:t>
            </w:r>
            <w:r w:rsidRPr="009E00D6">
              <w:rPr>
                <w:rFonts w:cs="Times New Roman"/>
              </w:rPr>
              <w:t>”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742D5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Автоматизированная система управления колледжем</w:t>
            </w:r>
          </w:p>
        </w:tc>
      </w:tr>
      <w:tr w:rsidR="000567E9" w:rsidRPr="009E00D6" w14:paraId="13B95ED9" w14:textId="77777777" w:rsidTr="0035642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F7C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</w:rPr>
            </w:pPr>
            <w:r w:rsidRPr="009E00D6">
              <w:rPr>
                <w:rFonts w:cs="Times New Roman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94F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 xml:space="preserve">Программы для инженерно-педагогических работников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D8E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</w:rPr>
              <w:t>“</w:t>
            </w:r>
            <w:r w:rsidRPr="009E00D6">
              <w:rPr>
                <w:rFonts w:cs="Times New Roman"/>
                <w:lang w:val="ru-RU"/>
              </w:rPr>
              <w:t>1С: Библиотека</w:t>
            </w:r>
            <w:r w:rsidRPr="009E00D6">
              <w:rPr>
                <w:rFonts w:cs="Times New Roman"/>
              </w:rPr>
              <w:t>”</w:t>
            </w:r>
          </w:p>
          <w:p w14:paraId="17D0E2F8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</w:rPr>
            </w:pPr>
            <w:r w:rsidRPr="009E00D6">
              <w:rPr>
                <w:rFonts w:cs="Times New Roman"/>
              </w:rPr>
              <w:t>“</w:t>
            </w:r>
            <w:r w:rsidRPr="009E00D6">
              <w:rPr>
                <w:rFonts w:cs="Times New Roman"/>
                <w:lang w:val="ru-RU"/>
              </w:rPr>
              <w:t>1С: Колледж</w:t>
            </w:r>
            <w:r w:rsidRPr="009E00D6">
              <w:rPr>
                <w:rFonts w:cs="Times New Roman"/>
              </w:rPr>
              <w:t>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A87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Программу управления библиотекой колледжа</w:t>
            </w:r>
          </w:p>
          <w:p w14:paraId="6DC0ACFD" w14:textId="77777777" w:rsidR="000567E9" w:rsidRPr="009E00D6" w:rsidRDefault="000567E9" w:rsidP="002E5AC0">
            <w:pPr>
              <w:pStyle w:val="afe"/>
              <w:snapToGrid w:val="0"/>
              <w:rPr>
                <w:rFonts w:cs="Times New Roman"/>
                <w:lang w:val="ru-RU"/>
              </w:rPr>
            </w:pPr>
            <w:r w:rsidRPr="009E00D6">
              <w:rPr>
                <w:rFonts w:cs="Times New Roman"/>
                <w:lang w:val="ru-RU"/>
              </w:rPr>
              <w:t>Автоматизированная система управления колледжем</w:t>
            </w:r>
          </w:p>
        </w:tc>
      </w:tr>
    </w:tbl>
    <w:p w14:paraId="497864E7" w14:textId="77777777" w:rsidR="000567E9" w:rsidRPr="009E00D6" w:rsidRDefault="000567E9" w:rsidP="000567E9">
      <w:pPr>
        <w:ind w:firstLine="720"/>
        <w:jc w:val="both"/>
      </w:pPr>
    </w:p>
    <w:p w14:paraId="2AC3C2FE" w14:textId="77777777" w:rsidR="000567E9" w:rsidRPr="009E00D6" w:rsidRDefault="000567E9" w:rsidP="000567E9">
      <w:pPr>
        <w:spacing w:line="276" w:lineRule="auto"/>
        <w:ind w:firstLine="720"/>
        <w:jc w:val="both"/>
      </w:pPr>
      <w:r w:rsidRPr="009E00D6">
        <w:t>В целях совершенствования учебного процесса проходят заседания цикловой методической комиссии в соответствии с планом, как правило, один раз в месяц. На ЦМК обсуждаютс</w:t>
      </w:r>
      <w:r w:rsidR="00902E60">
        <w:t>я актуальные вопросы по сервисной</w:t>
      </w:r>
      <w:r w:rsidRPr="009E00D6">
        <w:t xml:space="preserve"> деятельности.</w:t>
      </w:r>
    </w:p>
    <w:p w14:paraId="331C5248" w14:textId="77777777" w:rsidR="0035642F" w:rsidRPr="0035642F" w:rsidRDefault="000567E9" w:rsidP="0035642F">
      <w:pPr>
        <w:spacing w:line="276" w:lineRule="auto"/>
        <w:ind w:firstLine="720"/>
        <w:jc w:val="both"/>
      </w:pPr>
      <w:r w:rsidRPr="009E00D6">
        <w:t xml:space="preserve"> В колледже имеется библиотека с читальным залом.</w:t>
      </w:r>
      <w:r w:rsidR="001A2834">
        <w:t xml:space="preserve"> Наличие электронного каталога </w:t>
      </w:r>
      <w:r w:rsidRPr="009E00D6">
        <w:t xml:space="preserve">дает возможность оперативно получить данные о запрашиваемом источнике, библиографическую справку по интересующему вопросу, осуществить просмотр бюллетеня новых поступлений. </w:t>
      </w:r>
      <w:bookmarkStart w:id="17" w:name="_Toc348101390"/>
    </w:p>
    <w:p w14:paraId="608D5CFC" w14:textId="77777777" w:rsidR="000567E9" w:rsidRPr="0035642F" w:rsidRDefault="000567E9" w:rsidP="0035642F">
      <w:pPr>
        <w:tabs>
          <w:tab w:val="left" w:pos="1845"/>
        </w:tabs>
        <w:sectPr w:rsidR="000567E9" w:rsidRPr="0035642F" w:rsidSect="00403F13">
          <w:pgSz w:w="11906" w:h="16838"/>
          <w:pgMar w:top="1134" w:right="1701" w:bottom="1134" w:left="567" w:header="709" w:footer="709" w:gutter="0"/>
          <w:cols w:space="720"/>
          <w:titlePg/>
          <w:docGrid w:linePitch="360"/>
        </w:sectPr>
      </w:pPr>
    </w:p>
    <w:p w14:paraId="2A351EAB" w14:textId="77777777" w:rsidR="000567E9" w:rsidRDefault="000567E9" w:rsidP="000567E9">
      <w:pPr>
        <w:pStyle w:val="1"/>
        <w:suppressAutoHyphens/>
        <w:autoSpaceDE/>
        <w:autoSpaceDN/>
        <w:spacing w:before="240" w:after="60"/>
        <w:ind w:firstLine="0"/>
        <w:rPr>
          <w:b/>
        </w:rPr>
      </w:pPr>
      <w:r w:rsidRPr="009E00D6">
        <w:rPr>
          <w:b/>
        </w:rPr>
        <w:lastRenderedPageBreak/>
        <w:t>5.3. Сведения об обеспеченности образовательного процесса учебно-производственным оборудованием</w:t>
      </w:r>
      <w:bookmarkEnd w:id="17"/>
    </w:p>
    <w:p w14:paraId="52E647E8" w14:textId="77777777" w:rsidR="006A52C4" w:rsidRPr="006A52C4" w:rsidRDefault="006A52C4" w:rsidP="006A52C4"/>
    <w:p w14:paraId="67617B8D" w14:textId="77777777" w:rsidR="006A52C4" w:rsidRDefault="006A52C4" w:rsidP="006A52C4">
      <w:r w:rsidRPr="006A52C4"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21CDBC1F" w14:textId="77777777" w:rsidR="006A52C4" w:rsidRDefault="006A52C4" w:rsidP="006A52C4"/>
    <w:p w14:paraId="6CB6BA50" w14:textId="77777777" w:rsidR="006A52C4" w:rsidRDefault="006A52C4" w:rsidP="006A52C4"/>
    <w:p w14:paraId="39169316" w14:textId="77777777" w:rsidR="006A52C4" w:rsidRDefault="006A52C4" w:rsidP="006A52C4">
      <w:r>
        <w:t>Перечень специальных помещений</w:t>
      </w:r>
    </w:p>
    <w:p w14:paraId="32158EEE" w14:textId="77777777" w:rsidR="006A52C4" w:rsidRDefault="006A52C4" w:rsidP="006A52C4">
      <w:r>
        <w:t>Кабинеты:</w:t>
      </w:r>
    </w:p>
    <w:p w14:paraId="0019156F" w14:textId="77777777" w:rsidR="006A52C4" w:rsidRDefault="006A52C4" w:rsidP="006A52C4">
      <w:r>
        <w:t xml:space="preserve">социально-экономических дисциплин; </w:t>
      </w:r>
    </w:p>
    <w:p w14:paraId="5D57F60D" w14:textId="77777777" w:rsidR="006A52C4" w:rsidRDefault="006A52C4" w:rsidP="006A52C4">
      <w:r>
        <w:t>иностранного языка;</w:t>
      </w:r>
    </w:p>
    <w:p w14:paraId="12872971" w14:textId="77777777" w:rsidR="006A52C4" w:rsidRDefault="006A52C4" w:rsidP="006A52C4">
      <w:r>
        <w:t>информационных технологий в профессиональной деятельности;</w:t>
      </w:r>
    </w:p>
    <w:p w14:paraId="664D978F" w14:textId="77777777" w:rsidR="006A52C4" w:rsidRDefault="006A52C4" w:rsidP="006A52C4">
      <w:r>
        <w:t>безопасности жизнедеятельности;</w:t>
      </w:r>
    </w:p>
    <w:p w14:paraId="49BC3C0A" w14:textId="77777777" w:rsidR="006A52C4" w:rsidRDefault="006A52C4" w:rsidP="006A52C4">
      <w:r>
        <w:t>менеджмента и управления персоналом;</w:t>
      </w:r>
    </w:p>
    <w:p w14:paraId="55582579" w14:textId="77777777" w:rsidR="006A52C4" w:rsidRDefault="006A52C4" w:rsidP="006A52C4">
      <w:r>
        <w:t xml:space="preserve">основ маркетинга; </w:t>
      </w:r>
    </w:p>
    <w:p w14:paraId="31A264A1" w14:textId="77777777" w:rsidR="006A52C4" w:rsidRDefault="006A52C4" w:rsidP="006A52C4">
      <w:r>
        <w:t>правового и документационного обеспечения профессиональной деятельности;</w:t>
      </w:r>
    </w:p>
    <w:p w14:paraId="3DFB4DE1" w14:textId="77777777" w:rsidR="006A52C4" w:rsidRDefault="006A52C4" w:rsidP="006A52C4">
      <w:r>
        <w:t>экономики и бухгалтерского учета;</w:t>
      </w:r>
    </w:p>
    <w:p w14:paraId="6CE77EF6" w14:textId="77777777" w:rsidR="006A52C4" w:rsidRDefault="006A52C4" w:rsidP="006A52C4">
      <w:r>
        <w:t>инженерных систем гостиницы;</w:t>
      </w:r>
    </w:p>
    <w:p w14:paraId="07FE957D" w14:textId="77777777" w:rsidR="006A52C4" w:rsidRDefault="006A52C4" w:rsidP="006A52C4">
      <w:r>
        <w:t xml:space="preserve">предпринимательской деятельности в сфере гостиничного бизнеса; </w:t>
      </w:r>
    </w:p>
    <w:p w14:paraId="4CB98219" w14:textId="77777777" w:rsidR="006A52C4" w:rsidRDefault="006A52C4" w:rsidP="006A52C4">
      <w:r>
        <w:t xml:space="preserve">организации деятельности сотрудников службы приема, размещения; </w:t>
      </w:r>
    </w:p>
    <w:p w14:paraId="03C0E0F0" w14:textId="77777777" w:rsidR="006A52C4" w:rsidRDefault="006A52C4" w:rsidP="006A52C4">
      <w:r>
        <w:t xml:space="preserve">организации деятельности сотрудников службы питания; </w:t>
      </w:r>
    </w:p>
    <w:p w14:paraId="1982013A" w14:textId="77777777" w:rsidR="006A52C4" w:rsidRDefault="006A52C4" w:rsidP="006A52C4">
      <w:r>
        <w:t xml:space="preserve">организации деятельности сотрудников службы обслуживания и эксплуатации номерного фонда; </w:t>
      </w:r>
    </w:p>
    <w:p w14:paraId="2B75BDBA" w14:textId="77777777" w:rsidR="006A52C4" w:rsidRDefault="006A52C4" w:rsidP="006A52C4">
      <w:r>
        <w:t>организации деятельности сотрудников службы бронирования и продаж.</w:t>
      </w:r>
    </w:p>
    <w:p w14:paraId="5EFC5020" w14:textId="77777777" w:rsidR="006A52C4" w:rsidRDefault="006A52C4" w:rsidP="006A52C4"/>
    <w:p w14:paraId="109AC760" w14:textId="77777777" w:rsidR="006A52C4" w:rsidRDefault="006A52C4" w:rsidP="006A52C4">
      <w:r>
        <w:t>Лаборатории:</w:t>
      </w:r>
    </w:p>
    <w:p w14:paraId="1CDF68FF" w14:textId="77777777" w:rsidR="006A52C4" w:rsidRDefault="006A52C4" w:rsidP="006A52C4">
      <w:r>
        <w:t>учебный гостиничный номер (стандарт с двумя кроватями);</w:t>
      </w:r>
    </w:p>
    <w:p w14:paraId="41CBBE2D" w14:textId="77777777" w:rsidR="006A52C4" w:rsidRDefault="006A52C4" w:rsidP="006A52C4">
      <w:r>
        <w:t xml:space="preserve">учебный ресторан или бар. </w:t>
      </w:r>
    </w:p>
    <w:p w14:paraId="404B9F63" w14:textId="77777777" w:rsidR="006A52C4" w:rsidRDefault="006A52C4" w:rsidP="006A52C4"/>
    <w:p w14:paraId="302E670B" w14:textId="77777777" w:rsidR="006A52C4" w:rsidRDefault="006A52C4" w:rsidP="006A52C4">
      <w:r>
        <w:t>Тренажеры, тренажерные комплексы</w:t>
      </w:r>
    </w:p>
    <w:p w14:paraId="7F33CECF" w14:textId="77777777" w:rsidR="006A52C4" w:rsidRDefault="006A52C4" w:rsidP="006A52C4">
      <w:r>
        <w:t>стойка приема и размещения гостей с модулем он-лайн бронирования.</w:t>
      </w:r>
    </w:p>
    <w:p w14:paraId="0191D5C9" w14:textId="77777777" w:rsidR="006A52C4" w:rsidRDefault="006A52C4" w:rsidP="006A52C4"/>
    <w:p w14:paraId="52C339CA" w14:textId="77777777" w:rsidR="006A52C4" w:rsidRDefault="006A52C4" w:rsidP="006A52C4">
      <w:r>
        <w:t xml:space="preserve">Спортивный комплекс </w:t>
      </w:r>
    </w:p>
    <w:p w14:paraId="268CD5F3" w14:textId="77777777" w:rsidR="006A52C4" w:rsidRDefault="006A52C4" w:rsidP="006A52C4"/>
    <w:p w14:paraId="03F888DF" w14:textId="77777777" w:rsidR="006A52C4" w:rsidRDefault="006A52C4" w:rsidP="006A52C4">
      <w:r>
        <w:t>Залы:</w:t>
      </w:r>
    </w:p>
    <w:p w14:paraId="70A79253" w14:textId="77777777" w:rsidR="006A52C4" w:rsidRDefault="006A52C4" w:rsidP="006A52C4">
      <w:r>
        <w:t>Библиотека, читальный зал с выходом в интернет</w:t>
      </w:r>
    </w:p>
    <w:p w14:paraId="67A566A5" w14:textId="77777777" w:rsidR="006A52C4" w:rsidRDefault="006A52C4" w:rsidP="006A52C4">
      <w:r>
        <w:t>Актовый зал</w:t>
      </w:r>
    </w:p>
    <w:p w14:paraId="4F5FC8BE" w14:textId="77777777" w:rsidR="006A52C4" w:rsidRDefault="006A52C4" w:rsidP="006A52C4"/>
    <w:p w14:paraId="28A50415" w14:textId="77777777" w:rsidR="006A52C4" w:rsidRPr="006A52C4" w:rsidRDefault="006A52C4" w:rsidP="006A52C4">
      <w:pPr>
        <w:rPr>
          <w:b/>
        </w:rPr>
      </w:pPr>
      <w:r>
        <w:rPr>
          <w:b/>
        </w:rPr>
        <w:t>5.4</w:t>
      </w:r>
      <w:r w:rsidRPr="006A52C4">
        <w:rPr>
          <w:b/>
        </w:rPr>
        <w:t xml:space="preserve"> Материально-техническое оснащение лабораторий, мастерских</w:t>
      </w:r>
      <w:r w:rsidR="0035642F">
        <w:rPr>
          <w:b/>
        </w:rPr>
        <w:t xml:space="preserve"> и баз практики </w:t>
      </w:r>
    </w:p>
    <w:p w14:paraId="5D9A520C" w14:textId="77777777" w:rsidR="006A52C4" w:rsidRDefault="006A52C4" w:rsidP="006A52C4">
      <w:r>
        <w:t>Образовательная организация, реализующая программу по специальности 43.02.14 Гостиничное дело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ПООП перечень материально- технического обеспечения, включает в себя:</w:t>
      </w:r>
    </w:p>
    <w:p w14:paraId="044A8DF3" w14:textId="77777777" w:rsidR="006A52C4" w:rsidRDefault="006A52C4" w:rsidP="006A52C4"/>
    <w:p w14:paraId="3B3452DC" w14:textId="77777777" w:rsidR="006A52C4" w:rsidRDefault="006A52C4" w:rsidP="006A52C4">
      <w:r>
        <w:lastRenderedPageBreak/>
        <w:t>Оснащение лабораторий и мастерских</w:t>
      </w:r>
    </w:p>
    <w:p w14:paraId="615B8282" w14:textId="77777777" w:rsidR="006A52C4" w:rsidRDefault="006A52C4" w:rsidP="006A52C4">
      <w:r>
        <w:t>Лаборатория «Гостиничный номер (стандарт с двумя кроватями)»</w:t>
      </w:r>
    </w:p>
    <w:p w14:paraId="0EAAA519" w14:textId="77777777" w:rsidR="006A52C4" w:rsidRDefault="006A52C4" w:rsidP="006A52C4">
      <w:r>
        <w:t>Кровать одноместная – 2 штуки</w:t>
      </w:r>
    </w:p>
    <w:p w14:paraId="438C6AD3" w14:textId="77777777" w:rsidR="006A52C4" w:rsidRDefault="006A52C4" w:rsidP="006A52C4">
      <w:r>
        <w:t>Прикроватная тумбочка – 2 штуки</w:t>
      </w:r>
    </w:p>
    <w:p w14:paraId="7CEB0A13" w14:textId="77777777" w:rsidR="006A52C4" w:rsidRDefault="006A52C4" w:rsidP="006A52C4">
      <w:r>
        <w:t>Настольная лампа (напольный светильник)</w:t>
      </w:r>
    </w:p>
    <w:p w14:paraId="5FEE6A8B" w14:textId="77777777" w:rsidR="006A52C4" w:rsidRDefault="006A52C4" w:rsidP="006A52C4">
      <w:r>
        <w:t>Бра – 2 штуки</w:t>
      </w:r>
    </w:p>
    <w:p w14:paraId="587A4936" w14:textId="77777777" w:rsidR="006A52C4" w:rsidRDefault="006A52C4" w:rsidP="006A52C4">
      <w:r>
        <w:t>Мини – бар</w:t>
      </w:r>
    </w:p>
    <w:p w14:paraId="665779FA" w14:textId="77777777" w:rsidR="006A52C4" w:rsidRDefault="006A52C4" w:rsidP="006A52C4">
      <w:r>
        <w:t>Стол</w:t>
      </w:r>
    </w:p>
    <w:p w14:paraId="44EF5219" w14:textId="77777777" w:rsidR="006A52C4" w:rsidRDefault="006A52C4" w:rsidP="006A52C4">
      <w:r>
        <w:t>Кресло</w:t>
      </w:r>
    </w:p>
    <w:p w14:paraId="2C2D609A" w14:textId="77777777" w:rsidR="006A52C4" w:rsidRDefault="006A52C4" w:rsidP="006A52C4">
      <w:r>
        <w:t>Стул</w:t>
      </w:r>
    </w:p>
    <w:p w14:paraId="63DFAD6A" w14:textId="77777777" w:rsidR="006A52C4" w:rsidRDefault="006A52C4" w:rsidP="006A52C4">
      <w:r>
        <w:t>Зеркало</w:t>
      </w:r>
    </w:p>
    <w:p w14:paraId="170CA190" w14:textId="77777777" w:rsidR="006A52C4" w:rsidRDefault="006A52C4" w:rsidP="006A52C4">
      <w:r>
        <w:t>Шкаф</w:t>
      </w:r>
    </w:p>
    <w:p w14:paraId="5A9ED3EC" w14:textId="77777777" w:rsidR="006A52C4" w:rsidRDefault="006A52C4" w:rsidP="006A52C4">
      <w:r>
        <w:t>Телефон</w:t>
      </w:r>
    </w:p>
    <w:p w14:paraId="1A34F0EF" w14:textId="77777777" w:rsidR="006A52C4" w:rsidRDefault="006A52C4" w:rsidP="006A52C4">
      <w:r>
        <w:t>Верхний светильник</w:t>
      </w:r>
    </w:p>
    <w:p w14:paraId="7C0BBF63" w14:textId="77777777" w:rsidR="006A52C4" w:rsidRDefault="006A52C4" w:rsidP="006A52C4">
      <w:r>
        <w:t>Кондиционер</w:t>
      </w:r>
    </w:p>
    <w:p w14:paraId="69BA2C81" w14:textId="77777777" w:rsidR="006A52C4" w:rsidRDefault="006A52C4" w:rsidP="006A52C4">
      <w:r>
        <w:t>Телевизор</w:t>
      </w:r>
    </w:p>
    <w:p w14:paraId="264A2E4D" w14:textId="77777777" w:rsidR="006A52C4" w:rsidRDefault="006A52C4" w:rsidP="006A52C4">
      <w:r>
        <w:t>Гладильная доска</w:t>
      </w:r>
    </w:p>
    <w:p w14:paraId="06DF06DC" w14:textId="77777777" w:rsidR="006A52C4" w:rsidRDefault="006A52C4" w:rsidP="006A52C4">
      <w:r>
        <w:t>Утюг</w:t>
      </w:r>
    </w:p>
    <w:p w14:paraId="3516D2F4" w14:textId="77777777" w:rsidR="006A52C4" w:rsidRDefault="006A52C4" w:rsidP="006A52C4">
      <w:r>
        <w:t>Пылесос</w:t>
      </w:r>
    </w:p>
    <w:p w14:paraId="47A7BAD9" w14:textId="77777777" w:rsidR="006A52C4" w:rsidRDefault="006A52C4" w:rsidP="006A52C4">
      <w:r>
        <w:t>Душевая кабина</w:t>
      </w:r>
    </w:p>
    <w:p w14:paraId="08B7F95E" w14:textId="77777777" w:rsidR="006A52C4" w:rsidRDefault="006A52C4" w:rsidP="006A52C4">
      <w:r>
        <w:t>Унитаз</w:t>
      </w:r>
    </w:p>
    <w:p w14:paraId="14E63928" w14:textId="77777777" w:rsidR="006A52C4" w:rsidRDefault="006A52C4" w:rsidP="006A52C4">
      <w:r>
        <w:t>Раковина</w:t>
      </w:r>
    </w:p>
    <w:p w14:paraId="5F2B7B3C" w14:textId="77777777" w:rsidR="006A52C4" w:rsidRDefault="006A52C4" w:rsidP="006A52C4">
      <w:r>
        <w:t>Зеркало</w:t>
      </w:r>
    </w:p>
    <w:p w14:paraId="2223A67C" w14:textId="77777777" w:rsidR="006A52C4" w:rsidRDefault="006A52C4" w:rsidP="006A52C4">
      <w:r>
        <w:t>Одеяло – 2 штуки</w:t>
      </w:r>
    </w:p>
    <w:p w14:paraId="4CB695EC" w14:textId="77777777" w:rsidR="006A52C4" w:rsidRDefault="006A52C4" w:rsidP="006A52C4">
      <w:r>
        <w:t>Подушка – 6 штук</w:t>
      </w:r>
    </w:p>
    <w:p w14:paraId="13A26564" w14:textId="77777777" w:rsidR="006A52C4" w:rsidRDefault="006A52C4" w:rsidP="006A52C4">
      <w:r>
        <w:t>Покрывало – 2 штуки</w:t>
      </w:r>
    </w:p>
    <w:p w14:paraId="58185AF5" w14:textId="77777777" w:rsidR="006A52C4" w:rsidRDefault="006A52C4" w:rsidP="006A52C4">
      <w:r>
        <w:t>Комплект постельного белья – 4 комплекта</w:t>
      </w:r>
    </w:p>
    <w:p w14:paraId="39665A99" w14:textId="77777777" w:rsidR="006A52C4" w:rsidRDefault="006A52C4" w:rsidP="006A52C4">
      <w:r>
        <w:t>Шторы</w:t>
      </w:r>
    </w:p>
    <w:p w14:paraId="26AE6125" w14:textId="77777777" w:rsidR="006A52C4" w:rsidRDefault="006A52C4" w:rsidP="006A52C4">
      <w:r>
        <w:t>Напольное покрытие</w:t>
      </w:r>
    </w:p>
    <w:p w14:paraId="0AD19FD0" w14:textId="77777777" w:rsidR="006A52C4" w:rsidRDefault="006A52C4" w:rsidP="006A52C4">
      <w:r>
        <w:t>Укомплектованная тележка горничной</w:t>
      </w:r>
    </w:p>
    <w:p w14:paraId="26EC9A19" w14:textId="77777777" w:rsidR="006A52C4" w:rsidRDefault="006A52C4" w:rsidP="006A52C4">
      <w:r>
        <w:t>Ершик для унитаза</w:t>
      </w:r>
    </w:p>
    <w:p w14:paraId="5DE07903" w14:textId="77777777" w:rsidR="006A52C4" w:rsidRDefault="006A52C4" w:rsidP="006A52C4">
      <w:r>
        <w:t>Ведерко для мусора</w:t>
      </w:r>
    </w:p>
    <w:p w14:paraId="078F5052" w14:textId="77777777" w:rsidR="006A52C4" w:rsidRDefault="006A52C4" w:rsidP="006A52C4">
      <w:r>
        <w:t>Держатель для туалетной бумаги</w:t>
      </w:r>
    </w:p>
    <w:p w14:paraId="2009004E" w14:textId="77777777" w:rsidR="006A52C4" w:rsidRDefault="006A52C4" w:rsidP="006A52C4">
      <w:r>
        <w:t>Стакан</w:t>
      </w:r>
    </w:p>
    <w:p w14:paraId="145D71C0" w14:textId="77777777" w:rsidR="006A52C4" w:rsidRDefault="006A52C4" w:rsidP="006A52C4">
      <w:r>
        <w:t>Полотенце для лица – 2 штуки</w:t>
      </w:r>
    </w:p>
    <w:p w14:paraId="5FE19C2E" w14:textId="77777777" w:rsidR="006A52C4" w:rsidRDefault="006A52C4" w:rsidP="006A52C4">
      <w:r>
        <w:t>Полотенце для тела – 2 штуки</w:t>
      </w:r>
    </w:p>
    <w:p w14:paraId="6D316AD9" w14:textId="77777777" w:rsidR="006A52C4" w:rsidRDefault="006A52C4" w:rsidP="006A52C4">
      <w:r>
        <w:t>Полотенце для ног – 2 штуки</w:t>
      </w:r>
    </w:p>
    <w:p w14:paraId="1BDCF461" w14:textId="77777777" w:rsidR="006A52C4" w:rsidRDefault="006A52C4" w:rsidP="006A52C4">
      <w:r>
        <w:t>Салфетка на раковину 2 упаковки</w:t>
      </w:r>
    </w:p>
    <w:p w14:paraId="0697F64C" w14:textId="77777777" w:rsidR="006A52C4" w:rsidRDefault="006A52C4" w:rsidP="006A52C4">
      <w:r>
        <w:t>Полотенце коврик – 2 штуки</w:t>
      </w:r>
    </w:p>
    <w:p w14:paraId="0ED078E9" w14:textId="77777777" w:rsidR="006A52C4" w:rsidRDefault="006A52C4" w:rsidP="006A52C4">
      <w:r>
        <w:t>Индивидуальные косметические принадлежности.</w:t>
      </w:r>
    </w:p>
    <w:p w14:paraId="6EBB3811" w14:textId="77777777" w:rsidR="006A52C4" w:rsidRDefault="006A52C4" w:rsidP="006A52C4"/>
    <w:p w14:paraId="1F62D193" w14:textId="77777777" w:rsidR="006A52C4" w:rsidRDefault="006A52C4" w:rsidP="006A52C4">
      <w:r>
        <w:t>Лаборатория «Учебный ресторан (или бар)»</w:t>
      </w:r>
    </w:p>
    <w:p w14:paraId="2D0EAF5F" w14:textId="77777777" w:rsidR="006A52C4" w:rsidRDefault="006A52C4" w:rsidP="006A52C4">
      <w:r>
        <w:t>Комплекты стеклянной и металлической посуды, столовых приборов, столового белья;</w:t>
      </w:r>
    </w:p>
    <w:p w14:paraId="276AA77B" w14:textId="77777777" w:rsidR="006A52C4" w:rsidRDefault="006A52C4" w:rsidP="006A52C4">
      <w:r>
        <w:t xml:space="preserve">Блендер </w:t>
      </w:r>
    </w:p>
    <w:p w14:paraId="41A7D69A" w14:textId="77777777" w:rsidR="006A52C4" w:rsidRDefault="006A52C4" w:rsidP="006A52C4">
      <w:r>
        <w:t>Кофемашина</w:t>
      </w:r>
    </w:p>
    <w:p w14:paraId="5EE09F45" w14:textId="77777777" w:rsidR="006A52C4" w:rsidRDefault="006A52C4" w:rsidP="006A52C4">
      <w:proofErr w:type="spellStart"/>
      <w:r>
        <w:t>Льдогенератор</w:t>
      </w:r>
      <w:proofErr w:type="spellEnd"/>
    </w:p>
    <w:p w14:paraId="6A4B0549" w14:textId="77777777" w:rsidR="006A52C4" w:rsidRDefault="006A52C4" w:rsidP="006A52C4">
      <w:r>
        <w:t xml:space="preserve">Машина посудомоечная </w:t>
      </w:r>
    </w:p>
    <w:p w14:paraId="5B16BEF3" w14:textId="77777777" w:rsidR="006A52C4" w:rsidRDefault="006A52C4" w:rsidP="006A52C4">
      <w:r>
        <w:t>Салат-бар</w:t>
      </w:r>
    </w:p>
    <w:p w14:paraId="12A84CAB" w14:textId="77777777" w:rsidR="006A52C4" w:rsidRDefault="006A52C4" w:rsidP="006A52C4">
      <w:r>
        <w:t>Шкаф винный</w:t>
      </w:r>
    </w:p>
    <w:p w14:paraId="5D91EE2C" w14:textId="77777777" w:rsidR="006A52C4" w:rsidRDefault="006A52C4" w:rsidP="006A52C4">
      <w:r>
        <w:t>Миксер для молочных коктейлей.</w:t>
      </w:r>
    </w:p>
    <w:p w14:paraId="426AF4B6" w14:textId="77777777" w:rsidR="006A52C4" w:rsidRDefault="006A52C4" w:rsidP="006A52C4"/>
    <w:p w14:paraId="1C3AC515" w14:textId="77777777" w:rsidR="006A52C4" w:rsidRDefault="006A52C4" w:rsidP="006A52C4">
      <w:r>
        <w:lastRenderedPageBreak/>
        <w:t>Тренажерный комплекс «Стойка приема и размещения гостей с модулем он-лайн бронирования».</w:t>
      </w:r>
    </w:p>
    <w:p w14:paraId="15A77DBD" w14:textId="77777777" w:rsidR="006A52C4" w:rsidRDefault="006A52C4" w:rsidP="006A52C4"/>
    <w:p w14:paraId="558F7D99" w14:textId="77777777" w:rsidR="006A52C4" w:rsidRDefault="006A52C4" w:rsidP="006A52C4">
      <w:r>
        <w:t xml:space="preserve">Комплексная автоматизированная система управления отелем </w:t>
      </w:r>
      <w:proofErr w:type="spellStart"/>
      <w:r>
        <w:t>Opera</w:t>
      </w:r>
      <w:proofErr w:type="spellEnd"/>
      <w:r>
        <w:t xml:space="preserve"> (</w:t>
      </w:r>
      <w:proofErr w:type="spellStart"/>
      <w:r>
        <w:t>Fidelio</w:t>
      </w:r>
      <w:proofErr w:type="spellEnd"/>
      <w:r>
        <w:t xml:space="preserve">, </w:t>
      </w:r>
      <w:proofErr w:type="spellStart"/>
      <w:r>
        <w:t>Libra</w:t>
      </w:r>
      <w:proofErr w:type="spellEnd"/>
      <w:r>
        <w:t xml:space="preserve"> или др.)</w:t>
      </w:r>
    </w:p>
    <w:p w14:paraId="7CD22A6C" w14:textId="77777777" w:rsidR="006A52C4" w:rsidRDefault="006A52C4" w:rsidP="006A52C4">
      <w:r>
        <w:t xml:space="preserve">Персональный компьютер </w:t>
      </w:r>
    </w:p>
    <w:p w14:paraId="25B27B41" w14:textId="77777777" w:rsidR="006A52C4" w:rsidRDefault="006A52C4" w:rsidP="006A52C4">
      <w:r>
        <w:t>Стойка ресепшн</w:t>
      </w:r>
    </w:p>
    <w:p w14:paraId="4B2F3691" w14:textId="77777777" w:rsidR="006A52C4" w:rsidRDefault="006A52C4" w:rsidP="006A52C4">
      <w:r>
        <w:t xml:space="preserve">Телефон </w:t>
      </w:r>
    </w:p>
    <w:p w14:paraId="6D4D3D3A" w14:textId="77777777" w:rsidR="006A52C4" w:rsidRDefault="006A52C4" w:rsidP="006A52C4">
      <w:r>
        <w:t xml:space="preserve">Многофункциональное устройство (принтер – сканер – копир - факс) </w:t>
      </w:r>
    </w:p>
    <w:p w14:paraId="4732D122" w14:textId="77777777" w:rsidR="006A52C4" w:rsidRDefault="006A52C4" w:rsidP="006A52C4">
      <w:r>
        <w:t xml:space="preserve">Сейф </w:t>
      </w:r>
    </w:p>
    <w:p w14:paraId="038DD0F5" w14:textId="77777777" w:rsidR="006A52C4" w:rsidRDefault="006A52C4" w:rsidP="006A52C4">
      <w:r>
        <w:t xml:space="preserve">POS-терминал </w:t>
      </w:r>
    </w:p>
    <w:p w14:paraId="7296050B" w14:textId="77777777" w:rsidR="006A52C4" w:rsidRDefault="006A52C4" w:rsidP="006A52C4">
      <w:r>
        <w:t xml:space="preserve">Шкаф для папок </w:t>
      </w:r>
    </w:p>
    <w:p w14:paraId="004C6020" w14:textId="77777777" w:rsidR="006A52C4" w:rsidRDefault="006A52C4" w:rsidP="006A52C4">
      <w:r>
        <w:t xml:space="preserve">Детектор валют </w:t>
      </w:r>
    </w:p>
    <w:p w14:paraId="0D10591C" w14:textId="77777777" w:rsidR="006A52C4" w:rsidRDefault="006A52C4" w:rsidP="006A52C4">
      <w:r>
        <w:t>Лотки для бумаги</w:t>
      </w:r>
    </w:p>
    <w:p w14:paraId="47374477" w14:textId="77777777" w:rsidR="006A52C4" w:rsidRDefault="006A52C4" w:rsidP="006A52C4"/>
    <w:p w14:paraId="2E4A616A" w14:textId="77777777" w:rsidR="006A52C4" w:rsidRPr="006A52C4" w:rsidRDefault="006A52C4" w:rsidP="006A52C4">
      <w:pPr>
        <w:rPr>
          <w:b/>
        </w:rPr>
      </w:pPr>
      <w:r w:rsidRPr="006A52C4">
        <w:rPr>
          <w:b/>
        </w:rPr>
        <w:t>5.5 Требования к оснащению баз практик</w:t>
      </w:r>
    </w:p>
    <w:p w14:paraId="7687E20B" w14:textId="77777777" w:rsidR="006A52C4" w:rsidRDefault="006A52C4" w:rsidP="006A52C4">
      <w:r>
        <w:t>Оборудование предприятий и техническое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14:paraId="55F7A539" w14:textId="77777777" w:rsidR="006A52C4" w:rsidRDefault="006A52C4" w:rsidP="006A52C4">
      <w:r>
        <w:t>Реализация образовательной программы предполагает обязательную учебную и производственную практику.</w:t>
      </w:r>
    </w:p>
    <w:p w14:paraId="188A64D6" w14:textId="77777777" w:rsidR="006A52C4" w:rsidRDefault="006A52C4" w:rsidP="006A52C4">
      <w: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proofErr w:type="spellStart"/>
      <w:r>
        <w:t>Ворлдскиллз</w:t>
      </w:r>
      <w:proofErr w:type="spellEnd"/>
      <w:r>
        <w:t xml:space="preserve"> и указанных в инфраструктурных листах конкурсной документации </w:t>
      </w:r>
      <w:proofErr w:type="spellStart"/>
      <w:r>
        <w:t>Ворлдскиллз</w:t>
      </w:r>
      <w:proofErr w:type="spellEnd"/>
      <w:r>
        <w:t xml:space="preserve"> по компетенции «Администрирование отеля».</w:t>
      </w:r>
    </w:p>
    <w:p w14:paraId="104B1327" w14:textId="77777777" w:rsidR="006A52C4" w:rsidRDefault="006A52C4" w:rsidP="006A52C4"/>
    <w:p w14:paraId="2B2A757E" w14:textId="77777777" w:rsidR="006A52C4" w:rsidRDefault="006A52C4" w:rsidP="006A52C4">
      <w:pPr>
        <w:rPr>
          <w:b/>
        </w:rPr>
      </w:pPr>
      <w:r w:rsidRPr="006A52C4">
        <w:rPr>
          <w:b/>
        </w:rPr>
        <w:t>5.6. Требования к кадровым условиям реализации образовательной программы.</w:t>
      </w:r>
    </w:p>
    <w:p w14:paraId="16EA30B4" w14:textId="77777777" w:rsidR="000E3E9C" w:rsidRPr="006A52C4" w:rsidRDefault="000E3E9C" w:rsidP="006A52C4">
      <w:pPr>
        <w:rPr>
          <w:b/>
        </w:rPr>
      </w:pPr>
    </w:p>
    <w:p w14:paraId="315B1945" w14:textId="77777777" w:rsidR="006A52C4" w:rsidRDefault="006A52C4" w:rsidP="006A52C4"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и имеющих стаж работы в данной профессиональной области не менее 3 лет.</w:t>
      </w:r>
    </w:p>
    <w:p w14:paraId="0EE54888" w14:textId="77777777" w:rsidR="006A52C4" w:rsidRDefault="006A52C4" w:rsidP="006A52C4">
      <w: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14:paraId="0D1C426E" w14:textId="77777777" w:rsidR="006A52C4" w:rsidRDefault="006A52C4" w:rsidP="006A52C4">
      <w: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не реже 1 раза в 3 года с учетом расширения спектра профессиональных компетенций.</w:t>
      </w:r>
    </w:p>
    <w:p w14:paraId="102D3235" w14:textId="77777777" w:rsidR="006A52C4" w:rsidRDefault="006A52C4" w:rsidP="006A52C4">
      <w: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в общем числе педагогических работников, реализующих образовательную программу, должна быть не менее 25 процентов.</w:t>
      </w:r>
    </w:p>
    <w:p w14:paraId="30EBD03B" w14:textId="77777777" w:rsidR="006A52C4" w:rsidRDefault="006A52C4" w:rsidP="006A52C4"/>
    <w:p w14:paraId="61A02B04" w14:textId="77777777" w:rsidR="000567E9" w:rsidRPr="00682753" w:rsidRDefault="000567E9" w:rsidP="000567E9">
      <w:pPr>
        <w:pStyle w:val="1"/>
        <w:tabs>
          <w:tab w:val="num" w:pos="0"/>
        </w:tabs>
        <w:ind w:firstLine="0"/>
        <w:rPr>
          <w:b/>
          <w:bCs/>
          <w:caps/>
        </w:rPr>
      </w:pPr>
      <w:r>
        <w:rPr>
          <w:b/>
          <w:bCs/>
          <w:caps/>
        </w:rPr>
        <w:t>6</w:t>
      </w:r>
      <w:r w:rsidRPr="00682753">
        <w:rPr>
          <w:b/>
          <w:bCs/>
          <w:caps/>
        </w:rPr>
        <w:t>. Контроль и оценка результа</w:t>
      </w:r>
      <w:r w:rsidR="00393349">
        <w:rPr>
          <w:b/>
          <w:bCs/>
          <w:caps/>
        </w:rPr>
        <w:t>тов ПРОГРАММЫ ПОДГОТОВКИ СПЕЦИАЛИСТОВ СРЕДНЕГО ЗВЕНА</w:t>
      </w:r>
    </w:p>
    <w:p w14:paraId="589F3283" w14:textId="77777777" w:rsidR="000567E9" w:rsidRPr="00682753" w:rsidRDefault="000567E9" w:rsidP="000567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E61A14E" w14:textId="77777777" w:rsidR="000567E9" w:rsidRPr="00682753" w:rsidRDefault="000567E9" w:rsidP="000567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</w:t>
      </w:r>
      <w:r w:rsidRPr="00682753">
        <w:rPr>
          <w:b/>
          <w:bCs/>
        </w:rPr>
        <w:t>.1. Контроль и оценка освоения основных видов профессиональной деятельности, профессиональных и общих компетенций</w:t>
      </w:r>
    </w:p>
    <w:p w14:paraId="327625BF" w14:textId="77777777" w:rsidR="000567E9" w:rsidRPr="00682753" w:rsidRDefault="000567E9" w:rsidP="000567E9">
      <w:pPr>
        <w:ind w:firstLine="709"/>
        <w:jc w:val="both"/>
      </w:pPr>
      <w:r w:rsidRPr="00682753">
        <w:tab/>
      </w:r>
    </w:p>
    <w:p w14:paraId="7992E654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В соответствии с требованиями ФГОС СПО по специальности</w:t>
      </w:r>
      <w:r w:rsidR="000E3E9C">
        <w:rPr>
          <w:bCs/>
          <w:spacing w:val="-3"/>
        </w:rPr>
        <w:t xml:space="preserve"> 43.02.</w:t>
      </w:r>
      <w:r w:rsidR="00393349">
        <w:rPr>
          <w:bCs/>
          <w:spacing w:val="-3"/>
        </w:rPr>
        <w:t>1</w:t>
      </w:r>
      <w:r w:rsidR="000E3E9C">
        <w:rPr>
          <w:bCs/>
          <w:spacing w:val="-3"/>
        </w:rPr>
        <w:t>4</w:t>
      </w:r>
      <w:r w:rsidR="00393349">
        <w:rPr>
          <w:bCs/>
          <w:spacing w:val="-3"/>
        </w:rPr>
        <w:t>.</w:t>
      </w:r>
      <w:r w:rsidR="00B527DE">
        <w:rPr>
          <w:bCs/>
          <w:spacing w:val="-3"/>
        </w:rPr>
        <w:t xml:space="preserve"> </w:t>
      </w:r>
      <w:r w:rsidR="000E3E9C">
        <w:rPr>
          <w:bCs/>
          <w:spacing w:val="-3"/>
        </w:rPr>
        <w:t>Гостиничное дело</w:t>
      </w:r>
      <w:r w:rsidRPr="00682753">
        <w:rPr>
          <w:bCs/>
          <w:spacing w:val="-3"/>
        </w:rPr>
        <w:t xml:space="preserve"> для аттестации обучающихся на соответствие их персональных достижений поэтапным </w:t>
      </w:r>
      <w:r w:rsidR="00393349">
        <w:rPr>
          <w:bCs/>
          <w:spacing w:val="-3"/>
        </w:rPr>
        <w:t>требованиям соответствующей ППССЗ</w:t>
      </w:r>
      <w:r w:rsidRPr="00682753">
        <w:rPr>
          <w:bCs/>
          <w:spacing w:val="-3"/>
        </w:rPr>
        <w:t xml:space="preserve"> в </w:t>
      </w:r>
      <w:r>
        <w:rPr>
          <w:bCs/>
          <w:spacing w:val="-3"/>
        </w:rPr>
        <w:t>КТЭК</w:t>
      </w:r>
      <w:r w:rsidRPr="00682753">
        <w:rPr>
          <w:bCs/>
          <w:spacing w:val="-3"/>
        </w:rPr>
        <w:t xml:space="preserve"> созда</w:t>
      </w:r>
      <w:r>
        <w:rPr>
          <w:bCs/>
          <w:spacing w:val="-3"/>
        </w:rPr>
        <w:t>ется</w:t>
      </w:r>
      <w:r w:rsidRPr="00682753">
        <w:rPr>
          <w:bCs/>
          <w:spacing w:val="-3"/>
        </w:rPr>
        <w:t xml:space="preserve"> фонд оценочных средств для проведения текущего контроля успеваемости и промежуточной аттестации. Этот фонд включает: контрольные вопросы и типовые задания для практических занятий, контрольных работ, коллоквиумов,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</w:t>
      </w:r>
      <w:r>
        <w:rPr>
          <w:bCs/>
          <w:spacing w:val="-3"/>
        </w:rPr>
        <w:t>ющие оценить степень сформирован</w:t>
      </w:r>
      <w:r w:rsidRPr="00682753">
        <w:rPr>
          <w:bCs/>
          <w:spacing w:val="-3"/>
        </w:rPr>
        <w:t xml:space="preserve">ности компетенций обучающихся. </w:t>
      </w:r>
    </w:p>
    <w:p w14:paraId="139B0B78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В соответствии с Федеральным государственным образовательным стандартом оценка качества подготовки специалистов должна включать следующие типы: а) текущую: б) промежуточную: в) государственную итоговую аттестацию.</w:t>
      </w:r>
    </w:p>
    <w:p w14:paraId="3E13C440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Данные типы контроля традиционно служат основным средством обеспечения в учебном процессе обратной связи между преподавателем и студентом, необходимой для стимулирования работы обучающихся и совершенствования методики преподавания учебных дисциплин.</w:t>
      </w:r>
    </w:p>
    <w:p w14:paraId="175C93EF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 xml:space="preserve">Текущий контроль представляет собой проверку усвоения учебного материала,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682753">
        <w:rPr>
          <w:bCs/>
          <w:spacing w:val="-3"/>
        </w:rPr>
        <w:t>коррелирующаяся</w:t>
      </w:r>
      <w:proofErr w:type="spellEnd"/>
      <w:r w:rsidRPr="00682753">
        <w:rPr>
          <w:bCs/>
          <w:spacing w:val="-3"/>
        </w:rPr>
        <w:t xml:space="preserve"> с требованием постоянного и непрерывного мониторинга качества обучения.</w:t>
      </w:r>
    </w:p>
    <w:p w14:paraId="55A3F2A4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Промежуточный контроль, как правило, осуществляется в конце семестра и может завершать изучение, как отдельной дисциплины, так и ее раздела (разделов). Подобный контроль помогает оценить более крупные совокупности знаний и умений, в некоторых случаях даже формирование определенных профессиональных компетенций.</w:t>
      </w:r>
    </w:p>
    <w:p w14:paraId="0DA06DF9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>
        <w:rPr>
          <w:bCs/>
          <w:spacing w:val="-3"/>
        </w:rPr>
        <w:t>И</w:t>
      </w:r>
      <w:r w:rsidRPr="00682753">
        <w:rPr>
          <w:bCs/>
          <w:spacing w:val="-3"/>
        </w:rPr>
        <w:t>тоговый контроль служит для проверки результатов обучения в целом. Это своего рода государственная приемка выпускника при участии внешних экспертов, в том числе работодателей. Лишь она позволяет оценить совокупность приобретенных студентом универсальных и профессиональных компетенций.</w:t>
      </w:r>
    </w:p>
    <w:p w14:paraId="5EA7AE9D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 xml:space="preserve">При переходе на модульную систему организации учебного процесса очевидна необходимость введения так называемого рубежного (модульного) контроля, который является видом контроля, располагающимся, как и промежуточный, между текущим и </w:t>
      </w:r>
      <w:r>
        <w:rPr>
          <w:bCs/>
          <w:spacing w:val="-3"/>
        </w:rPr>
        <w:t>ито</w:t>
      </w:r>
      <w:r w:rsidRPr="00682753">
        <w:rPr>
          <w:bCs/>
          <w:spacing w:val="-3"/>
        </w:rPr>
        <w:t>говым контролем. Рубежный контроль осуществляется в конце модуля (в том числе изучения группы дисциплин), независимо от того, завершается в данном модуле та или иная конкретная дисциплина или продолжается дальше (в первом случае рубежный контроль будет совпадать с промежуточным). В определенной степени рубежный контроль представляет собой этап итоговой аттестации студента и позволяет проверить отдельные компетенции или совокупности взаимосвязанных компетенций.</w:t>
      </w:r>
    </w:p>
    <w:p w14:paraId="61E2AFF9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proofErr w:type="spellStart"/>
      <w:r w:rsidRPr="00D845F0">
        <w:rPr>
          <w:bCs/>
          <w:spacing w:val="-3"/>
        </w:rPr>
        <w:lastRenderedPageBreak/>
        <w:t>Резидуальный</w:t>
      </w:r>
      <w:proofErr w:type="spellEnd"/>
      <w:r w:rsidRPr="00D845F0">
        <w:rPr>
          <w:bCs/>
          <w:spacing w:val="-3"/>
        </w:rPr>
        <w:t xml:space="preserve"> контроль</w:t>
      </w:r>
      <w:r w:rsidRPr="00682753">
        <w:rPr>
          <w:bCs/>
          <w:spacing w:val="-3"/>
        </w:rPr>
        <w:t xml:space="preserve"> традиционно определяется в практике обучения как контроль остаточных знаний и рассматривается в двух аспектах: как завершающее звено в образовательном процессе на определенном этапе и как первое звено (пропедевтический контроль) для последующего этапа. Он направлен на выявление сохранившейся у студентов информации в определенной области научного знания по истечении определенного времени после изучения.</w:t>
      </w:r>
    </w:p>
    <w:p w14:paraId="5085D5B9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К видам контроля можно отнести: устный опрос: письменные работы: контроль с помощью технических средств и информационных систем. Каждый из данных видов контроля выделяется по способу выявления формируемых компетенций: в процессе беседы преподавателя и студента: в процессе создания и проверки письменных материалов: путем использования компьютерных программ, приборов, установок и т.п. Каждый из видов контроля осуществляется с помощью определенных форм, которые могут быть как одинаковыми для нескольких видов контроля, так и специфическими. Соответственно, и в рамках некоторых форм контроля могут сочетатьс</w:t>
      </w:r>
      <w:r w:rsidR="00970C08">
        <w:rPr>
          <w:bCs/>
          <w:spacing w:val="-3"/>
        </w:rPr>
        <w:t xml:space="preserve">я несколько его видов (например, </w:t>
      </w:r>
      <w:r w:rsidRPr="00682753">
        <w:rPr>
          <w:bCs/>
          <w:spacing w:val="-3"/>
        </w:rPr>
        <w:t>экзамен по дисциплине может включать как устные, так и письменные испытания).</w:t>
      </w:r>
    </w:p>
    <w:p w14:paraId="3964F41F" w14:textId="77777777" w:rsidR="000567E9" w:rsidRPr="00682753" w:rsidRDefault="000567E9" w:rsidP="00250185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К формам ко</w:t>
      </w:r>
      <w:r w:rsidR="00250185">
        <w:rPr>
          <w:bCs/>
          <w:spacing w:val="-3"/>
        </w:rPr>
        <w:t xml:space="preserve">нтроля относятся: </w:t>
      </w:r>
      <w:r w:rsidR="000E3E9C">
        <w:rPr>
          <w:bCs/>
          <w:spacing w:val="-3"/>
        </w:rPr>
        <w:t>собеседование, зачет</w:t>
      </w:r>
      <w:r w:rsidR="00250185">
        <w:rPr>
          <w:bCs/>
          <w:spacing w:val="-3"/>
        </w:rPr>
        <w:t>,</w:t>
      </w:r>
      <w:r w:rsidRPr="00682753">
        <w:rPr>
          <w:bCs/>
          <w:spacing w:val="-3"/>
        </w:rPr>
        <w:t xml:space="preserve"> экзамен (по дисциплине, модулю, ит</w:t>
      </w:r>
      <w:r w:rsidR="00250185">
        <w:rPr>
          <w:bCs/>
          <w:spacing w:val="-3"/>
        </w:rPr>
        <w:t>оговый государственный экзамен), тест, контрольная работа, эссе и иные творческие работы, реферат,</w:t>
      </w:r>
      <w:r w:rsidRPr="00682753">
        <w:rPr>
          <w:bCs/>
          <w:spacing w:val="-3"/>
        </w:rPr>
        <w:t xml:space="preserve"> отчет (по практикам, научно-исследовательской работе студентов и т</w:t>
      </w:r>
      <w:r w:rsidR="00250185">
        <w:rPr>
          <w:bCs/>
          <w:spacing w:val="-3"/>
        </w:rPr>
        <w:t>.п.</w:t>
      </w:r>
      <w:r w:rsidR="000E3E9C">
        <w:rPr>
          <w:bCs/>
          <w:spacing w:val="-3"/>
        </w:rPr>
        <w:t xml:space="preserve">), </w:t>
      </w:r>
      <w:r w:rsidR="000E3E9C" w:rsidRPr="00682753">
        <w:rPr>
          <w:bCs/>
          <w:spacing w:val="-3"/>
        </w:rPr>
        <w:t>курсовая</w:t>
      </w:r>
      <w:r w:rsidRPr="00682753">
        <w:rPr>
          <w:bCs/>
          <w:spacing w:val="-3"/>
        </w:rPr>
        <w:t xml:space="preserve"> работа.</w:t>
      </w:r>
    </w:p>
    <w:p w14:paraId="70F621E6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Устный опрос может использоваться как вид контроля и метод оценивания формируемых компетенций (как и качества их формирования) в рамках самых разных форм контроля, таких</w:t>
      </w:r>
      <w:r w:rsidR="00250185">
        <w:rPr>
          <w:bCs/>
          <w:spacing w:val="-3"/>
        </w:rPr>
        <w:t xml:space="preserve"> как: </w:t>
      </w:r>
      <w:r w:rsidR="000E3E9C">
        <w:rPr>
          <w:bCs/>
          <w:spacing w:val="-3"/>
        </w:rPr>
        <w:t xml:space="preserve">собеседование, </w:t>
      </w:r>
      <w:r w:rsidR="000E3E9C" w:rsidRPr="00682753">
        <w:rPr>
          <w:bCs/>
          <w:spacing w:val="-3"/>
        </w:rPr>
        <w:t>зачет</w:t>
      </w:r>
      <w:r w:rsidRPr="00682753">
        <w:rPr>
          <w:bCs/>
          <w:spacing w:val="-3"/>
        </w:rPr>
        <w:t xml:space="preserve">, экзамен по дисциплине, модулю. Устный опрос (УО) позволяет оценить знания и кругозор студента, умение логически построить ответ, владение монологической речью и иные коммуникативные навыки. УО обладает большими возможностями воспитательного воздействия преподавателя, т.к. при непосредственном контакте создаются условия для его неформального общения со студентом. </w:t>
      </w:r>
      <w:r w:rsidRPr="00380F58">
        <w:rPr>
          <w:bCs/>
          <w:spacing w:val="-3"/>
          <w:u w:val="single"/>
        </w:rPr>
        <w:t>Воспитательная функция УО</w:t>
      </w:r>
      <w:r w:rsidRPr="00682753">
        <w:rPr>
          <w:bCs/>
          <w:spacing w:val="-3"/>
        </w:rPr>
        <w:t xml:space="preserve"> имеет ряд важных аспектов: нравственный (честная сдача экзамена), дисциплинирующий (систематизация материала при ответе), дидактический (лучшее запоминание материала при интеллектуальной концентрации), эмоциональный (радость от успешного прохождения собеседования) и др. Обучающая функция УО состоит в выявлении деталей, которые по каким-то причинам оказались недостаточно осмысленными в ходе учебных занятий и при подготовке к зачёту или экзамену. УО обладает также мотивирующей функцией: правильно организова</w:t>
      </w:r>
      <w:r w:rsidR="00250185">
        <w:rPr>
          <w:bCs/>
          <w:spacing w:val="-3"/>
        </w:rPr>
        <w:t xml:space="preserve">нные собеседование, </w:t>
      </w:r>
      <w:r w:rsidRPr="00682753">
        <w:rPr>
          <w:bCs/>
          <w:spacing w:val="-3"/>
        </w:rPr>
        <w:t>зачёт и экзамен могут стимулировать учебную деятельность студента, его участие в научной работе.</w:t>
      </w:r>
    </w:p>
    <w:p w14:paraId="2D7F7030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Собеседование специальная беседа преподавателя со студентом на темы, связанные с изучаемой дисциплиной, рассчитанная на выяснение объема знаний студента по определенному разделу, теме, проблеме и т.п.</w:t>
      </w:r>
    </w:p>
    <w:p w14:paraId="0CFFB031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Зачет и экзамен представляют собой формы пе</w:t>
      </w:r>
      <w:r w:rsidR="00970C08">
        <w:rPr>
          <w:bCs/>
          <w:spacing w:val="-3"/>
        </w:rPr>
        <w:t xml:space="preserve">риодической отчетности студента, </w:t>
      </w:r>
      <w:r w:rsidRPr="00682753">
        <w:rPr>
          <w:bCs/>
          <w:spacing w:val="-3"/>
        </w:rPr>
        <w:t>определяемые учебным планом подготовки. Зачеты служат формой проверки качества выполнения студентами лабораторных работ, усвоения учебного материала практических и семинарских занятии,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программой. О</w:t>
      </w:r>
      <w:r>
        <w:rPr>
          <w:bCs/>
          <w:spacing w:val="-3"/>
        </w:rPr>
        <w:t>ц</w:t>
      </w:r>
      <w:r w:rsidRPr="00682753">
        <w:rPr>
          <w:bCs/>
          <w:spacing w:val="-3"/>
        </w:rPr>
        <w:t xml:space="preserve">енка, выставляемая за зачет, </w:t>
      </w:r>
      <w:r w:rsidR="000E3E9C" w:rsidRPr="00682753">
        <w:rPr>
          <w:bCs/>
          <w:spacing w:val="-3"/>
        </w:rPr>
        <w:t>может быть,</w:t>
      </w:r>
      <w:r w:rsidRPr="00682753">
        <w:rPr>
          <w:bCs/>
          <w:spacing w:val="-3"/>
        </w:rPr>
        <w:t xml:space="preserve"> как квалитативного типа (по шкале </w:t>
      </w:r>
      <w:r w:rsidR="000E3E9C" w:rsidRPr="00682753">
        <w:rPr>
          <w:bCs/>
          <w:spacing w:val="-3"/>
        </w:rPr>
        <w:t>наименований зачтено</w:t>
      </w:r>
      <w:r w:rsidRPr="00682753">
        <w:rPr>
          <w:bCs/>
          <w:spacing w:val="-3"/>
        </w:rPr>
        <w:t xml:space="preserve">   не зачтено), так и квантитативного (т.н. дифференцированный зачет с выставлением отметки по шкале </w:t>
      </w:r>
      <w:r w:rsidR="000E3E9C" w:rsidRPr="00682753">
        <w:rPr>
          <w:bCs/>
          <w:spacing w:val="-3"/>
        </w:rPr>
        <w:t>порядка отлично</w:t>
      </w:r>
      <w:r w:rsidRPr="00682753">
        <w:rPr>
          <w:bCs/>
          <w:spacing w:val="-3"/>
        </w:rPr>
        <w:t>, хорошо и т.д.).</w:t>
      </w:r>
    </w:p>
    <w:p w14:paraId="4816F79B" w14:textId="77777777" w:rsidR="000567E9" w:rsidRPr="00682753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Cs/>
          <w:spacing w:val="-3"/>
        </w:rPr>
      </w:pPr>
      <w:r w:rsidRPr="00682753">
        <w:rPr>
          <w:bCs/>
          <w:spacing w:val="-3"/>
        </w:rPr>
        <w:t>Экзамен по дисциплине (модулю) служит для оценки работы студента в течение семестра (года,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</w:t>
      </w:r>
      <w:r>
        <w:rPr>
          <w:bCs/>
          <w:spacing w:val="-3"/>
        </w:rPr>
        <w:t>, развития творческого мышления, сформированности профессиональных компетенций.</w:t>
      </w:r>
    </w:p>
    <w:p w14:paraId="3425CACE" w14:textId="77777777" w:rsidR="000567E9" w:rsidRPr="00682753" w:rsidRDefault="000567E9" w:rsidP="000567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682753">
        <w:t xml:space="preserve">Обучение по профессиональному модулю завершается промежуточной аттестацией, </w:t>
      </w:r>
      <w:r w:rsidRPr="00682753">
        <w:lastRenderedPageBreak/>
        <w:t>которую проводит экзаменационная комиссия. В состав экзаменационной комиссии могут входить предста</w:t>
      </w:r>
      <w:r>
        <w:t>вители общественных организаций</w:t>
      </w:r>
      <w:r w:rsidRPr="00682753">
        <w:t>.</w:t>
      </w:r>
    </w:p>
    <w:p w14:paraId="28E1FDFB" w14:textId="77777777" w:rsidR="003E0933" w:rsidRDefault="000567E9" w:rsidP="000567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682753">
        <w:tab/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14:paraId="00D9420E" w14:textId="77777777" w:rsidR="003E0933" w:rsidRDefault="003E0933" w:rsidP="000567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9C7CB95" w14:textId="77777777" w:rsidR="000567E9" w:rsidRPr="00682753" w:rsidRDefault="000567E9" w:rsidP="000567E9">
      <w:pPr>
        <w:spacing w:line="276" w:lineRule="auto"/>
        <w:ind w:firstLine="709"/>
        <w:jc w:val="both"/>
      </w:pPr>
      <w:r w:rsidRPr="00682753">
        <w:t xml:space="preserve"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 </w:t>
      </w:r>
    </w:p>
    <w:p w14:paraId="70D9EB51" w14:textId="77777777" w:rsidR="000567E9" w:rsidRPr="00682753" w:rsidRDefault="000567E9" w:rsidP="000567E9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567E9" w:rsidRPr="00682753" w14:paraId="12A3A637" w14:textId="77777777" w:rsidTr="002E5AC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7325861C" w14:textId="77777777" w:rsidR="000567E9" w:rsidRPr="00682753" w:rsidRDefault="000567E9" w:rsidP="002E5AC0">
            <w:pPr>
              <w:jc w:val="center"/>
              <w:rPr>
                <w:b/>
                <w:bCs/>
              </w:rPr>
            </w:pPr>
            <w:r w:rsidRPr="00682753">
              <w:rPr>
                <w:b/>
                <w:bCs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14:paraId="0196D630" w14:textId="77777777" w:rsidR="000567E9" w:rsidRPr="00682753" w:rsidRDefault="000567E9" w:rsidP="002E5AC0">
            <w:pPr>
              <w:jc w:val="center"/>
              <w:rPr>
                <w:b/>
                <w:bCs/>
              </w:rPr>
            </w:pPr>
            <w:r w:rsidRPr="00682753">
              <w:rPr>
                <w:b/>
                <w:bCs/>
              </w:rPr>
              <w:t>Качественная оценка индивидуальных образовательных достижений</w:t>
            </w:r>
          </w:p>
        </w:tc>
      </w:tr>
      <w:tr w:rsidR="000567E9" w:rsidRPr="00682753" w14:paraId="3395F827" w14:textId="77777777" w:rsidTr="002E5AC0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2B2C36FE" w14:textId="77777777" w:rsidR="000567E9" w:rsidRPr="00682753" w:rsidRDefault="000567E9" w:rsidP="002E5AC0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5A46774A" w14:textId="77777777" w:rsidR="000567E9" w:rsidRPr="00682753" w:rsidRDefault="000567E9" w:rsidP="002E5AC0">
            <w:pPr>
              <w:jc w:val="center"/>
              <w:rPr>
                <w:b/>
                <w:bCs/>
              </w:rPr>
            </w:pPr>
            <w:r w:rsidRPr="00682753">
              <w:rPr>
                <w:b/>
                <w:bCs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14:paraId="5C5B3F3D" w14:textId="77777777" w:rsidR="000567E9" w:rsidRPr="00682753" w:rsidRDefault="000567E9" w:rsidP="002E5AC0">
            <w:pPr>
              <w:jc w:val="center"/>
              <w:rPr>
                <w:b/>
                <w:bCs/>
              </w:rPr>
            </w:pPr>
            <w:r w:rsidRPr="00682753">
              <w:rPr>
                <w:b/>
                <w:bCs/>
              </w:rPr>
              <w:t>вербальный аналог</w:t>
            </w:r>
          </w:p>
        </w:tc>
      </w:tr>
      <w:tr w:rsidR="000567E9" w:rsidRPr="00682753" w14:paraId="2B5BF4CB" w14:textId="77777777" w:rsidTr="002E5AC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14:paraId="1B5DC6B6" w14:textId="77777777" w:rsidR="000567E9" w:rsidRPr="00682753" w:rsidRDefault="000567E9" w:rsidP="002E5AC0">
            <w:pPr>
              <w:jc w:val="center"/>
            </w:pPr>
            <w:r w:rsidRPr="00682753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779D0616" w14:textId="77777777" w:rsidR="000567E9" w:rsidRPr="00682753" w:rsidRDefault="000567E9" w:rsidP="002E5AC0">
            <w:pPr>
              <w:jc w:val="center"/>
            </w:pPr>
            <w:r w:rsidRPr="00682753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5DFF6F41" w14:textId="77777777" w:rsidR="000567E9" w:rsidRPr="00682753" w:rsidRDefault="000567E9" w:rsidP="002E5AC0">
            <w:pPr>
              <w:jc w:val="center"/>
            </w:pPr>
            <w:r w:rsidRPr="00682753">
              <w:t>отлично</w:t>
            </w:r>
          </w:p>
        </w:tc>
      </w:tr>
      <w:tr w:rsidR="000567E9" w:rsidRPr="00682753" w14:paraId="7CE79352" w14:textId="77777777" w:rsidTr="002E5AC0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01CAE3F8" w14:textId="77777777" w:rsidR="000567E9" w:rsidRPr="00682753" w:rsidRDefault="000567E9" w:rsidP="002E5AC0">
            <w:pPr>
              <w:jc w:val="center"/>
            </w:pPr>
            <w:r w:rsidRPr="00682753">
              <w:t>70 ÷ 90</w:t>
            </w:r>
          </w:p>
        </w:tc>
        <w:tc>
          <w:tcPr>
            <w:tcW w:w="2318" w:type="dxa"/>
            <w:vAlign w:val="center"/>
          </w:tcPr>
          <w:p w14:paraId="5F985ADD" w14:textId="77777777" w:rsidR="000567E9" w:rsidRPr="00682753" w:rsidRDefault="000567E9" w:rsidP="002E5AC0">
            <w:pPr>
              <w:jc w:val="center"/>
            </w:pPr>
            <w:r w:rsidRPr="00682753">
              <w:t>4</w:t>
            </w:r>
          </w:p>
        </w:tc>
        <w:tc>
          <w:tcPr>
            <w:tcW w:w="2973" w:type="dxa"/>
          </w:tcPr>
          <w:p w14:paraId="72E2ABD9" w14:textId="77777777" w:rsidR="000567E9" w:rsidRPr="00682753" w:rsidRDefault="000567E9" w:rsidP="002E5AC0">
            <w:pPr>
              <w:jc w:val="center"/>
            </w:pPr>
            <w:r w:rsidRPr="00682753">
              <w:t>хорошо</w:t>
            </w:r>
          </w:p>
        </w:tc>
      </w:tr>
      <w:tr w:rsidR="000567E9" w:rsidRPr="00682753" w14:paraId="523BA7CD" w14:textId="77777777" w:rsidTr="002E5AC0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5B0BBBC8" w14:textId="77777777" w:rsidR="000567E9" w:rsidRPr="00682753" w:rsidRDefault="000567E9" w:rsidP="002E5AC0">
            <w:pPr>
              <w:jc w:val="center"/>
            </w:pPr>
            <w:r w:rsidRPr="00682753">
              <w:t>50 ÷ 70</w:t>
            </w:r>
          </w:p>
        </w:tc>
        <w:tc>
          <w:tcPr>
            <w:tcW w:w="2318" w:type="dxa"/>
            <w:vAlign w:val="center"/>
          </w:tcPr>
          <w:p w14:paraId="6C2FBF65" w14:textId="77777777" w:rsidR="000567E9" w:rsidRPr="00682753" w:rsidRDefault="000567E9" w:rsidP="002E5AC0">
            <w:pPr>
              <w:jc w:val="center"/>
            </w:pPr>
            <w:r w:rsidRPr="00682753">
              <w:t>3</w:t>
            </w:r>
          </w:p>
        </w:tc>
        <w:tc>
          <w:tcPr>
            <w:tcW w:w="2973" w:type="dxa"/>
          </w:tcPr>
          <w:p w14:paraId="7ECE7A6D" w14:textId="77777777" w:rsidR="000567E9" w:rsidRPr="00682753" w:rsidRDefault="000567E9" w:rsidP="002E5AC0">
            <w:pPr>
              <w:jc w:val="center"/>
            </w:pPr>
            <w:r w:rsidRPr="00682753">
              <w:t>удовлетворительно</w:t>
            </w:r>
          </w:p>
        </w:tc>
      </w:tr>
      <w:tr w:rsidR="000567E9" w:rsidRPr="00682753" w14:paraId="5EF81843" w14:textId="77777777" w:rsidTr="002E5AC0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14:paraId="55A13538" w14:textId="77777777" w:rsidR="000567E9" w:rsidRPr="00682753" w:rsidRDefault="000567E9" w:rsidP="002E5AC0">
            <w:pPr>
              <w:jc w:val="center"/>
            </w:pPr>
            <w:r w:rsidRPr="00682753">
              <w:t>менее 50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248385B4" w14:textId="77777777" w:rsidR="000567E9" w:rsidRPr="00682753" w:rsidRDefault="000567E9" w:rsidP="002E5AC0">
            <w:pPr>
              <w:jc w:val="center"/>
            </w:pPr>
            <w:r w:rsidRPr="00682753"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14:paraId="64AD147E" w14:textId="77777777" w:rsidR="000567E9" w:rsidRPr="00682753" w:rsidRDefault="000567E9" w:rsidP="002E5AC0">
            <w:pPr>
              <w:jc w:val="center"/>
            </w:pPr>
            <w:r w:rsidRPr="00682753">
              <w:t>неудовлетворительно</w:t>
            </w:r>
          </w:p>
        </w:tc>
      </w:tr>
    </w:tbl>
    <w:p w14:paraId="6EC7B128" w14:textId="77777777" w:rsidR="000567E9" w:rsidRPr="00682753" w:rsidRDefault="000567E9" w:rsidP="000567E9">
      <w:pPr>
        <w:widowControl w:val="0"/>
        <w:suppressAutoHyphens/>
        <w:ind w:firstLine="720"/>
        <w:jc w:val="both"/>
      </w:pPr>
    </w:p>
    <w:p w14:paraId="7DE43E2B" w14:textId="77777777" w:rsidR="000567E9" w:rsidRDefault="000567E9" w:rsidP="000567E9">
      <w:pPr>
        <w:widowControl w:val="0"/>
        <w:suppressAutoHyphens/>
        <w:spacing w:line="276" w:lineRule="auto"/>
        <w:ind w:firstLine="720"/>
        <w:jc w:val="both"/>
      </w:pPr>
      <w:r w:rsidRPr="00682753"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 </w:t>
      </w:r>
    </w:p>
    <w:p w14:paraId="3831F487" w14:textId="77777777" w:rsidR="000567E9" w:rsidRDefault="000567E9" w:rsidP="000567E9">
      <w:pPr>
        <w:widowControl w:val="0"/>
        <w:suppressAutoHyphens/>
        <w:ind w:firstLine="720"/>
        <w:jc w:val="both"/>
      </w:pPr>
    </w:p>
    <w:p w14:paraId="6F7EB116" w14:textId="77777777" w:rsidR="000567E9" w:rsidRDefault="000567E9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/>
          <w:bCs/>
          <w:spacing w:val="-3"/>
        </w:rPr>
      </w:pPr>
      <w:r>
        <w:rPr>
          <w:b/>
          <w:bCs/>
          <w:spacing w:val="-3"/>
        </w:rPr>
        <w:t>6.</w:t>
      </w:r>
      <w:r w:rsidR="000E3E9C">
        <w:rPr>
          <w:b/>
          <w:bCs/>
          <w:spacing w:val="-3"/>
        </w:rPr>
        <w:t xml:space="preserve">2. Государственная </w:t>
      </w:r>
      <w:r w:rsidRPr="00A8430D">
        <w:rPr>
          <w:b/>
          <w:bCs/>
          <w:spacing w:val="-3"/>
        </w:rPr>
        <w:t>итоговая</w:t>
      </w:r>
      <w:r w:rsidR="00393349">
        <w:rPr>
          <w:b/>
          <w:bCs/>
          <w:spacing w:val="-3"/>
        </w:rPr>
        <w:t xml:space="preserve"> аттестация выпускников ППССЗ</w:t>
      </w:r>
    </w:p>
    <w:p w14:paraId="6A5C9539" w14:textId="77777777" w:rsidR="002E0F16" w:rsidRDefault="002E0F16" w:rsidP="000567E9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ind w:firstLine="709"/>
        <w:jc w:val="both"/>
        <w:rPr>
          <w:b/>
          <w:bCs/>
          <w:spacing w:val="-3"/>
        </w:rPr>
      </w:pPr>
    </w:p>
    <w:p w14:paraId="7CD58BD6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>Государственная итоговая аттестация проводится в форме защиты выпускной квалифи</w:t>
      </w:r>
      <w:r w:rsidR="0035642F">
        <w:rPr>
          <w:bCs/>
          <w:spacing w:val="-3"/>
        </w:rPr>
        <w:t>кационной работы (далее - ВКР) и</w:t>
      </w:r>
      <w:r w:rsidRPr="002E0F16">
        <w:rPr>
          <w:bCs/>
          <w:spacing w:val="-3"/>
        </w:rPr>
        <w:t xml:space="preserve"> демонстрационного экзамена.</w:t>
      </w:r>
    </w:p>
    <w:p w14:paraId="276292AB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 xml:space="preserve">Демонстрационный экзамен –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 Соответствующая процедура обеспечивает качественную экспертную оценку в соответствии с международными стандартами и стандартами </w:t>
      </w:r>
      <w:proofErr w:type="spellStart"/>
      <w:r w:rsidRPr="002E0F16">
        <w:rPr>
          <w:bCs/>
          <w:spacing w:val="-3"/>
        </w:rPr>
        <w:t>Ворлдскиллс</w:t>
      </w:r>
      <w:proofErr w:type="spellEnd"/>
      <w:r w:rsidRPr="002E0F16">
        <w:rPr>
          <w:bCs/>
          <w:spacing w:val="-3"/>
        </w:rPr>
        <w:t xml:space="preserve"> Россия.</w:t>
      </w:r>
    </w:p>
    <w:p w14:paraId="0BA182C4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 xml:space="preserve">Выпускники, прошедшие аттестационные испытания в формате демонстрационного экзамена получают возможность: </w:t>
      </w:r>
    </w:p>
    <w:p w14:paraId="4E22481C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 xml:space="preserve">а) 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</w:t>
      </w:r>
      <w:proofErr w:type="spellStart"/>
      <w:r w:rsidRPr="002E0F16">
        <w:rPr>
          <w:bCs/>
          <w:spacing w:val="-3"/>
        </w:rPr>
        <w:t>Ворлдскиллс</w:t>
      </w:r>
      <w:proofErr w:type="spellEnd"/>
      <w:r w:rsidRPr="002E0F16">
        <w:rPr>
          <w:bCs/>
          <w:spacing w:val="-3"/>
        </w:rPr>
        <w:t xml:space="preserve"> без прохождения дополнительных аттестационных испытаний. </w:t>
      </w:r>
    </w:p>
    <w:p w14:paraId="143528C6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>б) подтвердить свою квалификацию по отдельным профессиональным модулям, востребованным предприятиями-работодателями и получить предложение о трудоустройстве на этапе выпуска из образовательной организации,</w:t>
      </w:r>
    </w:p>
    <w:p w14:paraId="5669FC29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 xml:space="preserve">в) одновременно с получением диплома о среднем профессиональном образовании получить сертификаты МЦК с указанием набранных баллов, подтверждающий квалификацию, признаваемый предприятиями, осуществляющими деятельность в соответствии со стандартами </w:t>
      </w:r>
      <w:proofErr w:type="spellStart"/>
      <w:r w:rsidRPr="002E0F16">
        <w:rPr>
          <w:bCs/>
          <w:spacing w:val="-3"/>
        </w:rPr>
        <w:t>Ворлдскиллс</w:t>
      </w:r>
      <w:proofErr w:type="spellEnd"/>
      <w:r w:rsidRPr="002E0F16">
        <w:rPr>
          <w:bCs/>
          <w:spacing w:val="-3"/>
        </w:rPr>
        <w:t xml:space="preserve"> Россия.</w:t>
      </w:r>
    </w:p>
    <w:p w14:paraId="3AFB8EA1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lastRenderedPageBreak/>
        <w:t>Сроки проведения государственной итоговой аттестации определяются в соответствии с учебным планом. Программа ГИА и расписания аттестационных испытаний утверждаются директором не позднее, чем за три месяца до начала ГИА.</w:t>
      </w:r>
    </w:p>
    <w:p w14:paraId="5F9B993E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>Для проведения ГИА назначается Государственная экзаменационная комиссия (далее ГЭК). Численность ГЭК не может быть меньше 5 человек. Председателем ГЭК должен быть представитель работодателя, не являющийся работником образовательной организации, владеющий знанием стандартов WSI/WSR (эксперт WI/WSR).</w:t>
      </w:r>
    </w:p>
    <w:p w14:paraId="6F52C8CC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>Решения ГЭК об оценке выпускной квалификационной комиссии принимаются на закрытом заседании простым большинством голосов членов комиссии, участвующих в заседании (при равном количестве голосов, голос председателя является решающим).</w:t>
      </w:r>
    </w:p>
    <w:p w14:paraId="55EE1BD1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>Заседания ГЭК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</w:t>
      </w:r>
    </w:p>
    <w:p w14:paraId="2AADF55F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>Условия допуска к ГИА</w:t>
      </w:r>
    </w:p>
    <w:p w14:paraId="6EAB0C2F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>К государственной итоговой аттестации допускаются обучающиеся, завершившие полный курс обучения по основной образовательной программе по специальности и успешно прошедшие практику и все промежуточные аттестационные испытания.</w:t>
      </w:r>
    </w:p>
    <w:p w14:paraId="32FF5CA3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>Оценивание</w:t>
      </w:r>
    </w:p>
    <w:p w14:paraId="0991B2E8" w14:textId="77777777" w:rsidR="002E0F16" w:rsidRPr="002E0F16" w:rsidRDefault="002E0F16" w:rsidP="002E0F16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ind w:firstLine="709"/>
        <w:jc w:val="both"/>
        <w:rPr>
          <w:bCs/>
          <w:spacing w:val="-3"/>
        </w:rPr>
      </w:pPr>
      <w:r w:rsidRPr="002E0F16">
        <w:rPr>
          <w:bCs/>
          <w:spacing w:val="-3"/>
        </w:rPr>
        <w:t>По итогам прохождения государственной итоговой аттестации обучающимся выставляется оценка по 5-бальной шкале в день проведения ГИА.</w:t>
      </w:r>
    </w:p>
    <w:p w14:paraId="35893204" w14:textId="77777777" w:rsidR="000567E9" w:rsidRPr="009D6175" w:rsidRDefault="000567E9" w:rsidP="009D6175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276" w:lineRule="auto"/>
        <w:jc w:val="both"/>
        <w:rPr>
          <w:bCs/>
          <w:spacing w:val="-3"/>
        </w:rPr>
      </w:pPr>
    </w:p>
    <w:p w14:paraId="6B50A515" w14:textId="77777777" w:rsidR="000567E9" w:rsidRPr="00682753" w:rsidRDefault="000567E9" w:rsidP="000567E9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 xml:space="preserve">          6.3.</w:t>
      </w:r>
      <w:r w:rsidRPr="00682753">
        <w:rPr>
          <w:b/>
          <w:bCs/>
        </w:rPr>
        <w:t>Требования к выпускным квалификационным работам</w:t>
      </w:r>
      <w:r>
        <w:rPr>
          <w:b/>
          <w:bCs/>
        </w:rPr>
        <w:t xml:space="preserve">. </w:t>
      </w:r>
      <w:r w:rsidRPr="00682753">
        <w:t>Выпускная квалификационная работа (ВКР) преследует цели сопоставления достигнутого выпускником уровня фундаментальной, общепрофессиональной и специальной подготовки с требованиями профессионально-образовательной программы специальности.</w:t>
      </w:r>
    </w:p>
    <w:p w14:paraId="0FDA0A79" w14:textId="77777777" w:rsidR="000567E9" w:rsidRPr="00682753" w:rsidRDefault="000567E9" w:rsidP="000567E9">
      <w:pPr>
        <w:pStyle w:val="af3"/>
        <w:spacing w:after="0" w:line="276" w:lineRule="auto"/>
        <w:ind w:left="0" w:firstLine="540"/>
        <w:jc w:val="both"/>
      </w:pPr>
      <w:r w:rsidRPr="00682753">
        <w:t>Качество профессиональной и специальной подготовки дипломированного специалиста объективно определяется на основе полученных им результатов, охватывающих своим содержанием основные этапы научно-технического процесса.</w:t>
      </w:r>
      <w:r w:rsidR="009D6175">
        <w:t xml:space="preserve"> </w:t>
      </w:r>
      <w:r w:rsidRPr="00682753">
        <w:t>Содержание ВКР должно соответствовать профессионально-образовательной программе специальности.</w:t>
      </w:r>
    </w:p>
    <w:p w14:paraId="3AD0708A" w14:textId="77777777" w:rsidR="000567E9" w:rsidRPr="00682753" w:rsidRDefault="000567E9" w:rsidP="000567E9">
      <w:pPr>
        <w:pStyle w:val="af3"/>
        <w:spacing w:after="0" w:line="276" w:lineRule="auto"/>
        <w:ind w:left="0" w:firstLine="540"/>
        <w:jc w:val="both"/>
      </w:pPr>
      <w:r w:rsidRPr="00682753">
        <w:t>ВКР должна выполняется на основе индивидуального задания, содержащего исходную информацию, достаточную для системного анализа конкретного объекта.</w:t>
      </w:r>
    </w:p>
    <w:p w14:paraId="697A3AE4" w14:textId="77777777" w:rsidR="000567E9" w:rsidRPr="00682753" w:rsidRDefault="000567E9" w:rsidP="000567E9">
      <w:pPr>
        <w:pStyle w:val="af3"/>
        <w:spacing w:after="0" w:line="276" w:lineRule="auto"/>
        <w:ind w:left="0" w:firstLine="540"/>
        <w:jc w:val="both"/>
      </w:pPr>
    </w:p>
    <w:p w14:paraId="11323817" w14:textId="77777777" w:rsidR="000567E9" w:rsidRPr="00682753" w:rsidRDefault="000567E9" w:rsidP="000567E9">
      <w:pPr>
        <w:pStyle w:val="af3"/>
        <w:spacing w:after="0" w:line="276" w:lineRule="auto"/>
        <w:ind w:left="0" w:firstLine="540"/>
        <w:jc w:val="both"/>
      </w:pPr>
      <w:r w:rsidRPr="00682753">
        <w:t xml:space="preserve">Закрепление тем выпускных квалификационных работ (с указанием руководителей) за студентами оформляется приказом </w:t>
      </w:r>
      <w:r>
        <w:t>директора колледжа</w:t>
      </w:r>
      <w:r w:rsidRPr="00682753">
        <w:t>.</w:t>
      </w:r>
      <w:r w:rsidR="009D6175">
        <w:t xml:space="preserve"> </w:t>
      </w:r>
      <w:r w:rsidRPr="00682753">
        <w:t>Темы выпускных квалификационных работ должны отражать современный уровень развития науки, техники и производства.</w:t>
      </w:r>
      <w:r w:rsidR="009D6175">
        <w:t xml:space="preserve"> </w:t>
      </w:r>
      <w:r w:rsidRPr="00682753">
        <w:t>По выбранной теме исследования руководитель выпускной квалификационной работы разрабатывает совместно со студентом индивидуальный план подготовки и выполнения выпускной квалификационной работы.</w:t>
      </w:r>
    </w:p>
    <w:p w14:paraId="4E9E761D" w14:textId="77777777" w:rsidR="000567E9" w:rsidRPr="00F64594" w:rsidRDefault="000567E9" w:rsidP="000567E9">
      <w:pPr>
        <w:pStyle w:val="af3"/>
        <w:spacing w:line="276" w:lineRule="auto"/>
        <w:ind w:left="0" w:firstLine="540"/>
        <w:jc w:val="both"/>
      </w:pPr>
      <w:r w:rsidRPr="00682753">
        <w:t xml:space="preserve">На выполнение ВКР в соответствии с государственными требованиями по специальности отводится </w:t>
      </w:r>
      <w:r w:rsidRPr="00F64594">
        <w:t>четыре недели календарного времени согласно учебному плану</w:t>
      </w:r>
      <w:r>
        <w:t>, преддипломной практики.</w:t>
      </w:r>
    </w:p>
    <w:p w14:paraId="3026135F" w14:textId="77777777" w:rsidR="009D6175" w:rsidRPr="00682753" w:rsidRDefault="000567E9" w:rsidP="009D6175">
      <w:pPr>
        <w:pStyle w:val="af3"/>
        <w:spacing w:after="0" w:line="276" w:lineRule="auto"/>
        <w:ind w:left="0" w:firstLine="540"/>
        <w:jc w:val="both"/>
      </w:pPr>
      <w:r w:rsidRPr="00682753">
        <w:t xml:space="preserve"> </w:t>
      </w:r>
    </w:p>
    <w:p w14:paraId="3FC1FF60" w14:textId="77777777" w:rsidR="00DD1F59" w:rsidRDefault="00DD1F59" w:rsidP="0035642F">
      <w:pPr>
        <w:pStyle w:val="27"/>
        <w:widowControl w:val="0"/>
        <w:spacing w:after="0" w:line="240" w:lineRule="auto"/>
        <w:rPr>
          <w:b/>
          <w:i/>
        </w:rPr>
      </w:pPr>
    </w:p>
    <w:sectPr w:rsidR="00DD1F59" w:rsidSect="0046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B0CFF" w14:textId="77777777" w:rsidR="00905AEB" w:rsidRDefault="00905AEB">
      <w:r>
        <w:separator/>
      </w:r>
    </w:p>
  </w:endnote>
  <w:endnote w:type="continuationSeparator" w:id="0">
    <w:p w14:paraId="463A00EE" w14:textId="77777777" w:rsidR="00905AEB" w:rsidRDefault="009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0A9C" w14:textId="77777777" w:rsidR="006433B3" w:rsidRDefault="006433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642F">
      <w:rPr>
        <w:noProof/>
      </w:rPr>
      <w:t>31</w:t>
    </w:r>
    <w:r>
      <w:rPr>
        <w:noProof/>
      </w:rPr>
      <w:fldChar w:fldCharType="end"/>
    </w:r>
  </w:p>
  <w:p w14:paraId="0C90C5A9" w14:textId="77777777" w:rsidR="006433B3" w:rsidRDefault="006433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A04BD" w14:textId="77777777" w:rsidR="00905AEB" w:rsidRDefault="00905AEB">
      <w:r>
        <w:separator/>
      </w:r>
    </w:p>
  </w:footnote>
  <w:footnote w:type="continuationSeparator" w:id="0">
    <w:p w14:paraId="379053E7" w14:textId="77777777" w:rsidR="00905AEB" w:rsidRDefault="00905AEB">
      <w:r>
        <w:continuationSeparator/>
      </w:r>
    </w:p>
  </w:footnote>
  <w:footnote w:id="1">
    <w:p w14:paraId="37555451" w14:textId="77777777" w:rsidR="00BF5FDF" w:rsidRPr="00E15690" w:rsidRDefault="00BF5FDF" w:rsidP="00BF5FDF">
      <w:pPr>
        <w:pStyle w:val="a5"/>
      </w:pPr>
      <w:r w:rsidRPr="00414C20">
        <w:rPr>
          <w:rStyle w:val="ad"/>
        </w:rPr>
        <w:footnoteRef/>
      </w:r>
      <w:r w:rsidRPr="00414C20">
        <w:rPr>
          <w:i/>
        </w:rPr>
        <w:t>Приведенные</w:t>
      </w:r>
      <w:r>
        <w:rPr>
          <w:i/>
        </w:rPr>
        <w:t xml:space="preserve"> </w:t>
      </w:r>
      <w:r w:rsidRPr="00414C20">
        <w:rPr>
          <w:i/>
        </w:rPr>
        <w:t>знания</w:t>
      </w:r>
      <w:r>
        <w:rPr>
          <w:i/>
        </w:rPr>
        <w:t xml:space="preserve"> </w:t>
      </w:r>
      <w:r w:rsidRPr="00414C20">
        <w:rPr>
          <w:i/>
        </w:rPr>
        <w:t>и</w:t>
      </w:r>
      <w:r>
        <w:rPr>
          <w:i/>
        </w:rPr>
        <w:t xml:space="preserve"> </w:t>
      </w:r>
      <w:r w:rsidRPr="00414C20">
        <w:rPr>
          <w:i/>
        </w:rPr>
        <w:t>умения</w:t>
      </w:r>
      <w:r>
        <w:rPr>
          <w:i/>
        </w:rPr>
        <w:t xml:space="preserve"> </w:t>
      </w:r>
      <w:r w:rsidRPr="00414C20">
        <w:rPr>
          <w:i/>
        </w:rPr>
        <w:t>имеют</w:t>
      </w:r>
      <w:r>
        <w:rPr>
          <w:i/>
        </w:rPr>
        <w:t xml:space="preserve"> </w:t>
      </w:r>
      <w:r w:rsidRPr="00414C20">
        <w:rPr>
          <w:i/>
        </w:rPr>
        <w:t>рекомендательный</w:t>
      </w:r>
      <w:r>
        <w:rPr>
          <w:i/>
        </w:rPr>
        <w:t xml:space="preserve"> </w:t>
      </w:r>
      <w:r w:rsidRPr="00414C20">
        <w:rPr>
          <w:i/>
        </w:rPr>
        <w:t>характер</w:t>
      </w:r>
      <w:r>
        <w:rPr>
          <w:i/>
        </w:rPr>
        <w:t xml:space="preserve"> </w:t>
      </w:r>
      <w:r w:rsidRPr="00414C20">
        <w:rPr>
          <w:i/>
        </w:rPr>
        <w:t>и</w:t>
      </w:r>
      <w:r>
        <w:rPr>
          <w:i/>
        </w:rPr>
        <w:t xml:space="preserve"> </w:t>
      </w:r>
      <w:r w:rsidRPr="00414C20">
        <w:rPr>
          <w:i/>
        </w:rPr>
        <w:t>могут</w:t>
      </w:r>
      <w:r>
        <w:rPr>
          <w:i/>
        </w:rPr>
        <w:t xml:space="preserve"> </w:t>
      </w:r>
      <w:r w:rsidRPr="00414C20">
        <w:rPr>
          <w:i/>
        </w:rPr>
        <w:t>быть</w:t>
      </w:r>
      <w:r>
        <w:rPr>
          <w:i/>
        </w:rPr>
        <w:t xml:space="preserve"> </w:t>
      </w:r>
      <w:r w:rsidRPr="00414C20">
        <w:rPr>
          <w:i/>
        </w:rPr>
        <w:t>скорректированы</w:t>
      </w:r>
      <w:r>
        <w:rPr>
          <w:i/>
        </w:rPr>
        <w:t xml:space="preserve"> </w:t>
      </w:r>
      <w:r w:rsidRPr="00414C20">
        <w:rPr>
          <w:i/>
        </w:rPr>
        <w:t>в</w:t>
      </w:r>
      <w:r>
        <w:rPr>
          <w:i/>
        </w:rPr>
        <w:t xml:space="preserve"> </w:t>
      </w:r>
      <w:r w:rsidRPr="00414C20">
        <w:rPr>
          <w:i/>
        </w:rPr>
        <w:t>зависимости</w:t>
      </w:r>
      <w:r>
        <w:rPr>
          <w:i/>
        </w:rPr>
        <w:t xml:space="preserve"> </w:t>
      </w:r>
      <w:r w:rsidRPr="00414C20">
        <w:rPr>
          <w:i/>
        </w:rPr>
        <w:t>от</w:t>
      </w:r>
      <w:r>
        <w:rPr>
          <w:i/>
        </w:rPr>
        <w:t xml:space="preserve"> </w:t>
      </w:r>
      <w:r w:rsidRPr="00414C20">
        <w:rPr>
          <w:i/>
        </w:rPr>
        <w:t>профессии</w:t>
      </w:r>
      <w:r>
        <w:rPr>
          <w:i/>
        </w:rPr>
        <w:t xml:space="preserve"> </w:t>
      </w:r>
      <w:r w:rsidRPr="00414C20">
        <w:rPr>
          <w:i/>
        </w:rPr>
        <w:t>(специальности)</w:t>
      </w:r>
    </w:p>
  </w:footnote>
  <w:footnote w:id="2">
    <w:p w14:paraId="5F90731A" w14:textId="77777777" w:rsidR="00403F13" w:rsidRPr="00E15690" w:rsidRDefault="00403F13" w:rsidP="00403F1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4406"/>
    <w:multiLevelType w:val="hybridMultilevel"/>
    <w:tmpl w:val="B16CEDA6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8FC"/>
    <w:multiLevelType w:val="multilevel"/>
    <w:tmpl w:val="A32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95F8F"/>
    <w:multiLevelType w:val="hybridMultilevel"/>
    <w:tmpl w:val="6DACF0D2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2D10"/>
    <w:multiLevelType w:val="hybridMultilevel"/>
    <w:tmpl w:val="F3C8C9FE"/>
    <w:lvl w:ilvl="0" w:tplc="13B68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E4733"/>
    <w:multiLevelType w:val="multilevel"/>
    <w:tmpl w:val="41F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EF569E"/>
    <w:multiLevelType w:val="hybridMultilevel"/>
    <w:tmpl w:val="60BC6C08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B3657"/>
    <w:multiLevelType w:val="hybridMultilevel"/>
    <w:tmpl w:val="B0788BAC"/>
    <w:lvl w:ilvl="0" w:tplc="13B68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B90592"/>
    <w:multiLevelType w:val="hybridMultilevel"/>
    <w:tmpl w:val="ACC0C7E4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483352"/>
    <w:multiLevelType w:val="hybridMultilevel"/>
    <w:tmpl w:val="FE2EF6AA"/>
    <w:lvl w:ilvl="0" w:tplc="A95235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421BF8"/>
    <w:multiLevelType w:val="hybridMultilevel"/>
    <w:tmpl w:val="0E6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E35F1"/>
    <w:multiLevelType w:val="hybridMultilevel"/>
    <w:tmpl w:val="B6D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AF2494"/>
    <w:multiLevelType w:val="singleLevel"/>
    <w:tmpl w:val="F51E26E0"/>
    <w:lvl w:ilvl="0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13" w15:restartNumberingAfterBreak="0">
    <w:nsid w:val="1CB8639F"/>
    <w:multiLevelType w:val="hybridMultilevel"/>
    <w:tmpl w:val="0E6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F54B6"/>
    <w:multiLevelType w:val="hybridMultilevel"/>
    <w:tmpl w:val="44EEDD9A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E7E01"/>
    <w:multiLevelType w:val="hybridMultilevel"/>
    <w:tmpl w:val="65D03204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C4F46"/>
    <w:multiLevelType w:val="hybridMultilevel"/>
    <w:tmpl w:val="11E6FF9A"/>
    <w:lvl w:ilvl="0" w:tplc="FA927EDC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2781EFE"/>
    <w:multiLevelType w:val="hybridMultilevel"/>
    <w:tmpl w:val="42B44C92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21B8D"/>
    <w:multiLevelType w:val="hybridMultilevel"/>
    <w:tmpl w:val="68482384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44A6F"/>
    <w:multiLevelType w:val="multilevel"/>
    <w:tmpl w:val="803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C78F1"/>
    <w:multiLevelType w:val="hybridMultilevel"/>
    <w:tmpl w:val="026679E8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6C4B5E"/>
    <w:multiLevelType w:val="multilevel"/>
    <w:tmpl w:val="281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3B6F31"/>
    <w:multiLevelType w:val="multilevel"/>
    <w:tmpl w:val="F760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A55BB"/>
    <w:multiLevelType w:val="hybridMultilevel"/>
    <w:tmpl w:val="39887260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16D12"/>
    <w:multiLevelType w:val="hybridMultilevel"/>
    <w:tmpl w:val="369436DE"/>
    <w:lvl w:ilvl="0" w:tplc="13B68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A21EC"/>
    <w:multiLevelType w:val="hybridMultilevel"/>
    <w:tmpl w:val="04EC5574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83284"/>
    <w:multiLevelType w:val="multilevel"/>
    <w:tmpl w:val="3D0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B55B2"/>
    <w:multiLevelType w:val="hybridMultilevel"/>
    <w:tmpl w:val="B5841586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24388"/>
    <w:multiLevelType w:val="hybridMultilevel"/>
    <w:tmpl w:val="F8381A92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2B5E"/>
    <w:multiLevelType w:val="hybridMultilevel"/>
    <w:tmpl w:val="CD060E72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7B19A4"/>
    <w:multiLevelType w:val="hybridMultilevel"/>
    <w:tmpl w:val="BA9EADC4"/>
    <w:lvl w:ilvl="0" w:tplc="D3145A6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CF44D49"/>
    <w:multiLevelType w:val="hybridMultilevel"/>
    <w:tmpl w:val="71D4364E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D1FFD"/>
    <w:multiLevelType w:val="hybridMultilevel"/>
    <w:tmpl w:val="E926E516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542C0"/>
    <w:multiLevelType w:val="hybridMultilevel"/>
    <w:tmpl w:val="E70EB200"/>
    <w:lvl w:ilvl="0" w:tplc="9BAC8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06A1E2D"/>
    <w:multiLevelType w:val="hybridMultilevel"/>
    <w:tmpl w:val="C5583926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C7846"/>
    <w:multiLevelType w:val="hybridMultilevel"/>
    <w:tmpl w:val="D7ECF016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150F4"/>
    <w:multiLevelType w:val="hybridMultilevel"/>
    <w:tmpl w:val="CB10B5AE"/>
    <w:lvl w:ilvl="0" w:tplc="0F64C7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61609"/>
    <w:multiLevelType w:val="multilevel"/>
    <w:tmpl w:val="26D2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895712"/>
    <w:multiLevelType w:val="multilevel"/>
    <w:tmpl w:val="2B4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E139B2"/>
    <w:multiLevelType w:val="hybridMultilevel"/>
    <w:tmpl w:val="41468D1C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E7A14"/>
    <w:multiLevelType w:val="hybridMultilevel"/>
    <w:tmpl w:val="64F477B4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B46F4"/>
    <w:multiLevelType w:val="hybridMultilevel"/>
    <w:tmpl w:val="9774DA76"/>
    <w:lvl w:ilvl="0" w:tplc="0F64C7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95CBD"/>
    <w:multiLevelType w:val="hybridMultilevel"/>
    <w:tmpl w:val="347835B8"/>
    <w:lvl w:ilvl="0" w:tplc="13B68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BD24DE"/>
    <w:multiLevelType w:val="hybridMultilevel"/>
    <w:tmpl w:val="0FEC3788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60B5F"/>
    <w:multiLevelType w:val="multilevel"/>
    <w:tmpl w:val="CB5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 w15:restartNumberingAfterBreak="0">
    <w:nsid w:val="76840497"/>
    <w:multiLevelType w:val="hybridMultilevel"/>
    <w:tmpl w:val="85629E08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D2664"/>
    <w:multiLevelType w:val="hybridMultilevel"/>
    <w:tmpl w:val="0DAAAFC0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350EE"/>
    <w:multiLevelType w:val="hybridMultilevel"/>
    <w:tmpl w:val="000C4362"/>
    <w:lvl w:ilvl="0" w:tplc="D314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5C583F"/>
    <w:multiLevelType w:val="hybridMultilevel"/>
    <w:tmpl w:val="7940F9E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0"/>
  </w:num>
  <w:num w:numId="2">
    <w:abstractNumId w:val="12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0"/>
  </w:num>
  <w:num w:numId="12">
    <w:abstractNumId w:val="14"/>
  </w:num>
  <w:num w:numId="13">
    <w:abstractNumId w:val="31"/>
  </w:num>
  <w:num w:numId="14">
    <w:abstractNumId w:val="20"/>
  </w:num>
  <w:num w:numId="15">
    <w:abstractNumId w:val="29"/>
  </w:num>
  <w:num w:numId="16">
    <w:abstractNumId w:val="49"/>
  </w:num>
  <w:num w:numId="17">
    <w:abstractNumId w:val="18"/>
  </w:num>
  <w:num w:numId="18">
    <w:abstractNumId w:val="2"/>
  </w:num>
  <w:num w:numId="19">
    <w:abstractNumId w:val="27"/>
  </w:num>
  <w:num w:numId="20">
    <w:abstractNumId w:val="47"/>
  </w:num>
  <w:num w:numId="21">
    <w:abstractNumId w:val="48"/>
  </w:num>
  <w:num w:numId="22">
    <w:abstractNumId w:val="33"/>
  </w:num>
  <w:num w:numId="23">
    <w:abstractNumId w:val="36"/>
  </w:num>
  <w:num w:numId="24">
    <w:abstractNumId w:val="7"/>
  </w:num>
  <w:num w:numId="25">
    <w:abstractNumId w:val="17"/>
  </w:num>
  <w:num w:numId="26">
    <w:abstractNumId w:val="35"/>
  </w:num>
  <w:num w:numId="27">
    <w:abstractNumId w:val="23"/>
  </w:num>
  <w:num w:numId="28">
    <w:abstractNumId w:val="15"/>
  </w:num>
  <w:num w:numId="29">
    <w:abstractNumId w:val="41"/>
  </w:num>
  <w:num w:numId="30">
    <w:abstractNumId w:val="44"/>
  </w:num>
  <w:num w:numId="31">
    <w:abstractNumId w:val="28"/>
  </w:num>
  <w:num w:numId="32">
    <w:abstractNumId w:val="25"/>
  </w:num>
  <w:num w:numId="33">
    <w:abstractNumId w:val="0"/>
  </w:num>
  <w:num w:numId="34">
    <w:abstractNumId w:val="5"/>
  </w:num>
  <w:num w:numId="35">
    <w:abstractNumId w:val="39"/>
  </w:num>
  <w:num w:numId="36">
    <w:abstractNumId w:val="21"/>
  </w:num>
  <w:num w:numId="37">
    <w:abstractNumId w:val="26"/>
  </w:num>
  <w:num w:numId="38">
    <w:abstractNumId w:val="1"/>
  </w:num>
  <w:num w:numId="39">
    <w:abstractNumId w:val="19"/>
  </w:num>
  <w:num w:numId="40">
    <w:abstractNumId w:val="45"/>
  </w:num>
  <w:num w:numId="41">
    <w:abstractNumId w:val="4"/>
  </w:num>
  <w:num w:numId="42">
    <w:abstractNumId w:val="38"/>
  </w:num>
  <w:num w:numId="43">
    <w:abstractNumId w:val="22"/>
  </w:num>
  <w:num w:numId="44">
    <w:abstractNumId w:val="8"/>
  </w:num>
  <w:num w:numId="45">
    <w:abstractNumId w:val="30"/>
  </w:num>
  <w:num w:numId="46">
    <w:abstractNumId w:val="16"/>
  </w:num>
  <w:num w:numId="47">
    <w:abstractNumId w:val="11"/>
  </w:num>
  <w:num w:numId="48">
    <w:abstractNumId w:val="42"/>
  </w:num>
  <w:num w:numId="49">
    <w:abstractNumId w:val="37"/>
  </w:num>
  <w:num w:numId="50">
    <w:abstractNumId w:val="34"/>
  </w:num>
  <w:num w:numId="51">
    <w:abstractNumId w:val="10"/>
  </w:num>
  <w:num w:numId="52">
    <w:abstractNumId w:val="13"/>
  </w:num>
  <w:num w:numId="53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7E9"/>
    <w:rsid w:val="0002496C"/>
    <w:rsid w:val="00047266"/>
    <w:rsid w:val="000567E9"/>
    <w:rsid w:val="000E3E9C"/>
    <w:rsid w:val="000F1974"/>
    <w:rsid w:val="001A2834"/>
    <w:rsid w:val="001B211A"/>
    <w:rsid w:val="001B2CBA"/>
    <w:rsid w:val="001B4C72"/>
    <w:rsid w:val="001C6461"/>
    <w:rsid w:val="00210039"/>
    <w:rsid w:val="0022283A"/>
    <w:rsid w:val="00235D1E"/>
    <w:rsid w:val="0023607A"/>
    <w:rsid w:val="00250185"/>
    <w:rsid w:val="002511AB"/>
    <w:rsid w:val="0025434F"/>
    <w:rsid w:val="00260BDD"/>
    <w:rsid w:val="0026659C"/>
    <w:rsid w:val="0026707F"/>
    <w:rsid w:val="00291852"/>
    <w:rsid w:val="002C3BF1"/>
    <w:rsid w:val="002E0F16"/>
    <w:rsid w:val="002E5AC0"/>
    <w:rsid w:val="00310B53"/>
    <w:rsid w:val="00322341"/>
    <w:rsid w:val="00337C2E"/>
    <w:rsid w:val="0035642F"/>
    <w:rsid w:val="00393349"/>
    <w:rsid w:val="003B5EB9"/>
    <w:rsid w:val="003E0933"/>
    <w:rsid w:val="003F2261"/>
    <w:rsid w:val="00400FB1"/>
    <w:rsid w:val="00403F13"/>
    <w:rsid w:val="00411F84"/>
    <w:rsid w:val="0042367A"/>
    <w:rsid w:val="00435DDD"/>
    <w:rsid w:val="00460676"/>
    <w:rsid w:val="00462A39"/>
    <w:rsid w:val="004670A4"/>
    <w:rsid w:val="00472427"/>
    <w:rsid w:val="004A37E9"/>
    <w:rsid w:val="004A60E1"/>
    <w:rsid w:val="00506DFF"/>
    <w:rsid w:val="0056716E"/>
    <w:rsid w:val="00567BA2"/>
    <w:rsid w:val="00591DA2"/>
    <w:rsid w:val="00596B9A"/>
    <w:rsid w:val="005A6262"/>
    <w:rsid w:val="005C306C"/>
    <w:rsid w:val="005E01A1"/>
    <w:rsid w:val="005F5616"/>
    <w:rsid w:val="00642D7C"/>
    <w:rsid w:val="006433B3"/>
    <w:rsid w:val="006A52C4"/>
    <w:rsid w:val="006C2834"/>
    <w:rsid w:val="006D135C"/>
    <w:rsid w:val="006D5469"/>
    <w:rsid w:val="006E3432"/>
    <w:rsid w:val="006E35F5"/>
    <w:rsid w:val="006F156D"/>
    <w:rsid w:val="00710042"/>
    <w:rsid w:val="00734FF1"/>
    <w:rsid w:val="00735B9A"/>
    <w:rsid w:val="007363A5"/>
    <w:rsid w:val="007939C8"/>
    <w:rsid w:val="007E080D"/>
    <w:rsid w:val="00800A7A"/>
    <w:rsid w:val="0083745D"/>
    <w:rsid w:val="00853403"/>
    <w:rsid w:val="008C4ED2"/>
    <w:rsid w:val="008C5FB8"/>
    <w:rsid w:val="00902E60"/>
    <w:rsid w:val="00905AEB"/>
    <w:rsid w:val="00931B86"/>
    <w:rsid w:val="00952913"/>
    <w:rsid w:val="00970C08"/>
    <w:rsid w:val="009757DA"/>
    <w:rsid w:val="009773FD"/>
    <w:rsid w:val="009A09BE"/>
    <w:rsid w:val="009C218E"/>
    <w:rsid w:val="009D6175"/>
    <w:rsid w:val="00A049D7"/>
    <w:rsid w:val="00A132F0"/>
    <w:rsid w:val="00A52936"/>
    <w:rsid w:val="00A669E5"/>
    <w:rsid w:val="00A71C53"/>
    <w:rsid w:val="00A74B93"/>
    <w:rsid w:val="00A91AB5"/>
    <w:rsid w:val="00AA2F3E"/>
    <w:rsid w:val="00B17E05"/>
    <w:rsid w:val="00B233CA"/>
    <w:rsid w:val="00B527DE"/>
    <w:rsid w:val="00B63D51"/>
    <w:rsid w:val="00B93EC0"/>
    <w:rsid w:val="00BF5FDF"/>
    <w:rsid w:val="00C51EEC"/>
    <w:rsid w:val="00C612BA"/>
    <w:rsid w:val="00C70E63"/>
    <w:rsid w:val="00C941C0"/>
    <w:rsid w:val="00CA363B"/>
    <w:rsid w:val="00CB7D81"/>
    <w:rsid w:val="00D109F8"/>
    <w:rsid w:val="00D43132"/>
    <w:rsid w:val="00D518B9"/>
    <w:rsid w:val="00D5625C"/>
    <w:rsid w:val="00D61B82"/>
    <w:rsid w:val="00D9523C"/>
    <w:rsid w:val="00DB04E7"/>
    <w:rsid w:val="00DB3EA6"/>
    <w:rsid w:val="00DB6C10"/>
    <w:rsid w:val="00DD1F59"/>
    <w:rsid w:val="00DF006E"/>
    <w:rsid w:val="00DF6B2F"/>
    <w:rsid w:val="00E007E6"/>
    <w:rsid w:val="00E1079A"/>
    <w:rsid w:val="00E3167F"/>
    <w:rsid w:val="00E52A9E"/>
    <w:rsid w:val="00E615E0"/>
    <w:rsid w:val="00E861A6"/>
    <w:rsid w:val="00E92A64"/>
    <w:rsid w:val="00E96690"/>
    <w:rsid w:val="00F15F96"/>
    <w:rsid w:val="00F241EA"/>
    <w:rsid w:val="00F27C94"/>
    <w:rsid w:val="00FB158F"/>
    <w:rsid w:val="00FB4936"/>
    <w:rsid w:val="00FC4F61"/>
    <w:rsid w:val="00FD052F"/>
    <w:rsid w:val="00FD6BE4"/>
    <w:rsid w:val="00FD6DFC"/>
    <w:rsid w:val="00FF1F8A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1AB9A"/>
  <w15:docId w15:val="{206605DC-DA50-4927-B048-15B6D020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67E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567E9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567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67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56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0567E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6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567E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67E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67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67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567E9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rsid w:val="000567E9"/>
    <w:rPr>
      <w:rFonts w:ascii="Cambria" w:eastAsia="Times New Roman" w:hAnsi="Cambria" w:cs="Times New Roman"/>
      <w:color w:val="404040"/>
      <w:sz w:val="20"/>
      <w:szCs w:val="20"/>
    </w:rPr>
  </w:style>
  <w:style w:type="paragraph" w:styleId="HTML">
    <w:name w:val="HTML Preformatted"/>
    <w:basedOn w:val="a"/>
    <w:link w:val="HTML0"/>
    <w:uiPriority w:val="99"/>
    <w:rsid w:val="00056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67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0567E9"/>
    <w:pPr>
      <w:spacing w:before="100" w:beforeAutospacing="1" w:after="100" w:afterAutospacing="1"/>
    </w:pPr>
  </w:style>
  <w:style w:type="character" w:customStyle="1" w:styleId="a4">
    <w:name w:val="Текст сноски Знак"/>
    <w:link w:val="a5"/>
    <w:uiPriority w:val="99"/>
    <w:locked/>
    <w:rsid w:val="000567E9"/>
    <w:rPr>
      <w:rFonts w:cs="Times New Roman"/>
      <w:sz w:val="24"/>
      <w:szCs w:val="24"/>
      <w:lang w:eastAsia="ru-RU"/>
    </w:rPr>
  </w:style>
  <w:style w:type="paragraph" w:styleId="a5">
    <w:name w:val="footnote text"/>
    <w:basedOn w:val="a"/>
    <w:link w:val="a4"/>
    <w:uiPriority w:val="99"/>
    <w:rsid w:val="000567E9"/>
    <w:rPr>
      <w:rFonts w:asciiTheme="minorHAnsi" w:eastAsiaTheme="minorHAnsi" w:hAnsiTheme="minorHAnsi"/>
    </w:rPr>
  </w:style>
  <w:style w:type="character" w:customStyle="1" w:styleId="11">
    <w:name w:val="Текст сноски Знак1"/>
    <w:basedOn w:val="a0"/>
    <w:uiPriority w:val="99"/>
    <w:semiHidden/>
    <w:rsid w:val="00056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locked/>
    <w:rsid w:val="000567E9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0567E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56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056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0567E9"/>
    <w:pPr>
      <w:ind w:left="566" w:hanging="283"/>
    </w:pPr>
  </w:style>
  <w:style w:type="paragraph" w:styleId="31">
    <w:name w:val="List 3"/>
    <w:basedOn w:val="a"/>
    <w:uiPriority w:val="99"/>
    <w:rsid w:val="000567E9"/>
    <w:pPr>
      <w:ind w:left="849" w:hanging="283"/>
    </w:pPr>
    <w:rPr>
      <w:rFonts w:ascii="Arial" w:hAnsi="Arial" w:cs="Arial"/>
    </w:rPr>
  </w:style>
  <w:style w:type="paragraph" w:styleId="32">
    <w:name w:val="List Bullet 3"/>
    <w:basedOn w:val="a"/>
    <w:autoRedefine/>
    <w:uiPriority w:val="99"/>
    <w:rsid w:val="000567E9"/>
    <w:pPr>
      <w:tabs>
        <w:tab w:val="num" w:pos="926"/>
      </w:tabs>
      <w:ind w:left="926" w:firstLine="737"/>
      <w:jc w:val="both"/>
    </w:pPr>
    <w:rPr>
      <w:b/>
      <w:bCs/>
      <w:sz w:val="28"/>
      <w:szCs w:val="28"/>
    </w:rPr>
  </w:style>
  <w:style w:type="character" w:customStyle="1" w:styleId="aa">
    <w:name w:val="Основной текст Знак"/>
    <w:link w:val="ab"/>
    <w:uiPriority w:val="99"/>
    <w:locked/>
    <w:rsid w:val="000567E9"/>
    <w:rPr>
      <w:rFonts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rsid w:val="000567E9"/>
    <w:pPr>
      <w:spacing w:after="120"/>
    </w:pPr>
    <w:rPr>
      <w:rFonts w:asciiTheme="minorHAnsi" w:eastAsiaTheme="minorHAnsi" w:hAnsiTheme="minorHAnsi"/>
    </w:rPr>
  </w:style>
  <w:style w:type="character" w:customStyle="1" w:styleId="12">
    <w:name w:val="Основной текст Знак1"/>
    <w:basedOn w:val="a0"/>
    <w:uiPriority w:val="99"/>
    <w:semiHidden/>
    <w:rsid w:val="00056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semiHidden/>
    <w:locked/>
    <w:rsid w:val="000567E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0567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56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"/>
    <w:uiPriority w:val="99"/>
    <w:rsid w:val="000567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0567E9"/>
    <w:pPr>
      <w:widowControl w:val="0"/>
      <w:ind w:firstLine="720"/>
    </w:pPr>
    <w:rPr>
      <w:sz w:val="28"/>
      <w:szCs w:val="28"/>
    </w:rPr>
  </w:style>
  <w:style w:type="paragraph" w:customStyle="1" w:styleId="13">
    <w:name w:val="Знак1"/>
    <w:basedOn w:val="a"/>
    <w:uiPriority w:val="99"/>
    <w:rsid w:val="000567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0567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"/>
    <w:uiPriority w:val="99"/>
    <w:rsid w:val="000567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писок с точками"/>
    <w:basedOn w:val="a"/>
    <w:uiPriority w:val="99"/>
    <w:rsid w:val="000567E9"/>
    <w:pPr>
      <w:tabs>
        <w:tab w:val="num" w:pos="1429"/>
      </w:tabs>
      <w:spacing w:line="312" w:lineRule="auto"/>
      <w:ind w:left="1429" w:hanging="360"/>
      <w:jc w:val="both"/>
    </w:pPr>
  </w:style>
  <w:style w:type="character" w:styleId="ad">
    <w:name w:val="footnote reference"/>
    <w:uiPriority w:val="99"/>
    <w:rsid w:val="000567E9"/>
    <w:rPr>
      <w:rFonts w:cs="Times New Roman"/>
      <w:vertAlign w:val="superscript"/>
    </w:rPr>
  </w:style>
  <w:style w:type="character" w:customStyle="1" w:styleId="ae">
    <w:name w:val="номер страницы"/>
    <w:uiPriority w:val="99"/>
    <w:rsid w:val="000567E9"/>
    <w:rPr>
      <w:rFonts w:cs="Times New Roman"/>
    </w:rPr>
  </w:style>
  <w:style w:type="table" w:styleId="af">
    <w:name w:val="Table Grid"/>
    <w:basedOn w:val="a1"/>
    <w:uiPriority w:val="59"/>
    <w:rsid w:val="000567E9"/>
    <w:pPr>
      <w:numPr>
        <w:numId w:val="2"/>
      </w:numPr>
      <w:tabs>
        <w:tab w:val="clear" w:pos="1494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"/>
    <w:uiPriority w:val="99"/>
    <w:rsid w:val="000567E9"/>
    <w:pPr>
      <w:ind w:left="283" w:hanging="283"/>
    </w:pPr>
  </w:style>
  <w:style w:type="paragraph" w:styleId="af1">
    <w:name w:val="Plain Text"/>
    <w:basedOn w:val="a"/>
    <w:link w:val="af2"/>
    <w:uiPriority w:val="99"/>
    <w:rsid w:val="000567E9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0567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rsid w:val="000567E9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056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0567E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567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uiPriority w:val="99"/>
    <w:rsid w:val="00056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uiPriority w:val="99"/>
    <w:rsid w:val="000567E9"/>
    <w:rPr>
      <w:rFonts w:cs="Times New Roman"/>
    </w:rPr>
  </w:style>
  <w:style w:type="character" w:styleId="af6">
    <w:name w:val="Hyperlink"/>
    <w:uiPriority w:val="99"/>
    <w:rsid w:val="000567E9"/>
    <w:rPr>
      <w:rFonts w:cs="Times New Roman"/>
      <w:color w:val="0000FF"/>
      <w:u w:val="single"/>
    </w:rPr>
  </w:style>
  <w:style w:type="paragraph" w:styleId="af7">
    <w:name w:val="Block Text"/>
    <w:basedOn w:val="a"/>
    <w:uiPriority w:val="99"/>
    <w:rsid w:val="000567E9"/>
    <w:pPr>
      <w:ind w:left="-567" w:right="-447"/>
      <w:jc w:val="center"/>
    </w:pPr>
    <w:rPr>
      <w:sz w:val="20"/>
      <w:szCs w:val="20"/>
    </w:rPr>
  </w:style>
  <w:style w:type="paragraph" w:customStyle="1" w:styleId="af8">
    <w:name w:val="Знак"/>
    <w:basedOn w:val="a"/>
    <w:uiPriority w:val="99"/>
    <w:rsid w:val="000567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0567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toc 3"/>
    <w:basedOn w:val="a"/>
    <w:next w:val="a"/>
    <w:autoRedefine/>
    <w:uiPriority w:val="99"/>
    <w:semiHidden/>
    <w:rsid w:val="000567E9"/>
    <w:pPr>
      <w:tabs>
        <w:tab w:val="right" w:leader="dot" w:pos="9360"/>
      </w:tabs>
      <w:ind w:firstLine="540"/>
      <w:jc w:val="both"/>
    </w:pPr>
  </w:style>
  <w:style w:type="paragraph" w:customStyle="1" w:styleId="15">
    <w:name w:val="Абзац списка1"/>
    <w:basedOn w:val="a"/>
    <w:uiPriority w:val="99"/>
    <w:qFormat/>
    <w:rsid w:val="000567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a">
    <w:name w:val="Подзаголовок Знак"/>
    <w:link w:val="afb"/>
    <w:uiPriority w:val="99"/>
    <w:locked/>
    <w:rsid w:val="000567E9"/>
    <w:rPr>
      <w:rFonts w:ascii="Cambria" w:hAnsi="Cambria" w:cs="Cambria"/>
      <w:sz w:val="24"/>
      <w:szCs w:val="24"/>
    </w:rPr>
  </w:style>
  <w:style w:type="paragraph" w:styleId="afb">
    <w:name w:val="Subtitle"/>
    <w:basedOn w:val="a"/>
    <w:next w:val="a"/>
    <w:link w:val="afa"/>
    <w:uiPriority w:val="99"/>
    <w:qFormat/>
    <w:rsid w:val="000567E9"/>
    <w:pPr>
      <w:spacing w:after="6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6">
    <w:name w:val="Подзаголовок Знак1"/>
    <w:basedOn w:val="a0"/>
    <w:uiPriority w:val="99"/>
    <w:rsid w:val="00056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har1">
    <w:name w:val="Subtitle Char1"/>
    <w:uiPriority w:val="99"/>
    <w:locked/>
    <w:rsid w:val="000567E9"/>
    <w:rPr>
      <w:rFonts w:ascii="Cambria" w:hAnsi="Cambria" w:cs="Cambria"/>
      <w:sz w:val="24"/>
      <w:szCs w:val="24"/>
    </w:rPr>
  </w:style>
  <w:style w:type="paragraph" w:customStyle="1" w:styleId="211">
    <w:name w:val="Знак21"/>
    <w:basedOn w:val="a"/>
    <w:uiPriority w:val="99"/>
    <w:rsid w:val="000567E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0567E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Список 21"/>
    <w:basedOn w:val="a"/>
    <w:uiPriority w:val="99"/>
    <w:rsid w:val="000567E9"/>
    <w:pPr>
      <w:ind w:left="566" w:hanging="283"/>
    </w:pPr>
    <w:rPr>
      <w:sz w:val="20"/>
      <w:szCs w:val="20"/>
      <w:lang w:eastAsia="ar-SA"/>
    </w:rPr>
  </w:style>
  <w:style w:type="paragraph" w:customStyle="1" w:styleId="17">
    <w:name w:val="Текст1"/>
    <w:basedOn w:val="a"/>
    <w:uiPriority w:val="99"/>
    <w:rsid w:val="000567E9"/>
    <w:rPr>
      <w:rFonts w:ascii="Courier New" w:hAnsi="Courier New" w:cs="Courier New"/>
      <w:sz w:val="20"/>
      <w:szCs w:val="20"/>
      <w:lang w:eastAsia="ar-SA"/>
    </w:rPr>
  </w:style>
  <w:style w:type="paragraph" w:styleId="afc">
    <w:name w:val="Balloon Text"/>
    <w:basedOn w:val="a"/>
    <w:link w:val="afd"/>
    <w:uiPriority w:val="99"/>
    <w:semiHidden/>
    <w:rsid w:val="000567E9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567E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bodytext">
    <w:name w:val="bodytext"/>
    <w:basedOn w:val="a"/>
    <w:uiPriority w:val="99"/>
    <w:rsid w:val="000567E9"/>
    <w:pPr>
      <w:spacing w:before="100" w:beforeAutospacing="1" w:after="100" w:afterAutospacing="1"/>
    </w:pPr>
  </w:style>
  <w:style w:type="paragraph" w:customStyle="1" w:styleId="FR4">
    <w:name w:val="FR4"/>
    <w:rsid w:val="000567E9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056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0567E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f">
    <w:name w:val="No Spacing"/>
    <w:uiPriority w:val="1"/>
    <w:qFormat/>
    <w:rsid w:val="000567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56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List Paragraph"/>
    <w:aliases w:val="Содержание. 2 уровень"/>
    <w:basedOn w:val="a"/>
    <w:link w:val="aff1"/>
    <w:uiPriority w:val="99"/>
    <w:qFormat/>
    <w:rsid w:val="000567E9"/>
    <w:pPr>
      <w:ind w:left="720"/>
      <w:contextualSpacing/>
    </w:pPr>
  </w:style>
  <w:style w:type="character" w:customStyle="1" w:styleId="aff2">
    <w:name w:val="Основной текст_"/>
    <w:basedOn w:val="a0"/>
    <w:link w:val="51"/>
    <w:rsid w:val="000567E9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link w:val="aff2"/>
    <w:rsid w:val="000567E9"/>
    <w:pPr>
      <w:widowControl w:val="0"/>
      <w:shd w:val="clear" w:color="auto" w:fill="FFFFFF"/>
      <w:spacing w:after="420" w:line="0" w:lineRule="atLeast"/>
      <w:jc w:val="right"/>
    </w:pPr>
    <w:rPr>
      <w:rFonts w:ascii="Sylfaen" w:eastAsia="Sylfaen" w:hAnsi="Sylfaen" w:cs="Sylfaen"/>
      <w:sz w:val="28"/>
      <w:szCs w:val="28"/>
      <w:lang w:eastAsia="en-US"/>
    </w:rPr>
  </w:style>
  <w:style w:type="character" w:customStyle="1" w:styleId="34">
    <w:name w:val="Заголовок №3_"/>
    <w:basedOn w:val="a0"/>
    <w:link w:val="35"/>
    <w:rsid w:val="000567E9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"/>
    <w:link w:val="34"/>
    <w:rsid w:val="000567E9"/>
    <w:pPr>
      <w:widowControl w:val="0"/>
      <w:shd w:val="clear" w:color="auto" w:fill="FFFFFF"/>
      <w:spacing w:after="120" w:line="317" w:lineRule="exact"/>
      <w:ind w:hanging="3440"/>
      <w:jc w:val="center"/>
      <w:outlineLvl w:val="2"/>
    </w:pPr>
    <w:rPr>
      <w:rFonts w:ascii="Sylfaen" w:eastAsia="Sylfaen" w:hAnsi="Sylfaen" w:cs="Sylfaen"/>
      <w:b/>
      <w:bCs/>
      <w:sz w:val="28"/>
      <w:szCs w:val="28"/>
      <w:lang w:eastAsia="en-US"/>
    </w:rPr>
  </w:style>
  <w:style w:type="paragraph" w:customStyle="1" w:styleId="aff3">
    <w:name w:val="Знак"/>
    <w:basedOn w:val="a"/>
    <w:rsid w:val="006E35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Emphasis"/>
    <w:basedOn w:val="a0"/>
    <w:uiPriority w:val="99"/>
    <w:qFormat/>
    <w:rsid w:val="00DD1F59"/>
    <w:rPr>
      <w:i/>
      <w:iCs/>
    </w:rPr>
  </w:style>
  <w:style w:type="character" w:styleId="aff5">
    <w:name w:val="Strong"/>
    <w:basedOn w:val="a0"/>
    <w:uiPriority w:val="22"/>
    <w:qFormat/>
    <w:rsid w:val="00DD1F59"/>
    <w:rPr>
      <w:b/>
      <w:bCs/>
    </w:rPr>
  </w:style>
  <w:style w:type="paragraph" w:styleId="aff6">
    <w:name w:val="Title"/>
    <w:basedOn w:val="a"/>
    <w:next w:val="a"/>
    <w:link w:val="aff7"/>
    <w:qFormat/>
    <w:rsid w:val="00A049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Заголовок Знак"/>
    <w:basedOn w:val="a0"/>
    <w:link w:val="aff6"/>
    <w:rsid w:val="00A049D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1">
    <w:name w:val="Абзац списка Знак"/>
    <w:aliases w:val="Содержание. 2 уровень Знак"/>
    <w:link w:val="aff0"/>
    <w:uiPriority w:val="99"/>
    <w:locked/>
    <w:rsid w:val="0064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F5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BF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31</Pages>
  <Words>9284</Words>
  <Characters>52919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Андрей Степаненко</cp:lastModifiedBy>
  <cp:revision>41</cp:revision>
  <cp:lastPrinted>2019-12-14T06:04:00Z</cp:lastPrinted>
  <dcterms:created xsi:type="dcterms:W3CDTF">2013-03-22T13:43:00Z</dcterms:created>
  <dcterms:modified xsi:type="dcterms:W3CDTF">2021-01-21T09:23:00Z</dcterms:modified>
</cp:coreProperties>
</file>