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F85C" w14:textId="25A23E32" w:rsidR="009D30BA" w:rsidRDefault="00546B71" w:rsidP="005D6EE5">
      <w:pPr>
        <w:ind w:left="0" w:hanging="567"/>
        <w:jc w:val="center"/>
        <w:rPr>
          <w:b/>
          <w:szCs w:val="28"/>
        </w:rPr>
      </w:pPr>
      <w:bookmarkStart w:id="0" w:name="_GoBack"/>
      <w:bookmarkEnd w:id="0"/>
      <w:r w:rsidRPr="002C0597">
        <w:rPr>
          <w:noProof/>
        </w:rPr>
        <w:drawing>
          <wp:inline distT="0" distB="0" distL="0" distR="0" wp14:anchorId="458A3A82" wp14:editId="342FB792">
            <wp:extent cx="6438900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EE5">
        <w:rPr>
          <w:b/>
          <w:szCs w:val="28"/>
        </w:rPr>
        <w:br w:type="page"/>
      </w:r>
      <w:r w:rsidR="009D30BA">
        <w:rPr>
          <w:b/>
          <w:szCs w:val="28"/>
        </w:rPr>
        <w:lastRenderedPageBreak/>
        <w:t xml:space="preserve">ОПИСАНИЕ </w:t>
      </w:r>
      <w:r w:rsidR="00E358B3">
        <w:rPr>
          <w:b/>
          <w:szCs w:val="28"/>
        </w:rPr>
        <w:t xml:space="preserve">ПРОГРАММЫ </w:t>
      </w:r>
    </w:p>
    <w:p w14:paraId="5BA4A515" w14:textId="77777777" w:rsidR="009D30BA" w:rsidRDefault="00E358B3">
      <w:pPr>
        <w:ind w:left="0"/>
        <w:rPr>
          <w:b/>
          <w:szCs w:val="28"/>
        </w:rPr>
      </w:pPr>
      <w:r>
        <w:rPr>
          <w:b/>
          <w:szCs w:val="28"/>
        </w:rPr>
        <w:t>1. Название программы</w:t>
      </w:r>
      <w:r w:rsidR="009D30BA">
        <w:rPr>
          <w:b/>
          <w:szCs w:val="28"/>
        </w:rPr>
        <w:t xml:space="preserve">: </w:t>
      </w:r>
      <w:r w:rsidR="00357E58">
        <w:rPr>
          <w:b/>
          <w:szCs w:val="28"/>
        </w:rPr>
        <w:t xml:space="preserve">Дополнительная профессиональная программа повышения квалификации </w:t>
      </w:r>
      <w:r w:rsidR="00EF63D5">
        <w:rPr>
          <w:b/>
          <w:szCs w:val="28"/>
        </w:rPr>
        <w:t>«</w:t>
      </w:r>
      <w:r w:rsidR="009D30BA">
        <w:rPr>
          <w:b/>
          <w:szCs w:val="28"/>
        </w:rPr>
        <w:t>Документоборот в гостиничном бизнесе</w:t>
      </w:r>
      <w:r w:rsidR="00EF63D5">
        <w:rPr>
          <w:szCs w:val="28"/>
        </w:rPr>
        <w:t>».</w:t>
      </w:r>
      <w:r w:rsidR="009D30BA">
        <w:rPr>
          <w:szCs w:val="28"/>
        </w:rPr>
        <w:t xml:space="preserve">     </w:t>
      </w:r>
    </w:p>
    <w:p w14:paraId="565DF14B" w14:textId="77777777" w:rsidR="009D30BA" w:rsidRDefault="009D30BA">
      <w:pPr>
        <w:ind w:left="0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Категория слушателей:</w:t>
      </w:r>
      <w:r>
        <w:rPr>
          <w:szCs w:val="28"/>
        </w:rPr>
        <w:t xml:space="preserve"> Лица, имеющие/получающие   высшее и (или) среднее профессиональное образование и относящиеся к следующим должностям и /или группам занятий: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379"/>
        <w:gridCol w:w="1663"/>
        <w:gridCol w:w="5225"/>
      </w:tblGrid>
      <w:tr w:rsidR="009D30BA" w14:paraId="42AF29CD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9BD7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7FE3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202C" w14:textId="77777777" w:rsidR="009D30BA" w:rsidRDefault="009D30BA">
            <w:pPr>
              <w:ind w:left="0"/>
            </w:pPr>
            <w:r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9D30BA" w14:paraId="365AF70A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73F0" w14:textId="77777777" w:rsidR="009D30BA" w:rsidRDefault="009D30BA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AF8E" w14:textId="77777777" w:rsidR="009D30BA" w:rsidRDefault="009D30BA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25627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AD9C" w14:textId="77777777" w:rsidR="009D30BA" w:rsidRDefault="009D30BA">
            <w:pPr>
              <w:ind w:left="0"/>
              <w:jc w:val="left"/>
            </w:pPr>
            <w:r>
              <w:rPr>
                <w:szCs w:val="28"/>
              </w:rPr>
              <w:t>Портье</w:t>
            </w:r>
          </w:p>
        </w:tc>
      </w:tr>
      <w:tr w:rsidR="009D30BA" w14:paraId="48A9416E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0B67" w14:textId="77777777" w:rsidR="009D30BA" w:rsidRDefault="009D30BA">
            <w:pPr>
              <w:ind w:left="0"/>
              <w:jc w:val="center"/>
              <w:rPr>
                <w:color w:val="303135"/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6747" w14:textId="77777777" w:rsidR="009D30BA" w:rsidRDefault="009D30BA">
            <w:pPr>
              <w:ind w:left="0"/>
              <w:jc w:val="center"/>
              <w:rPr>
                <w:szCs w:val="28"/>
              </w:rPr>
            </w:pPr>
            <w:r>
              <w:rPr>
                <w:color w:val="303135"/>
                <w:szCs w:val="28"/>
              </w:rPr>
              <w:t>20063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E81B" w14:textId="77777777" w:rsidR="009D30BA" w:rsidRDefault="009D30BA">
            <w:pPr>
              <w:ind w:left="0"/>
              <w:jc w:val="left"/>
            </w:pPr>
            <w:r>
              <w:rPr>
                <w:szCs w:val="28"/>
              </w:rPr>
              <w:t>Администратор гостиницы (дома отдыха)</w:t>
            </w:r>
          </w:p>
        </w:tc>
      </w:tr>
      <w:tr w:rsidR="009D30BA" w14:paraId="716E76A2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E8D6" w14:textId="77777777" w:rsidR="009D30BA" w:rsidRDefault="009D30BA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2558" w14:textId="77777777" w:rsidR="009D30BA" w:rsidRDefault="009D30BA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11695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8560" w14:textId="77777777" w:rsidR="009D30BA" w:rsidRDefault="009D30BA">
            <w:pPr>
              <w:ind w:left="0"/>
              <w:jc w:val="left"/>
            </w:pPr>
            <w:r>
              <w:rPr>
                <w:szCs w:val="28"/>
              </w:rPr>
              <w:t>Горничная</w:t>
            </w:r>
          </w:p>
        </w:tc>
      </w:tr>
    </w:tbl>
    <w:p w14:paraId="35CA1EFC" w14:textId="77777777" w:rsidR="009D30BA" w:rsidRDefault="00E358B3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Цель освоения программы</w:t>
      </w:r>
      <w:r w:rsidR="009D30BA">
        <w:rPr>
          <w:rFonts w:ascii="Times New Roman" w:hAnsi="Times New Roman" w:cs="Times New Roman"/>
          <w:szCs w:val="28"/>
        </w:rPr>
        <w:t xml:space="preserve">: </w:t>
      </w:r>
      <w:r w:rsidR="009D30BA">
        <w:rPr>
          <w:rFonts w:ascii="Times New Roman" w:hAnsi="Times New Roman" w:cs="Times New Roman"/>
          <w:b w:val="0"/>
          <w:szCs w:val="28"/>
        </w:rPr>
        <w:t>Совершенствование у слушателей компетенций по документационному обеспечению профессиональной деятельности.</w:t>
      </w:r>
    </w:p>
    <w:p w14:paraId="26138663" w14:textId="77777777" w:rsidR="009D30BA" w:rsidRDefault="009D30BA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Форма обучения: </w:t>
      </w:r>
      <w:r>
        <w:rPr>
          <w:rFonts w:ascii="Times New Roman" w:hAnsi="Times New Roman" w:cs="Times New Roman"/>
          <w:b w:val="0"/>
          <w:szCs w:val="28"/>
        </w:rPr>
        <w:t>Очно-заочная с применением дистанционных образовательных технологий</w:t>
      </w:r>
      <w:r w:rsidR="00EF63D5">
        <w:rPr>
          <w:rFonts w:ascii="Times New Roman" w:hAnsi="Times New Roman" w:cs="Times New Roman"/>
          <w:b w:val="0"/>
          <w:szCs w:val="28"/>
        </w:rPr>
        <w:t xml:space="preserve"> – 16 час.</w:t>
      </w:r>
    </w:p>
    <w:p w14:paraId="56173976" w14:textId="77777777" w:rsidR="009D30BA" w:rsidRDefault="009D30BA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 w:rsidR="00E358B3">
        <w:rPr>
          <w:rFonts w:ascii="Times New Roman" w:hAnsi="Times New Roman" w:cs="Times New Roman"/>
          <w:szCs w:val="28"/>
        </w:rPr>
        <w:t>Освоение программы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предполагает достижение уровня квалификации в соответствии с профессиональным стандартом «Работник службы приема и размещения гостей», утвержденного Приказом Минтруда и социальной защиты РФ от 05.09.2017 № 659н.</w:t>
      </w:r>
    </w:p>
    <w:p w14:paraId="5404583B" w14:textId="77777777" w:rsidR="009D30BA" w:rsidRDefault="009D30BA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 xml:space="preserve">Образовательные результаты: </w:t>
      </w:r>
    </w:p>
    <w:p w14:paraId="45B9ACA5" w14:textId="77777777" w:rsidR="009D30BA" w:rsidRDefault="009D30BA">
      <w:pPr>
        <w:pStyle w:val="ae"/>
        <w:widowControl w:val="0"/>
        <w:ind w:left="0" w:firstLine="0"/>
        <w:jc w:val="both"/>
        <w:rPr>
          <w:rStyle w:val="ab"/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профессиональными компетенциями:</w:t>
      </w:r>
      <w:r>
        <w:rPr>
          <w:rFonts w:ascii="Times New Roman" w:hAnsi="Times New Roman" w:cs="Times New Roman"/>
          <w:bCs/>
          <w:i/>
          <w:szCs w:val="28"/>
        </w:rPr>
        <w:t xml:space="preserve"> </w:t>
      </w:r>
    </w:p>
    <w:p w14:paraId="7F210E47" w14:textId="77777777" w:rsidR="009D30BA" w:rsidRDefault="009D30BA">
      <w:pPr>
        <w:pStyle w:val="2"/>
        <w:spacing w:before="0" w:after="0"/>
        <w:ind w:left="0" w:firstLine="0"/>
        <w:jc w:val="both"/>
        <w:rPr>
          <w:rStyle w:val="ab"/>
          <w:rFonts w:ascii="Times New Roman" w:eastAsia="Calibri" w:hAnsi="Times New Roman"/>
          <w:b w:val="0"/>
          <w:i w:val="0"/>
          <w:iCs w:val="0"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>1. Контролировать текущую деятельность работников службы приема и размещения для поддержания требуемого уровня качества.</w:t>
      </w:r>
    </w:p>
    <w:p w14:paraId="322DBFEA" w14:textId="77777777" w:rsidR="009D30BA" w:rsidRDefault="009D30BA">
      <w:pPr>
        <w:pStyle w:val="heading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Style w:val="ab"/>
          <w:rFonts w:ascii="Times New Roman" w:eastAsia="Calibri" w:hAnsi="Times New Roman"/>
          <w:b w:val="0"/>
          <w:bCs w:val="0"/>
          <w:i w:val="0"/>
          <w:iCs w:val="0"/>
        </w:rPr>
        <w:t>2. Организовывать деятельность работников службы бронирования и продаж в соответствии с текущими планами и стандартами гостиницы.</w:t>
      </w:r>
    </w:p>
    <w:p w14:paraId="2028533E" w14:textId="77777777" w:rsidR="009D30BA" w:rsidRDefault="009D30BA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7.</w:t>
      </w:r>
      <w:r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Результаты обучения:</w:t>
      </w:r>
    </w:p>
    <w:p w14:paraId="460E4631" w14:textId="77777777" w:rsidR="009D30BA" w:rsidRDefault="00E358B3">
      <w:pPr>
        <w:ind w:left="0"/>
        <w:rPr>
          <w:rFonts w:eastAsia="Arial" w:cs="Arial"/>
          <w:szCs w:val="28"/>
        </w:rPr>
      </w:pPr>
      <w:r>
        <w:rPr>
          <w:szCs w:val="28"/>
        </w:rPr>
        <w:lastRenderedPageBreak/>
        <w:t>В результате освоения программы</w:t>
      </w:r>
      <w:r w:rsidR="009D30BA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14:paraId="2CA7A962" w14:textId="77777777" w:rsidR="009D30BA" w:rsidRDefault="009D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ab/>
      </w:r>
      <w:r w:rsidR="00E358B3">
        <w:rPr>
          <w:rFonts w:eastAsia="Arial" w:cs="Arial"/>
          <w:szCs w:val="28"/>
        </w:rPr>
        <w:t>В результате освоения программы слушатель</w:t>
      </w:r>
      <w:r>
        <w:rPr>
          <w:rFonts w:eastAsia="Arial" w:cs="Arial"/>
          <w:szCs w:val="28"/>
        </w:rPr>
        <w:t xml:space="preserve"> должен </w:t>
      </w:r>
      <w:r w:rsidRPr="00E358B3">
        <w:rPr>
          <w:rFonts w:eastAsia="Arial" w:cs="Arial"/>
          <w:b/>
          <w:szCs w:val="28"/>
        </w:rPr>
        <w:t>уметь:</w:t>
      </w:r>
    </w:p>
    <w:p w14:paraId="3719D770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- определять необходимые источники информации;</w:t>
      </w:r>
    </w:p>
    <w:p w14:paraId="756ABE6C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bCs/>
          <w:szCs w:val="28"/>
        </w:rPr>
      </w:pPr>
      <w:r>
        <w:rPr>
          <w:rFonts w:eastAsia="Arial" w:cs="Arial"/>
          <w:szCs w:val="28"/>
        </w:rPr>
        <w:t>- оценивать практическую значимость результатов поиска и оформлять результаты поиска;</w:t>
      </w:r>
    </w:p>
    <w:p w14:paraId="1B18342A" w14:textId="77777777" w:rsidR="009D30BA" w:rsidRDefault="009D30BA">
      <w:pPr>
        <w:tabs>
          <w:tab w:val="left" w:pos="253"/>
          <w:tab w:val="left" w:pos="428"/>
        </w:tabs>
        <w:ind w:left="0"/>
        <w:jc w:val="left"/>
        <w:rPr>
          <w:rFonts w:eastAsia="Arial" w:cs="Arial"/>
          <w:szCs w:val="28"/>
        </w:rPr>
      </w:pPr>
      <w:r>
        <w:rPr>
          <w:rFonts w:eastAsia="Arial" w:cs="Arial"/>
          <w:bCs/>
          <w:szCs w:val="28"/>
        </w:rPr>
        <w:t>- определять актуальность нормативно-правовой документации в профессиональной деятельности;</w:t>
      </w:r>
    </w:p>
    <w:p w14:paraId="0A95FDB6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bCs/>
          <w:szCs w:val="28"/>
        </w:rPr>
      </w:pPr>
      <w:r>
        <w:rPr>
          <w:rFonts w:eastAsia="Arial" w:cs="Arial"/>
          <w:szCs w:val="28"/>
        </w:rPr>
        <w:t>- использовать актуальную нормативно-правовую документацию по специальности;</w:t>
      </w:r>
    </w:p>
    <w:p w14:paraId="3732E96A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bCs/>
          <w:szCs w:val="28"/>
        </w:rPr>
      </w:pPr>
      <w:r>
        <w:rPr>
          <w:rFonts w:eastAsia="Arial" w:cs="Arial"/>
          <w:bCs/>
          <w:szCs w:val="28"/>
        </w:rPr>
        <w:t>- оформлять документы;</w:t>
      </w:r>
    </w:p>
    <w:p w14:paraId="3731471F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bCs/>
          <w:szCs w:val="28"/>
        </w:rPr>
      </w:pPr>
      <w:r>
        <w:rPr>
          <w:rFonts w:eastAsia="Arial" w:cs="Arial"/>
          <w:bCs/>
          <w:szCs w:val="28"/>
        </w:rPr>
        <w:t>- применять средства информационных технологий для решения профессиональных задач;</w:t>
      </w:r>
    </w:p>
    <w:p w14:paraId="78825244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szCs w:val="28"/>
        </w:rPr>
      </w:pPr>
      <w:r>
        <w:rPr>
          <w:rFonts w:eastAsia="Arial" w:cs="Arial"/>
          <w:bCs/>
          <w:szCs w:val="28"/>
        </w:rPr>
        <w:t>- использовать современное программное обеспечение;</w:t>
      </w:r>
    </w:p>
    <w:p w14:paraId="3A9AEB05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- использовать информационные технологии для ведения делопроизводства.</w:t>
      </w:r>
    </w:p>
    <w:p w14:paraId="64370371" w14:textId="77777777" w:rsidR="009D30BA" w:rsidRPr="00E358B3" w:rsidRDefault="009D30BA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  <w:t>В резуль</w:t>
      </w:r>
      <w:r w:rsidR="00E358B3">
        <w:rPr>
          <w:rFonts w:ascii="Times New Roman" w:eastAsia="Arial" w:hAnsi="Times New Roman"/>
          <w:sz w:val="28"/>
          <w:szCs w:val="28"/>
        </w:rPr>
        <w:t xml:space="preserve">тате освоения программы слушатель </w:t>
      </w:r>
      <w:r>
        <w:rPr>
          <w:rFonts w:ascii="Times New Roman" w:eastAsia="Arial" w:hAnsi="Times New Roman"/>
          <w:sz w:val="28"/>
          <w:szCs w:val="28"/>
        </w:rPr>
        <w:t xml:space="preserve"> должен </w:t>
      </w:r>
      <w:r w:rsidRPr="00E358B3">
        <w:rPr>
          <w:rFonts w:ascii="Times New Roman" w:eastAsia="Arial" w:hAnsi="Times New Roman"/>
          <w:b/>
          <w:sz w:val="28"/>
          <w:szCs w:val="28"/>
        </w:rPr>
        <w:t>знать:</w:t>
      </w:r>
    </w:p>
    <w:p w14:paraId="2D8C0415" w14:textId="77777777" w:rsidR="009D30BA" w:rsidRDefault="009D30BA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законодательные и нормативные акты о предоставлении гостиничных услуг;</w:t>
      </w:r>
    </w:p>
    <w:p w14:paraId="6F856108" w14:textId="77777777" w:rsidR="009D30BA" w:rsidRDefault="009D30BA">
      <w:pPr>
        <w:tabs>
          <w:tab w:val="left" w:pos="253"/>
          <w:tab w:val="left" w:pos="428"/>
        </w:tabs>
        <w:ind w:left="0"/>
        <w:jc w:val="left"/>
        <w:rPr>
          <w:rFonts w:eastAsia="Arial" w:cs="Arial"/>
          <w:szCs w:val="28"/>
        </w:rPr>
      </w:pPr>
      <w:r>
        <w:rPr>
          <w:rFonts w:eastAsia="Arial" w:cs="Arial"/>
          <w:bCs/>
          <w:szCs w:val="28"/>
        </w:rPr>
        <w:t>- содержание актуальной нормативно-правовой документации;</w:t>
      </w:r>
    </w:p>
    <w:p w14:paraId="6AE87414" w14:textId="77777777" w:rsidR="009D30BA" w:rsidRDefault="009D30BA">
      <w:pPr>
        <w:tabs>
          <w:tab w:val="left" w:pos="253"/>
          <w:tab w:val="left" w:pos="428"/>
        </w:tabs>
        <w:ind w:left="0"/>
        <w:jc w:val="left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- формат оформления результатов поиска информации;</w:t>
      </w:r>
    </w:p>
    <w:p w14:paraId="72BA0CFD" w14:textId="77777777" w:rsidR="009D30BA" w:rsidRDefault="009D30BA">
      <w:pPr>
        <w:tabs>
          <w:tab w:val="left" w:pos="253"/>
          <w:tab w:val="left" w:pos="428"/>
        </w:tabs>
        <w:ind w:left="0"/>
        <w:jc w:val="left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- современные средства и устройства информатизации;</w:t>
      </w:r>
    </w:p>
    <w:p w14:paraId="66912B23" w14:textId="77777777" w:rsidR="009D30BA" w:rsidRDefault="009D30BA">
      <w:pPr>
        <w:tabs>
          <w:tab w:val="left" w:pos="253"/>
          <w:tab w:val="left" w:pos="428"/>
        </w:tabs>
        <w:ind w:left="0"/>
        <w:jc w:val="left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- правила оформления документов;</w:t>
      </w:r>
    </w:p>
    <w:p w14:paraId="6A30C6D6" w14:textId="77777777" w:rsidR="009D30BA" w:rsidRDefault="009D30BA">
      <w:pPr>
        <w:tabs>
          <w:tab w:val="left" w:pos="253"/>
          <w:tab w:val="left" w:pos="428"/>
        </w:tabs>
        <w:ind w:left="0"/>
        <w:rPr>
          <w:rFonts w:eastAsia="Arial" w:cs="Arial"/>
          <w:color w:val="000000"/>
          <w:szCs w:val="28"/>
        </w:rPr>
      </w:pPr>
      <w:r>
        <w:rPr>
          <w:rFonts w:eastAsia="Arial" w:cs="Arial"/>
          <w:szCs w:val="28"/>
        </w:rPr>
        <w:t xml:space="preserve">- особенности оформления и составления отдельных видов – организационно-распорядительных и финансово-расчетных документов; </w:t>
      </w:r>
    </w:p>
    <w:p w14:paraId="6C48F9DF" w14:textId="77777777" w:rsidR="009D30BA" w:rsidRDefault="009D30BA">
      <w:pPr>
        <w:tabs>
          <w:tab w:val="left" w:pos="253"/>
          <w:tab w:val="left" w:pos="428"/>
        </w:tabs>
        <w:ind w:left="0"/>
        <w:rPr>
          <w:b/>
          <w:szCs w:val="28"/>
        </w:rPr>
      </w:pPr>
      <w:r>
        <w:rPr>
          <w:rFonts w:eastAsia="Arial" w:cs="Arial"/>
          <w:color w:val="000000"/>
          <w:szCs w:val="28"/>
        </w:rPr>
        <w:t>- порядок регистрации документов и ведения контроля за их исполнением.</w:t>
      </w:r>
    </w:p>
    <w:p w14:paraId="46A6E310" w14:textId="77777777" w:rsidR="009D30BA" w:rsidRDefault="009D30BA" w:rsidP="00E358B3">
      <w:pPr>
        <w:pStyle w:val="ListParagraph"/>
        <w:pageBreakBefore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lastRenderedPageBreak/>
        <w:t>Учебный план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"/>
        <w:gridCol w:w="2396"/>
        <w:gridCol w:w="660"/>
        <w:gridCol w:w="1131"/>
        <w:gridCol w:w="1130"/>
        <w:gridCol w:w="1030"/>
        <w:gridCol w:w="940"/>
        <w:gridCol w:w="717"/>
        <w:gridCol w:w="951"/>
        <w:gridCol w:w="56"/>
        <w:gridCol w:w="20"/>
      </w:tblGrid>
      <w:tr w:rsidR="009D30BA" w14:paraId="63CB477A" w14:textId="77777777">
        <w:trPr>
          <w:trHeight w:val="49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AAD1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CAC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раздела</w:t>
            </w:r>
          </w:p>
          <w:p w14:paraId="6389E645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C4D3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B1BC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Аудиторные</w:t>
            </w:r>
          </w:p>
          <w:p w14:paraId="06596665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F627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Дистанционные</w:t>
            </w:r>
          </w:p>
          <w:p w14:paraId="2F24F842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B765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СРС, час.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791B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Промежу-</w:t>
            </w:r>
          </w:p>
          <w:p w14:paraId="6A8ECB5C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точная</w:t>
            </w:r>
          </w:p>
          <w:p w14:paraId="031C7E5D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аттестация, час </w:t>
            </w:r>
          </w:p>
          <w:p w14:paraId="77286583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9D30BA" w14:paraId="7DCDEB01" w14:textId="77777777" w:rsidTr="00E358B3">
        <w:trPr>
          <w:trHeight w:val="64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207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4FF1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8946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092A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6138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721D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BB66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9D30BA" w14:paraId="5602B0A6" w14:textId="77777777">
        <w:trPr>
          <w:gridAfter w:val="1"/>
          <w:wAfter w:w="20" w:type="dxa"/>
          <w:cantSplit/>
          <w:trHeight w:val="1435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72FB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FD80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C3B6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D70A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C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971D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FC71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4AC6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71F6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9D30BA" w14:paraId="30DA2130" w14:textId="77777777">
        <w:trPr>
          <w:cantSplit/>
          <w:trHeight w:val="43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B8AE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C60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B3B8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3DA9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4F7E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591D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53D3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9887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2DF0" w14:textId="77777777" w:rsidR="009D30BA" w:rsidRDefault="009D30BA">
            <w:pPr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D30BA" w14:paraId="55A9A64B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EF7A" w14:textId="77777777" w:rsidR="009D30BA" w:rsidRDefault="009D30BA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E845" w14:textId="77777777" w:rsidR="009D30BA" w:rsidRPr="00E358B3" w:rsidRDefault="009D30BA">
            <w:pPr>
              <w:spacing w:line="100" w:lineRule="atLeast"/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Законодательные и нормативные акты о предоставлении гостиничных услуг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8DD0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2A0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A44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147C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B47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D6D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47CE" w14:textId="77777777" w:rsidR="009D30BA" w:rsidRDefault="009D30BA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9D30BA" w14:paraId="6E66C478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70C6" w14:textId="77777777" w:rsidR="009D30BA" w:rsidRDefault="009D30BA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3A7D" w14:textId="77777777" w:rsidR="009D30BA" w:rsidRDefault="009D30BA">
            <w:pPr>
              <w:spacing w:line="100" w:lineRule="atLeast"/>
              <w:ind w:left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rFonts w:eastAsia="Arial" w:cs="Arial"/>
                <w:sz w:val="24"/>
                <w:szCs w:val="24"/>
              </w:rPr>
              <w:t>Правила предоставления гостиничных услуг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B017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44AA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ED39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77C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DF7D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A24B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CF99" w14:textId="77777777" w:rsidR="009D30BA" w:rsidRDefault="009D30BA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9D30BA" w14:paraId="0413A93C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3005" w14:textId="77777777" w:rsidR="009D30BA" w:rsidRDefault="009D30BA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168B" w14:textId="77777777" w:rsidR="009D30BA" w:rsidRPr="00E358B3" w:rsidRDefault="009D30BA">
            <w:pPr>
              <w:spacing w:line="100" w:lineRule="atLeast"/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Современные средства и устройства информатизации делопроизводства в гостинице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AD89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2ED9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F8A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CC87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10D0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D721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BF1E" w14:textId="77777777" w:rsidR="009D30BA" w:rsidRDefault="009D30BA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9D30BA" w14:paraId="0A3009A7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1348" w14:textId="77777777" w:rsidR="009D30BA" w:rsidRDefault="009D30BA">
            <w:pPr>
              <w:spacing w:line="100" w:lineRule="atLeast"/>
              <w:ind w:left="0"/>
              <w:rPr>
                <w:rFonts w:eastAsia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5245" w14:textId="77777777" w:rsidR="009D30BA" w:rsidRPr="00E358B3" w:rsidRDefault="009D30BA">
            <w:pPr>
              <w:tabs>
                <w:tab w:val="left" w:pos="253"/>
                <w:tab w:val="left" w:pos="428"/>
              </w:tabs>
              <w:spacing w:line="100" w:lineRule="atLeast"/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Порядок регистрации документов и ведения контроля за их исполнением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2C3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DE79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8D0A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A49B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9E54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FC6B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711C" w14:textId="77777777" w:rsidR="009D30BA" w:rsidRDefault="009D30BA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D30BA" w14:paraId="4CC51FE2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367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1445" w14:textId="77777777" w:rsidR="009D30BA" w:rsidRDefault="009D30BA" w:rsidP="00E358B3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9BA5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D718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7880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BCF6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09E1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AE6A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02C1" w14:textId="77777777" w:rsidR="009D30BA" w:rsidRDefault="009D30BA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7FD295AE" w14:textId="77777777" w:rsidR="009D30BA" w:rsidRDefault="009D30BA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9D30BA" w14:paraId="2EE976EC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367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FBB1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7FEE" w14:textId="77777777" w:rsidR="009D30BA" w:rsidRDefault="009D30BA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A400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8C56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8E4A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9EED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AF1C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83CF" w14:textId="77777777" w:rsidR="009D30BA" w:rsidRDefault="009D30BA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2FF396B5" w14:textId="77777777" w:rsidR="009D30BA" w:rsidRDefault="009D30BA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</w:tbl>
    <w:p w14:paraId="4D83F50E" w14:textId="77777777" w:rsidR="00E358B3" w:rsidRPr="00E358B3" w:rsidRDefault="00E358B3" w:rsidP="00E358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CF233" w14:textId="77777777" w:rsidR="009D30BA" w:rsidRPr="00E358B3" w:rsidRDefault="009D30BA" w:rsidP="00E358B3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B3"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41"/>
        <w:gridCol w:w="635"/>
        <w:gridCol w:w="636"/>
        <w:gridCol w:w="635"/>
        <w:gridCol w:w="425"/>
        <w:gridCol w:w="420"/>
        <w:gridCol w:w="404"/>
        <w:gridCol w:w="390"/>
        <w:gridCol w:w="405"/>
        <w:gridCol w:w="56"/>
        <w:gridCol w:w="20"/>
      </w:tblGrid>
      <w:tr w:rsidR="009D30BA" w14:paraId="3F71D091" w14:textId="77777777">
        <w:trPr>
          <w:gridAfter w:val="1"/>
          <w:wAfter w:w="20" w:type="dxa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47FBF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8779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3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F292" w14:textId="77777777" w:rsidR="009D30BA" w:rsidRDefault="009D30BA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600874B3" w14:textId="77777777" w:rsidR="009D30BA" w:rsidRDefault="009D30BA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9D30BA" w14:paraId="09B1C25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9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6D7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C99E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7F21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C876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4EE7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DBB1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0519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43DC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161B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DE36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BA" w14:paraId="691CBFEC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9DB2E" w14:textId="77777777" w:rsidR="009D30BA" w:rsidRDefault="009D30BA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раздел</w:t>
            </w:r>
          </w:p>
          <w:p w14:paraId="74DA1713" w14:textId="77777777" w:rsidR="00E358B3" w:rsidRDefault="00E358B3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429E9" w14:textId="77777777" w:rsidR="009D30BA" w:rsidRDefault="009D30BA">
            <w:pPr>
              <w:spacing w:line="100" w:lineRule="atLeast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8D325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903E3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70650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A05A7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7A24D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A1427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3EE24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3A9FB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BA" w14:paraId="6DB0C8C3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BB45A" w14:textId="77777777" w:rsidR="009D30BA" w:rsidRDefault="009D30BA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раздел</w:t>
            </w:r>
          </w:p>
          <w:p w14:paraId="69429E95" w14:textId="77777777" w:rsidR="00E358B3" w:rsidRDefault="00E358B3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ABBAE" w14:textId="77777777" w:rsidR="009D30BA" w:rsidRDefault="009D30BA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EDE38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00CA4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1EAFD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0A59A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DFFE7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F1D87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CB15D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D173A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BA" w14:paraId="30FAF8A6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2BFA0" w14:textId="77777777" w:rsidR="009D30BA" w:rsidRDefault="009D30BA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раздел</w:t>
            </w:r>
          </w:p>
          <w:p w14:paraId="144E2E6D" w14:textId="77777777" w:rsidR="00E358B3" w:rsidRDefault="00E358B3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7C226" w14:textId="77777777" w:rsidR="009D30BA" w:rsidRDefault="009D30BA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FE846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E8F4F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CA749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A7056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484C2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5E782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F48AE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42EFA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BA" w14:paraId="08EE6883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1CB41" w14:textId="77777777" w:rsidR="009D30BA" w:rsidRDefault="009D30BA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раздел</w:t>
            </w:r>
          </w:p>
          <w:p w14:paraId="567F3303" w14:textId="77777777" w:rsidR="00E358B3" w:rsidRDefault="00E358B3">
            <w:pPr>
              <w:spacing w:line="100" w:lineRule="atLeast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4CEFB" w14:textId="77777777" w:rsidR="009D30BA" w:rsidRDefault="009D30BA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56BAB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05BF6" w14:textId="77777777" w:rsidR="009D30BA" w:rsidRDefault="009D30BA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4A1DE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28FA6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DB085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9904B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16D01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F9E73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BA" w14:paraId="66BC75F3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C2F0D" w14:textId="77777777" w:rsidR="009D30BA" w:rsidRDefault="009D30BA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14:paraId="6315C7CF" w14:textId="77777777" w:rsidR="00E358B3" w:rsidRDefault="00E358B3">
            <w:pPr>
              <w:spacing w:line="100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F31FB" w14:textId="77777777" w:rsidR="009D30BA" w:rsidRDefault="009D30BA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D4598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3C923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8134A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8D3FB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8EC59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FD399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55014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DCB48" w14:textId="77777777" w:rsidR="009D30BA" w:rsidRDefault="009D30BA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05E196" w14:textId="77777777" w:rsidR="00E358B3" w:rsidRDefault="00E358B3">
      <w:pPr>
        <w:tabs>
          <w:tab w:val="center" w:pos="993"/>
        </w:tabs>
        <w:ind w:left="0"/>
        <w:rPr>
          <w:b/>
          <w:szCs w:val="28"/>
        </w:rPr>
      </w:pPr>
    </w:p>
    <w:p w14:paraId="67AC306D" w14:textId="77777777" w:rsidR="009D30BA" w:rsidRDefault="009D30BA">
      <w:pPr>
        <w:tabs>
          <w:tab w:val="center" w:pos="993"/>
        </w:tabs>
        <w:ind w:left="0"/>
        <w:rPr>
          <w:rFonts w:eastAsia="Times New Roman"/>
          <w:i/>
          <w:szCs w:val="28"/>
        </w:rPr>
      </w:pPr>
      <w:r>
        <w:rPr>
          <w:b/>
          <w:szCs w:val="28"/>
        </w:rPr>
        <w:lastRenderedPageBreak/>
        <w:t>10. Организационно–педагогические условия</w:t>
      </w:r>
    </w:p>
    <w:p w14:paraId="53CAA5E1" w14:textId="77777777" w:rsidR="009D30BA" w:rsidRDefault="009D30BA">
      <w:pPr>
        <w:keepNext/>
        <w:widowControl w:val="0"/>
        <w:ind w:left="0"/>
        <w:rPr>
          <w:szCs w:val="28"/>
        </w:rPr>
      </w:pPr>
      <w:r>
        <w:rPr>
          <w:rFonts w:eastAsia="Times New Roman"/>
          <w:i/>
          <w:szCs w:val="28"/>
        </w:rPr>
        <w:t>10.1 Материально-техни</w:t>
      </w:r>
      <w:r w:rsidR="00E358B3">
        <w:rPr>
          <w:rFonts w:eastAsia="Times New Roman"/>
          <w:i/>
          <w:szCs w:val="28"/>
        </w:rPr>
        <w:t>ческие условия реализации программы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968"/>
        <w:gridCol w:w="5559"/>
      </w:tblGrid>
      <w:tr w:rsidR="009D30BA" w14:paraId="0AA4CA3B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923D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Вид ресурса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FE68" w14:textId="77777777" w:rsidR="009D30BA" w:rsidRDefault="009D30BA">
            <w:pPr>
              <w:ind w:left="0"/>
            </w:pPr>
            <w:r>
              <w:rPr>
                <w:szCs w:val="28"/>
              </w:rPr>
              <w:t>Характеристика ресурса и количество</w:t>
            </w:r>
          </w:p>
        </w:tc>
      </w:tr>
      <w:tr w:rsidR="009D30BA" w14:paraId="6A50277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E2DE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Аудитория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49A5" w14:textId="77777777" w:rsidR="009D30BA" w:rsidRDefault="009D30BA">
            <w:pPr>
              <w:ind w:left="0"/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9D30BA" w14:paraId="505F5F3F" w14:textId="77777777">
        <w:trPr>
          <w:trHeight w:val="32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E8FC" w14:textId="77777777" w:rsidR="009D30BA" w:rsidRDefault="009D30BA">
            <w:pPr>
              <w:ind w:left="0"/>
              <w:rPr>
                <w:rFonts w:eastAsia="Cambria"/>
                <w:color w:val="000000"/>
                <w:szCs w:val="28"/>
              </w:rPr>
            </w:pPr>
            <w:r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BC7A" w14:textId="77777777" w:rsidR="009D30BA" w:rsidRDefault="009D30BA">
            <w:pPr>
              <w:ind w:left="0"/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в системе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9D30BA" w14:paraId="1D931234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E64D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Канцелярские товары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FFD3" w14:textId="77777777" w:rsidR="009D30BA" w:rsidRDefault="009D30BA">
            <w:pPr>
              <w:ind w:left="0"/>
            </w:pPr>
            <w:r>
              <w:rPr>
                <w:szCs w:val="28"/>
              </w:rPr>
              <w:t>Блок бумаг, ручка, карандаш, ластик, степлер, Набор скоб для степлера, маркеры выделители, файлы, калькулятор, ножницы, антистеплер, точилка, клейкарандаш, бумага А4 80г, скотч.</w:t>
            </w:r>
          </w:p>
        </w:tc>
      </w:tr>
      <w:tr w:rsidR="009D30BA" w14:paraId="4F6A5BEB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E127C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Инвентарь, инструменты, приспособления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DE5D" w14:textId="77777777" w:rsidR="009D30BA" w:rsidRDefault="009D30BA">
            <w:pPr>
              <w:ind w:left="0"/>
            </w:pPr>
            <w:r>
              <w:rPr>
                <w:szCs w:val="28"/>
              </w:rPr>
              <w:t xml:space="preserve">Компьютер (моноблок)  Ноутбук  МФУ  </w:t>
            </w:r>
          </w:p>
        </w:tc>
      </w:tr>
    </w:tbl>
    <w:p w14:paraId="3E5520CF" w14:textId="77777777" w:rsidR="009D30BA" w:rsidRDefault="009D30BA">
      <w:pPr>
        <w:ind w:left="0"/>
        <w:rPr>
          <w:b/>
          <w:szCs w:val="28"/>
        </w:rPr>
      </w:pPr>
      <w:r>
        <w:rPr>
          <w:i/>
          <w:szCs w:val="28"/>
        </w:rPr>
        <w:t>10.2. Кадровые ресурсы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968"/>
        <w:gridCol w:w="5559"/>
      </w:tblGrid>
      <w:tr w:rsidR="009D30BA" w14:paraId="3DE58E4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8841" w14:textId="77777777" w:rsidR="009D30BA" w:rsidRDefault="009D30BA">
            <w:pPr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0466" w14:textId="77777777" w:rsidR="009D30BA" w:rsidRDefault="009D30BA">
            <w:pPr>
              <w:ind w:left="0"/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9D30BA" w14:paraId="09030EC2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0FBD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863F" w14:textId="77777777" w:rsidR="009D30BA" w:rsidRDefault="00E358B3">
            <w:pPr>
              <w:ind w:left="0"/>
            </w:pPr>
            <w:r>
              <w:rPr>
                <w:szCs w:val="28"/>
              </w:rPr>
              <w:t>Руководитель структурного подразделения</w:t>
            </w:r>
          </w:p>
        </w:tc>
      </w:tr>
      <w:tr w:rsidR="009D30BA" w14:paraId="46C5ECBD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9E34B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Разработчик контента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A4A3" w14:textId="77777777" w:rsidR="009D30BA" w:rsidRDefault="009D30BA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9D30BA" w14:paraId="7857CC9D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DB50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5EEF" w14:textId="77777777" w:rsidR="009D30BA" w:rsidRDefault="009D30BA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9D30BA" w14:paraId="0CEE33F9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A269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Модератор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8E41" w14:textId="77777777" w:rsidR="009D30BA" w:rsidRDefault="009D30BA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9D30BA" w14:paraId="2FE20082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190" w14:textId="77777777" w:rsidR="009D30BA" w:rsidRDefault="009D30B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Тьютор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DD70" w14:textId="77777777" w:rsidR="009D30BA" w:rsidRDefault="009D30BA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</w:tbl>
    <w:p w14:paraId="0C3A4795" w14:textId="77777777" w:rsidR="009D30BA" w:rsidRDefault="009D30BA">
      <w:pPr>
        <w:pStyle w:val="2"/>
        <w:spacing w:before="0" w:after="0"/>
        <w:ind w:left="0" w:firstLine="0"/>
        <w:jc w:val="both"/>
        <w:rPr>
          <w:rFonts w:ascii="Times New Roman" w:eastAsia="Arial" w:hAnsi="Times New Roman" w:cs="Arial"/>
          <w:szCs w:val="28"/>
        </w:rPr>
      </w:pPr>
      <w:r>
        <w:rPr>
          <w:rFonts w:ascii="Times New Roman" w:hAnsi="Times New Roman" w:cs="Times New Roman"/>
          <w:b w:val="0"/>
          <w:i/>
          <w:szCs w:val="28"/>
        </w:rPr>
        <w:t>10.3. Учебно-методическое обеспечение модуля</w:t>
      </w:r>
    </w:p>
    <w:p w14:paraId="32D8D621" w14:textId="77777777" w:rsidR="009D30BA" w:rsidRDefault="009D30BA">
      <w:pPr>
        <w:numPr>
          <w:ilvl w:val="0"/>
          <w:numId w:val="5"/>
        </w:numPr>
        <w:tabs>
          <w:tab w:val="left" w:pos="284"/>
        </w:tabs>
        <w:ind w:left="0" w:firstLine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Петрова, Г. В. Правовое и документационное обеспечение профессиональной деятельности [Текст]: учебник / Г. В. Петрова. - М.: Академия, 2012.  </w:t>
      </w:r>
    </w:p>
    <w:p w14:paraId="439B6FE7" w14:textId="77777777" w:rsidR="009D30BA" w:rsidRDefault="009D30BA">
      <w:pPr>
        <w:numPr>
          <w:ilvl w:val="0"/>
          <w:numId w:val="5"/>
        </w:numPr>
        <w:tabs>
          <w:tab w:val="left" w:pos="284"/>
        </w:tabs>
        <w:ind w:left="0" w:firstLine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Смоленский, М. Б. Основы права [Текст]: учебное пособие / М. Б. Смоленский. - 7-е изд., стереотип. - Ростов-на-Дону: ФЕНИКС, 2014. - 413 с. </w:t>
      </w:r>
    </w:p>
    <w:p w14:paraId="3D20C86F" w14:textId="77777777" w:rsidR="009D30BA" w:rsidRDefault="009D30BA">
      <w:pPr>
        <w:numPr>
          <w:ilvl w:val="0"/>
          <w:numId w:val="5"/>
        </w:numPr>
        <w:tabs>
          <w:tab w:val="left" w:pos="284"/>
        </w:tabs>
        <w:ind w:left="0" w:firstLine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lastRenderedPageBreak/>
        <w:t xml:space="preserve">Вологдин, Е. Ф. Основы права: учебник и практикум для СПО [Электронный ресурс] / Е. Ф. Вологдин. – М.: Юрайт, 2016. – 407 с. -  URL: </w:t>
      </w:r>
      <w:hyperlink r:id="rId9" w:history="1">
        <w:r>
          <w:rPr>
            <w:rStyle w:val="a7"/>
            <w:rFonts w:eastAsia="Arial" w:cs="Arial"/>
            <w:szCs w:val="28"/>
          </w:rPr>
          <w:t>www.biblio-online.ru</w:t>
        </w:r>
      </w:hyperlink>
      <w:r>
        <w:rPr>
          <w:rFonts w:eastAsia="Arial" w:cs="Arial"/>
          <w:szCs w:val="28"/>
        </w:rPr>
        <w:t xml:space="preserve"> </w:t>
      </w:r>
    </w:p>
    <w:p w14:paraId="2DB62A29" w14:textId="77777777" w:rsidR="009D30BA" w:rsidRDefault="009D30BA">
      <w:pPr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Собрание законодательства Российской Федерации: журнал. – 2012. - № 1,2,3,4,5,6,7,10,11,12,13,14 </w:t>
      </w:r>
    </w:p>
    <w:p w14:paraId="407C2695" w14:textId="77777777" w:rsidR="009D30BA" w:rsidRDefault="009D30BA">
      <w:pPr>
        <w:numPr>
          <w:ilvl w:val="0"/>
          <w:numId w:val="5"/>
        </w:numPr>
        <w:tabs>
          <w:tab w:val="left" w:pos="284"/>
        </w:tabs>
        <w:ind w:left="0" w:firstLine="0"/>
        <w:rPr>
          <w:b/>
          <w:bCs/>
          <w:i/>
          <w:iCs/>
          <w:sz w:val="22"/>
        </w:rPr>
      </w:pPr>
      <w:r>
        <w:rPr>
          <w:rFonts w:eastAsia="Arial" w:cs="Arial"/>
          <w:szCs w:val="28"/>
        </w:rPr>
        <w:t>Компания «Консультант Плюс», тематический классификатор «Гражданское право»,</w:t>
      </w:r>
      <w:r>
        <w:rPr>
          <w:rFonts w:eastAsia="Arial" w:cs="Arial"/>
          <w:bCs/>
          <w:szCs w:val="28"/>
        </w:rPr>
        <w:t xml:space="preserve"> </w:t>
      </w:r>
      <w:r>
        <w:rPr>
          <w:rFonts w:eastAsia="Arial" w:cs="Arial"/>
          <w:szCs w:val="28"/>
        </w:rPr>
        <w:t xml:space="preserve">информационный банк "Путеводитель по договорной работе", тематический классификатор «Труд и занятость населения» [Электронный ресурс] - Режим доступа: http:// </w:t>
      </w:r>
      <w:hyperlink r:id="rId10" w:history="1">
        <w:r>
          <w:rPr>
            <w:rStyle w:val="a7"/>
            <w:rFonts w:eastAsia="Arial" w:cs="Arial"/>
            <w:szCs w:val="28"/>
            <w:lang w:val="en-US"/>
          </w:rPr>
          <w:t>http</w:t>
        </w:r>
        <w:r w:rsidRPr="00E358B3">
          <w:rPr>
            <w:rStyle w:val="a7"/>
            <w:rFonts w:eastAsia="Arial" w:cs="Arial"/>
            <w:szCs w:val="28"/>
            <w:lang w:val="ru-RU"/>
          </w:rPr>
          <w:t>://</w:t>
        </w:r>
        <w:r>
          <w:rPr>
            <w:rStyle w:val="a7"/>
            <w:rFonts w:eastAsia="Arial" w:cs="Arial"/>
            <w:szCs w:val="28"/>
            <w:lang w:val="en-US"/>
          </w:rPr>
          <w:t>www</w:t>
        </w:r>
        <w:r w:rsidRPr="00E358B3">
          <w:rPr>
            <w:rStyle w:val="a7"/>
            <w:rFonts w:eastAsia="Arial" w:cs="Arial"/>
            <w:szCs w:val="28"/>
            <w:lang w:val="ru-RU"/>
          </w:rPr>
          <w:t>.</w:t>
        </w:r>
        <w:r>
          <w:rPr>
            <w:rStyle w:val="a7"/>
            <w:rFonts w:eastAsia="Arial" w:cs="Arial"/>
            <w:szCs w:val="28"/>
            <w:lang w:val="en-US"/>
          </w:rPr>
          <w:t>consultant</w:t>
        </w:r>
        <w:r w:rsidRPr="00E358B3">
          <w:rPr>
            <w:rStyle w:val="a7"/>
            <w:rFonts w:eastAsia="Arial" w:cs="Arial"/>
            <w:szCs w:val="28"/>
            <w:lang w:val="ru-RU"/>
          </w:rPr>
          <w:t>.</w:t>
        </w:r>
        <w:r>
          <w:rPr>
            <w:rStyle w:val="a7"/>
            <w:rFonts w:eastAsia="Arial" w:cs="Arial"/>
            <w:szCs w:val="28"/>
            <w:lang w:val="en-US"/>
          </w:rPr>
          <w:t>ru</w:t>
        </w:r>
        <w:r w:rsidRPr="00E358B3">
          <w:rPr>
            <w:rStyle w:val="a7"/>
            <w:rFonts w:eastAsia="Arial" w:cs="Arial"/>
            <w:szCs w:val="28"/>
            <w:lang w:val="ru-RU"/>
          </w:rPr>
          <w:t>/</w:t>
        </w:r>
        <w:r>
          <w:rPr>
            <w:rStyle w:val="a7"/>
            <w:rFonts w:eastAsia="Arial" w:cs="Arial"/>
            <w:szCs w:val="28"/>
            <w:lang w:val="en-US"/>
          </w:rPr>
          <w:t>popular</w:t>
        </w:r>
      </w:hyperlink>
      <w:r>
        <w:rPr>
          <w:rFonts w:eastAsia="Arial" w:cs="Arial"/>
          <w:szCs w:val="28"/>
        </w:rPr>
        <w:t>/</w:t>
      </w:r>
      <w:r>
        <w:rPr>
          <w:rFonts w:eastAsia="Arial" w:cs="Arial"/>
          <w:szCs w:val="28"/>
          <w:lang w:val="en-US"/>
        </w:rPr>
        <w:t>obob</w:t>
      </w:r>
      <w:r>
        <w:rPr>
          <w:rFonts w:eastAsia="Arial" w:cs="Arial"/>
          <w:szCs w:val="28"/>
        </w:rPr>
        <w:t>/ - (дата обращения: 20.01.2017).</w:t>
      </w:r>
    </w:p>
    <w:p w14:paraId="75E10B1A" w14:textId="77777777" w:rsidR="009D30BA" w:rsidRDefault="009D30B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Cs w:val="28"/>
        </w:rPr>
      </w:pPr>
    </w:p>
    <w:p w14:paraId="5573D0A4" w14:textId="77777777" w:rsidR="009D30BA" w:rsidRDefault="00E358B3">
      <w:pPr>
        <w:pStyle w:val="ListParagraph"/>
        <w:pageBreakBefore/>
        <w:spacing w:after="0" w:line="360" w:lineRule="auto"/>
        <w:ind w:left="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11. Оценка качества освоения программы</w:t>
      </w:r>
    </w:p>
    <w:p w14:paraId="57180881" w14:textId="77777777" w:rsidR="009D30BA" w:rsidRDefault="009D30BA">
      <w:pPr>
        <w:ind w:left="0"/>
        <w:rPr>
          <w:b/>
          <w:sz w:val="24"/>
          <w:szCs w:val="24"/>
        </w:rPr>
      </w:pPr>
      <w:r>
        <w:rPr>
          <w:i/>
          <w:szCs w:val="28"/>
        </w:rPr>
        <w:t>11.1 Формы текущего контроля успеваемости и пр</w:t>
      </w:r>
      <w:r w:rsidR="00E358B3">
        <w:rPr>
          <w:i/>
          <w:szCs w:val="28"/>
        </w:rPr>
        <w:t>омежуточной аттестации по программе</w:t>
      </w:r>
      <w:r>
        <w:rPr>
          <w:i/>
          <w:szCs w:val="28"/>
        </w:rPr>
        <w:t xml:space="preserve">: </w:t>
      </w: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95"/>
        <w:gridCol w:w="1824"/>
        <w:gridCol w:w="2262"/>
        <w:gridCol w:w="1719"/>
      </w:tblGrid>
      <w:tr w:rsidR="009D30BA" w14:paraId="6184D337" w14:textId="77777777" w:rsidTr="00E358B3">
        <w:trPr>
          <w:trHeight w:val="5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B3067" w14:textId="77777777" w:rsidR="009D30BA" w:rsidRDefault="009D30BA">
            <w:pPr>
              <w:pStyle w:val="af0"/>
              <w:tabs>
                <w:tab w:val="left" w:pos="459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разделов учебного плана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CBCB4" w14:textId="77777777" w:rsidR="009D30BA" w:rsidRDefault="009D30BA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и/или метод(ы) проведения оценочного мероприятия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24B4" w14:textId="77777777" w:rsidR="009D30BA" w:rsidRDefault="009D30BA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C2AB" w14:textId="77777777" w:rsidR="009D30BA" w:rsidRDefault="009D30BA">
            <w:pPr>
              <w:pStyle w:val="1"/>
              <w:spacing w:line="100" w:lineRule="atLeast"/>
              <w:ind w:left="0" w:firstLine="0"/>
            </w:pPr>
            <w:r>
              <w:rPr>
                <w:sz w:val="24"/>
                <w:szCs w:val="24"/>
              </w:rPr>
              <w:t>Размещение оценочных материалов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D30BA" w14:paraId="2061CB23" w14:textId="77777777" w:rsidTr="00E358B3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7CE8E" w14:textId="77777777" w:rsidR="009D30BA" w:rsidRDefault="009D30BA">
            <w:pPr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Законодательные и нормативные акты о предоставлении гостиничных услуг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BF4CE" w14:textId="77777777" w:rsidR="009D30BA" w:rsidRDefault="00E358B3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46CC" w14:textId="77777777" w:rsidR="009D30BA" w:rsidRDefault="009D30BA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7537D048" w14:textId="77777777" w:rsidR="009D30BA" w:rsidRDefault="009D30BA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41A1" w14:textId="77777777" w:rsidR="009D30BA" w:rsidRPr="00E358B3" w:rsidRDefault="009D30BA" w:rsidP="00E358B3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6468B7D8" w14:textId="77777777" w:rsidR="009D30BA" w:rsidRDefault="00E358B3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</w:tr>
      <w:tr w:rsidR="00E358B3" w14:paraId="34421182" w14:textId="77777777" w:rsidTr="00E358B3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AC63E" w14:textId="77777777" w:rsidR="00E358B3" w:rsidRDefault="00E358B3" w:rsidP="00E358B3">
            <w:pPr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Правила предоставления гостиничных услуг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43222" w14:textId="77777777" w:rsidR="00E358B3" w:rsidRDefault="00E358B3" w:rsidP="00E358B3">
            <w:pPr>
              <w:pStyle w:val="1"/>
              <w:numPr>
                <w:ilvl w:val="0"/>
                <w:numId w:val="0"/>
              </w:numPr>
              <w:spacing w:line="1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149F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1468028A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1563" w14:textId="77777777" w:rsidR="00E358B3" w:rsidRPr="00E358B3" w:rsidRDefault="00E358B3" w:rsidP="00E358B3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36DF6C14" w14:textId="77777777" w:rsidR="00E358B3" w:rsidRDefault="00E358B3" w:rsidP="00E358B3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</w:tr>
      <w:tr w:rsidR="00E358B3" w14:paraId="556ED150" w14:textId="77777777" w:rsidTr="009D30BA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684B0" w14:textId="77777777" w:rsidR="00E358B3" w:rsidRDefault="00E358B3" w:rsidP="00E358B3">
            <w:pPr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Современные средства и устройства информатизации делопроизводства в гостинице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D3352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ЗР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B366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5B7D0507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C77D" w14:textId="77777777" w:rsidR="00E358B3" w:rsidRPr="00E358B3" w:rsidRDefault="00E358B3" w:rsidP="00E358B3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5E900078" w14:textId="77777777" w:rsidR="00E358B3" w:rsidRDefault="00E358B3" w:rsidP="00E358B3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</w:tr>
      <w:tr w:rsidR="00E358B3" w14:paraId="730AE627" w14:textId="77777777" w:rsidTr="009D30BA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0BC1D" w14:textId="77777777" w:rsidR="00E358B3" w:rsidRDefault="00E358B3" w:rsidP="00E358B3">
            <w:pPr>
              <w:tabs>
                <w:tab w:val="left" w:pos="253"/>
                <w:tab w:val="left" w:pos="428"/>
              </w:tabs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Порядок регистрации документов и ведения контроля за их исполнением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D5409" w14:textId="77777777" w:rsidR="00E358B3" w:rsidRDefault="00E358B3" w:rsidP="00E358B3">
            <w:pPr>
              <w:pStyle w:val="1"/>
              <w:numPr>
                <w:ilvl w:val="0"/>
                <w:numId w:val="0"/>
              </w:numPr>
              <w:spacing w:line="1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ПД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DE39F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5881F219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90CA" w14:textId="77777777" w:rsidR="00E358B3" w:rsidRPr="00E358B3" w:rsidRDefault="00E358B3" w:rsidP="00E358B3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648C3CF1" w14:textId="77777777" w:rsidR="00E358B3" w:rsidRDefault="00E358B3" w:rsidP="00E358B3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</w:tr>
      <w:tr w:rsidR="00E358B3" w14:paraId="7C73536A" w14:textId="77777777" w:rsidTr="00E358B3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C68FF" w14:textId="77777777" w:rsidR="00E358B3" w:rsidRDefault="00E358B3" w:rsidP="00E358B3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4B7CF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4A61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«зачтено» /</w:t>
            </w:r>
          </w:p>
          <w:p w14:paraId="3F4E3E56" w14:textId="77777777" w:rsidR="00E358B3" w:rsidRDefault="00E358B3" w:rsidP="00E358B3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2D94" w14:textId="77777777" w:rsidR="00E358B3" w:rsidRDefault="00E358B3" w:rsidP="00E358B3">
            <w:pPr>
              <w:pStyle w:val="1"/>
              <w:spacing w:line="100" w:lineRule="atLeast"/>
              <w:ind w:left="0" w:firstLine="0"/>
            </w:pPr>
          </w:p>
        </w:tc>
      </w:tr>
    </w:tbl>
    <w:p w14:paraId="6F5402BD" w14:textId="77777777" w:rsidR="00E358B3" w:rsidRDefault="00E358B3">
      <w:pPr>
        <w:ind w:left="0"/>
        <w:rPr>
          <w:i/>
          <w:szCs w:val="28"/>
        </w:rPr>
      </w:pPr>
    </w:p>
    <w:p w14:paraId="04FA08F8" w14:textId="77777777" w:rsidR="009D30BA" w:rsidRDefault="009D30BA">
      <w:pPr>
        <w:ind w:left="0"/>
        <w:rPr>
          <w:b/>
          <w:bCs/>
          <w:szCs w:val="28"/>
        </w:rPr>
      </w:pPr>
      <w:r>
        <w:rPr>
          <w:i/>
          <w:szCs w:val="28"/>
        </w:rPr>
        <w:t>11.2 Примеры оценочных материа</w:t>
      </w:r>
      <w:r w:rsidR="00E358B3">
        <w:rPr>
          <w:i/>
          <w:szCs w:val="28"/>
        </w:rPr>
        <w:t>лов для разделов учебной программы</w:t>
      </w:r>
      <w:r>
        <w:rPr>
          <w:i/>
          <w:szCs w:val="28"/>
        </w:rPr>
        <w:t>:</w:t>
      </w:r>
    </w:p>
    <w:p w14:paraId="0736D2C3" w14:textId="77777777" w:rsidR="009D30BA" w:rsidRDefault="009D30BA">
      <w:pPr>
        <w:ind w:left="0"/>
        <w:rPr>
          <w:szCs w:val="28"/>
        </w:rPr>
      </w:pPr>
      <w:r>
        <w:rPr>
          <w:b/>
          <w:bCs/>
          <w:szCs w:val="28"/>
        </w:rPr>
        <w:t xml:space="preserve"> Тестовое задание:</w:t>
      </w:r>
    </w:p>
    <w:p w14:paraId="5D402CF3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1. Продолжите определение:  «Курортные отели - средства размещения, расположенные на курорте ….» </w:t>
      </w:r>
    </w:p>
    <w:p w14:paraId="02094344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а. – и оказывающие дополнительные услуги гражданам, проживающим с детьми и инвалидам </w:t>
      </w:r>
    </w:p>
    <w:p w14:paraId="38664B24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б. – и оказывающие на собственной базе услуги спортивного и развлекательного характера </w:t>
      </w:r>
    </w:p>
    <w:p w14:paraId="475D69D7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в. - и оказывающие на собственной базе в качестве дополнительных услуги оздоровительного характера с использованием природных факторов </w:t>
      </w:r>
    </w:p>
    <w:p w14:paraId="65B22BB4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г. – и предлагающие лечение определённых групп заболеваний </w:t>
      </w:r>
    </w:p>
    <w:p w14:paraId="7F4386FB" w14:textId="77777777" w:rsidR="009D30BA" w:rsidRDefault="009D30BA">
      <w:pPr>
        <w:ind w:left="0"/>
      </w:pPr>
      <w:r>
        <w:rPr>
          <w:szCs w:val="28"/>
        </w:rPr>
        <w:lastRenderedPageBreak/>
        <w:t xml:space="preserve"> Квартира в аренду – это</w:t>
      </w:r>
    </w:p>
    <w:p w14:paraId="5C9E4F48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2. Выберите правильный ответ. Для отдыха практически здоровых людей предназначены…. </w:t>
      </w:r>
    </w:p>
    <w:p w14:paraId="40545FFD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а. пансионаты б. санатории в. водолечебницы г. дома отдыха </w:t>
      </w:r>
    </w:p>
    <w:p w14:paraId="7FF336C9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3.  Выберите правильный ответ. Какому типу средств размещения наиболее точно соответствует данный тип питания– диетическое меню </w:t>
      </w:r>
    </w:p>
    <w:p w14:paraId="3089C0F8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а. санаторию </w:t>
      </w:r>
    </w:p>
    <w:p w14:paraId="2FBCBEFD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б. турбазе </w:t>
      </w:r>
    </w:p>
    <w:p w14:paraId="76F7C207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в. гостинице курортной </w:t>
      </w:r>
    </w:p>
    <w:p w14:paraId="19DB89BF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г. гостинице городской </w:t>
      </w:r>
    </w:p>
    <w:p w14:paraId="164019F7" w14:textId="77777777" w:rsidR="009D30BA" w:rsidRDefault="009D30BA">
      <w:pPr>
        <w:ind w:left="0"/>
        <w:rPr>
          <w:szCs w:val="28"/>
        </w:rPr>
      </w:pPr>
      <w:r>
        <w:rPr>
          <w:szCs w:val="28"/>
        </w:rPr>
        <w:t>4. Выберите правильный ответ. Термин «гарантированное бронирование гостиничных услуг» означает -</w:t>
      </w:r>
    </w:p>
    <w:p w14:paraId="3430C756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а. произведенное лично потребителем бронирование, </w:t>
      </w:r>
    </w:p>
    <w:p w14:paraId="4E5C0755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б. бронирование, при котором  услуга  проживания предварительно оплачена полностью, </w:t>
      </w:r>
    </w:p>
    <w:p w14:paraId="3B922098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в. бронирование, при котором услуга  проживания предварительно оплачена полностью или частично, </w:t>
      </w:r>
    </w:p>
    <w:p w14:paraId="6FF94374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г. бронирование, в случае, если потребитель обещает произвести оплату при заезде </w:t>
      </w:r>
    </w:p>
    <w:p w14:paraId="489DA9FC" w14:textId="77777777" w:rsidR="009D30BA" w:rsidRDefault="009D30BA">
      <w:pPr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Выберите правильный ответ. Аннуляция бронирования гостиничных/туристских услуг может быть произведена:</w:t>
      </w:r>
    </w:p>
    <w:p w14:paraId="638EF14D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а. только по инициативе Заказчика </w:t>
      </w:r>
    </w:p>
    <w:p w14:paraId="7DCBFF1F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б. только по инициативе Исполнителя </w:t>
      </w:r>
    </w:p>
    <w:p w14:paraId="16073489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в. по инициативе Заказчика или Исполнителя </w:t>
      </w:r>
    </w:p>
    <w:p w14:paraId="2D773161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г. только, если Заказчиков является физическое лицо </w:t>
      </w:r>
    </w:p>
    <w:p w14:paraId="50AE2643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6. Выберите правильный ответ. Номер площадью не менее 75 м2, состоящий из трёх и более жилых комнат и дополнительным гостевым туалетом: а. Апартамент б. Люкс в. Сюит г. Студия   16. Выберите правильный ответ. Номер, в котором возможно размещение двух человек на одной двуспальной кровати либо на двух односпальных кроватях, сдвинутых вместе, называется: а. Двухместный номер «твин» </w:t>
      </w:r>
    </w:p>
    <w:p w14:paraId="43FEB1E1" w14:textId="77777777" w:rsidR="009D30BA" w:rsidRDefault="009D30BA">
      <w:pPr>
        <w:ind w:left="0"/>
        <w:rPr>
          <w:szCs w:val="28"/>
        </w:rPr>
      </w:pPr>
      <w:r>
        <w:rPr>
          <w:szCs w:val="28"/>
        </w:rPr>
        <w:lastRenderedPageBreak/>
        <w:t xml:space="preserve">б. Апартамент </w:t>
      </w:r>
    </w:p>
    <w:p w14:paraId="1CFAE0E7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в. Джуниор сюит </w:t>
      </w:r>
    </w:p>
    <w:p w14:paraId="5F92C16D" w14:textId="77777777" w:rsidR="009D30BA" w:rsidRDefault="009D30BA">
      <w:pPr>
        <w:ind w:left="0"/>
        <w:rPr>
          <w:szCs w:val="28"/>
        </w:rPr>
      </w:pPr>
      <w:r>
        <w:rPr>
          <w:szCs w:val="28"/>
        </w:rPr>
        <w:t xml:space="preserve">г. Двухместный номер «дабл» </w:t>
      </w:r>
    </w:p>
    <w:p w14:paraId="1C1365B1" w14:textId="77777777" w:rsidR="009D30BA" w:rsidRDefault="009D30BA">
      <w:pPr>
        <w:ind w:left="0"/>
        <w:rPr>
          <w:b/>
          <w:bCs/>
          <w:szCs w:val="28"/>
        </w:rPr>
      </w:pPr>
      <w:r>
        <w:rPr>
          <w:szCs w:val="28"/>
        </w:rPr>
        <w:t xml:space="preserve"> </w:t>
      </w:r>
    </w:p>
    <w:p w14:paraId="2F30EAC7" w14:textId="77777777" w:rsidR="009D30BA" w:rsidRDefault="009D30BA">
      <w:pPr>
        <w:ind w:left="0"/>
        <w:rPr>
          <w:rFonts w:eastAsia="Times New Roman"/>
          <w:szCs w:val="28"/>
        </w:rPr>
      </w:pPr>
      <w:r>
        <w:rPr>
          <w:b/>
          <w:bCs/>
          <w:szCs w:val="28"/>
        </w:rPr>
        <w:t>Задания с развернутым ответом:</w:t>
      </w:r>
    </w:p>
    <w:p w14:paraId="02ABA5F8" w14:textId="77777777" w:rsidR="009D30BA" w:rsidRDefault="009D30BA">
      <w:pPr>
        <w:widowControl w:val="0"/>
        <w:autoSpaceDE w:val="0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>1. Пользуясь правилами предоставления гостиничных услуг, решите задачи</w:t>
      </w:r>
    </w:p>
    <w:p w14:paraId="0E0ACE20" w14:textId="77777777" w:rsidR="009D30BA" w:rsidRDefault="009D30BA">
      <w:pPr>
        <w:widowControl w:val="0"/>
        <w:autoSpaceDE w:val="0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В адрес владельца гостиницы поступил устный запрос от туристской фирмы на бронирование гостиничных услуг. Какие условия необходимо выполнить, чтобы запрос считался принятым?</w:t>
      </w:r>
    </w:p>
    <w:p w14:paraId="4F92497D" w14:textId="77777777" w:rsidR="009D30BA" w:rsidRDefault="009D30BA">
      <w:pPr>
        <w:widowControl w:val="0"/>
        <w:autoSpaceDE w:val="0"/>
        <w:ind w:left="0"/>
        <w:rPr>
          <w:szCs w:val="28"/>
        </w:rPr>
      </w:pPr>
      <w:r>
        <w:rPr>
          <w:rFonts w:eastAsia="Times New Roman"/>
          <w:szCs w:val="28"/>
        </w:rPr>
        <w:t>2. Пользуясь правилами предоставления гостиничных услуг, решите задачи</w:t>
      </w:r>
    </w:p>
    <w:p w14:paraId="3A1A232B" w14:textId="77777777" w:rsidR="009D30BA" w:rsidRDefault="009D30BA" w:rsidP="00BB4820">
      <w:pPr>
        <w:ind w:left="0"/>
        <w:rPr>
          <w:rFonts w:eastAsia="Times New Roman"/>
          <w:szCs w:val="28"/>
        </w:rPr>
      </w:pPr>
      <w:r>
        <w:rPr>
          <w:szCs w:val="28"/>
        </w:rPr>
        <w:t>Турагент аннулировал заказ на предоставление гостиничных услуг в сроки, предусмотренные контрактом. В течение какого времени с момента аннуляции должна быть возвращена турагенту сумма, полученная владельцем гостиницы в качестве предварительной оплаты? Укажите порядок оплаты турагенту, если расчеты не произведены в установленные сроки.</w:t>
      </w:r>
    </w:p>
    <w:p w14:paraId="17C3EB89" w14:textId="77777777" w:rsidR="009D30BA" w:rsidRDefault="009D30BA">
      <w:pPr>
        <w:widowControl w:val="0"/>
        <w:autoSpaceDE w:val="0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>3. Дайте обоснованный ответ</w:t>
      </w:r>
    </w:p>
    <w:p w14:paraId="522FA21D" w14:textId="77777777" w:rsidR="009D30BA" w:rsidRDefault="009D30BA">
      <w:pPr>
        <w:widowControl w:val="0"/>
        <w:autoSpaceDE w:val="0"/>
        <w:ind w:left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szCs w:val="28"/>
        </w:rPr>
        <w:t xml:space="preserve"> Известно, что плата за проживание в гостинице взимается в соответствии с единым расчетным часом — с 12.00 часов текущих суток по местному времени. </w:t>
      </w:r>
      <w:r>
        <w:rPr>
          <w:szCs w:val="28"/>
        </w:rPr>
        <w:t xml:space="preserve">Каким образом будет взиматься плата за размещение клиента до </w:t>
      </w:r>
      <w:r>
        <w:rPr>
          <w:rFonts w:eastAsia="Times New Roman"/>
          <w:szCs w:val="28"/>
        </w:rPr>
        <w:t>расчетного часа, например с 0 до 12.00 часов?</w:t>
      </w:r>
    </w:p>
    <w:p w14:paraId="086B06FC" w14:textId="77777777" w:rsidR="009D30BA" w:rsidRDefault="009D30BA">
      <w:pPr>
        <w:ind w:left="0"/>
        <w:rPr>
          <w:rFonts w:eastAsia="Times New Roman"/>
          <w:b/>
          <w:bCs/>
          <w:i/>
          <w:szCs w:val="28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6392"/>
        <w:gridCol w:w="2941"/>
      </w:tblGrid>
      <w:tr w:rsidR="009D30BA" w14:paraId="6798EAE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99DD" w14:textId="77777777" w:rsidR="009D30BA" w:rsidRDefault="009D30BA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Критерии оценивания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5C20" w14:textId="77777777" w:rsidR="009D30BA" w:rsidRDefault="009D30BA">
            <w:pPr>
              <w:ind w:left="0"/>
            </w:pPr>
            <w:r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9D30BA" w14:paraId="485F32A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7681" w14:textId="77777777" w:rsidR="009D30BA" w:rsidRDefault="009D30BA">
            <w:pPr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Законодательные и нормативные акты о предоставлении гостиничных услуг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189E" w14:textId="77777777" w:rsidR="009D30BA" w:rsidRDefault="009D30BA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9D30BA" w14:paraId="7AA37DB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EE90" w14:textId="77777777" w:rsidR="009D30BA" w:rsidRDefault="009D30BA">
            <w:pPr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Правила предоставления гостиничных услуг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BF22" w14:textId="77777777" w:rsidR="009D30BA" w:rsidRDefault="009D30BA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9D30BA" w14:paraId="51978B3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2481" w14:textId="77777777" w:rsidR="009D30BA" w:rsidRDefault="009D30BA">
            <w:pPr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Современные средства и устройства информатизации делопроизводства в гостинице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6445" w14:textId="77777777" w:rsidR="009D30BA" w:rsidRDefault="009D30BA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9D30BA" w14:paraId="4E3A652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FF17" w14:textId="77777777" w:rsidR="009D30BA" w:rsidRDefault="009D30BA">
            <w:pPr>
              <w:tabs>
                <w:tab w:val="left" w:pos="253"/>
                <w:tab w:val="left" w:pos="428"/>
              </w:tabs>
              <w:spacing w:line="100" w:lineRule="atLeast"/>
              <w:ind w:left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Arial" w:cs="Arial"/>
                <w:sz w:val="24"/>
                <w:szCs w:val="24"/>
              </w:rPr>
              <w:t>Порядок регистрации документов и ведения контроля за их исполнением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EDD9" w14:textId="77777777" w:rsidR="009D30BA" w:rsidRDefault="009D30BA">
            <w:pPr>
              <w:ind w:left="0"/>
            </w:pPr>
            <w:r>
              <w:rPr>
                <w:rFonts w:eastAsia="Times New Roman"/>
                <w:szCs w:val="28"/>
              </w:rPr>
              <w:t>25</w:t>
            </w:r>
          </w:p>
        </w:tc>
      </w:tr>
      <w:tr w:rsidR="009D30BA" w14:paraId="0EF28FE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D31A" w14:textId="77777777" w:rsidR="009D30BA" w:rsidRDefault="009D30BA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53EE" w14:textId="77777777" w:rsidR="009D30BA" w:rsidRDefault="009D30BA">
            <w:pPr>
              <w:ind w:left="0"/>
            </w:pPr>
            <w:r>
              <w:rPr>
                <w:rFonts w:eastAsia="Times New Roman"/>
                <w:b/>
                <w:szCs w:val="28"/>
              </w:rPr>
              <w:t>100</w:t>
            </w:r>
          </w:p>
        </w:tc>
      </w:tr>
    </w:tbl>
    <w:p w14:paraId="0A8669FB" w14:textId="77777777" w:rsidR="00BB4820" w:rsidRDefault="00BB482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Cs w:val="28"/>
        </w:rPr>
      </w:pPr>
    </w:p>
    <w:p w14:paraId="619C8159" w14:textId="77777777" w:rsidR="00BB4820" w:rsidRDefault="00BB482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Слушатель считается освои</w:t>
      </w:r>
      <w:r w:rsidR="00357E58">
        <w:rPr>
          <w:rFonts w:ascii="Times New Roman" w:hAnsi="Times New Roman" w:cs="Times New Roman"/>
          <w:szCs w:val="28"/>
        </w:rPr>
        <w:t>вшим дополнительную программу повышения квалификации</w:t>
      </w:r>
      <w:r>
        <w:rPr>
          <w:rFonts w:ascii="Times New Roman" w:hAnsi="Times New Roman" w:cs="Times New Roman"/>
          <w:szCs w:val="28"/>
        </w:rPr>
        <w:t xml:space="preserve"> </w:t>
      </w:r>
      <w:r w:rsidR="00357E58">
        <w:rPr>
          <w:rFonts w:ascii="Times New Roman" w:hAnsi="Times New Roman" w:cs="Times New Roman"/>
          <w:szCs w:val="28"/>
        </w:rPr>
        <w:t>«</w:t>
      </w:r>
      <w:r w:rsidRPr="00BB4820">
        <w:rPr>
          <w:rFonts w:ascii="Times New Roman" w:hAnsi="Times New Roman" w:cs="Times New Roman"/>
          <w:b/>
          <w:szCs w:val="28"/>
        </w:rPr>
        <w:t>Документооборот в гостиничном бизнесе</w:t>
      </w:r>
      <w:r w:rsidR="00357E58">
        <w:rPr>
          <w:rFonts w:ascii="Times New Roman" w:hAnsi="Times New Roman" w:cs="Times New Roman"/>
          <w:b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, </w:t>
      </w:r>
      <w:r w:rsidR="009D30BA">
        <w:rPr>
          <w:rFonts w:ascii="Times New Roman" w:hAnsi="Times New Roman" w:cs="Times New Roman"/>
          <w:szCs w:val="28"/>
        </w:rPr>
        <w:t xml:space="preserve"> набравший 75</w:t>
      </w:r>
      <w:r>
        <w:rPr>
          <w:rFonts w:ascii="Times New Roman" w:hAnsi="Times New Roman" w:cs="Times New Roman"/>
          <w:szCs w:val="28"/>
        </w:rPr>
        <w:t xml:space="preserve"> баллов.</w:t>
      </w:r>
    </w:p>
    <w:p w14:paraId="4C1B11E4" w14:textId="77777777" w:rsidR="009D30BA" w:rsidRDefault="00BB4820">
      <w:pPr>
        <w:pStyle w:val="ListParagraph"/>
        <w:spacing w:after="0" w:line="360" w:lineRule="auto"/>
        <w:ind w:left="0"/>
      </w:pPr>
      <w:r>
        <w:rPr>
          <w:rFonts w:ascii="Times New Roman" w:hAnsi="Times New Roman" w:cs="Times New Roman"/>
          <w:szCs w:val="28"/>
        </w:rPr>
        <w:t xml:space="preserve"> баллов</w:t>
      </w:r>
      <w:r w:rsidR="009D30BA">
        <w:rPr>
          <w:rFonts w:ascii="Times New Roman" w:hAnsi="Times New Roman" w:cs="Times New Roman"/>
          <w:szCs w:val="28"/>
        </w:rPr>
        <w:t xml:space="preserve"> из 100 баллов.</w:t>
      </w:r>
    </w:p>
    <w:sectPr w:rsidR="009D30BA">
      <w:pgSz w:w="11906" w:h="16838"/>
      <w:pgMar w:top="851" w:right="850" w:bottom="709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D759" w14:textId="77777777" w:rsidR="002A0105" w:rsidRDefault="002A0105">
      <w:pPr>
        <w:spacing w:line="240" w:lineRule="auto"/>
      </w:pPr>
      <w:r>
        <w:separator/>
      </w:r>
    </w:p>
  </w:endnote>
  <w:endnote w:type="continuationSeparator" w:id="0">
    <w:p w14:paraId="74A18666" w14:textId="77777777" w:rsidR="002A0105" w:rsidRDefault="002A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14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E44F" w14:textId="77777777" w:rsidR="002A0105" w:rsidRDefault="002A0105">
      <w:pPr>
        <w:spacing w:line="240" w:lineRule="auto"/>
      </w:pPr>
      <w:r>
        <w:separator/>
      </w:r>
    </w:p>
  </w:footnote>
  <w:footnote w:type="continuationSeparator" w:id="0">
    <w:p w14:paraId="37124D8D" w14:textId="77777777" w:rsidR="002A0105" w:rsidRDefault="002A0105">
      <w:pPr>
        <w:spacing w:line="240" w:lineRule="auto"/>
      </w:pPr>
      <w:r>
        <w:continuationSeparator/>
      </w:r>
    </w:p>
  </w:footnote>
  <w:footnote w:id="1">
    <w:p w14:paraId="5BAA01B2" w14:textId="77777777" w:rsidR="009D30BA" w:rsidRPr="00E358B3" w:rsidRDefault="009D30BA">
      <w:pPr>
        <w:rPr>
          <w:sz w:val="12"/>
        </w:rPr>
      </w:pPr>
      <w:r w:rsidRPr="00E358B3">
        <w:rPr>
          <w:rStyle w:val="a8"/>
          <w:sz w:val="12"/>
        </w:rPr>
        <w:footnoteRef/>
      </w:r>
    </w:p>
    <w:p w14:paraId="240FFD81" w14:textId="77777777" w:rsidR="009D30BA" w:rsidRDefault="009D30BA">
      <w:pPr>
        <w:pageBreakBefore/>
        <w:spacing w:line="100" w:lineRule="atLeast"/>
        <w:ind w:left="0"/>
        <w:rPr>
          <w:bCs/>
          <w:sz w:val="20"/>
          <w:szCs w:val="20"/>
        </w:rPr>
      </w:pP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14:paraId="147D10A9" w14:textId="77777777" w:rsidR="009D30BA" w:rsidRDefault="009D30BA">
      <w:pPr>
        <w:pageBreakBefore/>
        <w:numPr>
          <w:ilvl w:val="0"/>
          <w:numId w:val="2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ТА/ЗА – тест или задача с автоматизированной обработкой;</w:t>
      </w:r>
    </w:p>
    <w:p w14:paraId="1CF4F239" w14:textId="77777777" w:rsidR="009D30BA" w:rsidRPr="00E358B3" w:rsidRDefault="009D30BA" w:rsidP="00E358B3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ТР/ЗР – тест или задача с ручной проверкой;</w:t>
      </w:r>
      <w:r w:rsidRPr="00E358B3">
        <w:rPr>
          <w:bCs/>
          <w:sz w:val="20"/>
          <w:szCs w:val="20"/>
        </w:rPr>
        <w:tab/>
      </w:r>
    </w:p>
    <w:p w14:paraId="7BFD2B7A" w14:textId="77777777" w:rsidR="009D30BA" w:rsidRPr="00E358B3" w:rsidRDefault="009D30BA" w:rsidP="00E358B3">
      <w:pPr>
        <w:numPr>
          <w:ilvl w:val="0"/>
          <w:numId w:val="8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ПД - разработанные проекты документов</w:t>
      </w:r>
      <w:r w:rsidRPr="00E358B3">
        <w:rPr>
          <w:sz w:val="20"/>
          <w:szCs w:val="20"/>
        </w:rPr>
        <w:t>.</w:t>
      </w:r>
    </w:p>
  </w:footnote>
  <w:footnote w:id="2">
    <w:p w14:paraId="3A79DF0E" w14:textId="77777777" w:rsidR="009D30BA" w:rsidRPr="00E358B3" w:rsidRDefault="009D30BA">
      <w:pPr>
        <w:rPr>
          <w:sz w:val="14"/>
        </w:rPr>
      </w:pPr>
      <w:r w:rsidRPr="00E358B3">
        <w:rPr>
          <w:rStyle w:val="a8"/>
          <w:sz w:val="14"/>
        </w:rPr>
        <w:footnoteRef/>
      </w:r>
    </w:p>
    <w:p w14:paraId="706F001D" w14:textId="77777777" w:rsidR="009D30BA" w:rsidRDefault="009D30BA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/>
      </w:r>
      <w:r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20"/>
      <w:numFmt w:val="decimal"/>
      <w:lvlText w:val="%1"/>
      <w:lvlJc w:val="left"/>
      <w:pPr>
        <w:tabs>
          <w:tab w:val="num" w:pos="0"/>
        </w:tabs>
        <w:ind w:left="1309" w:hanging="60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Calibri" w:hAnsi="Times New Roman" w:cs="Times New Roman"/>
        <w:b/>
        <w:bCs/>
        <w:i/>
        <w:color w:val="000000"/>
        <w:sz w:val="28"/>
        <w:szCs w:val="28"/>
        <w:lang w:val="en-US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B3"/>
    <w:rsid w:val="00187C97"/>
    <w:rsid w:val="001D19B5"/>
    <w:rsid w:val="002A0105"/>
    <w:rsid w:val="00342C58"/>
    <w:rsid w:val="00357E58"/>
    <w:rsid w:val="00396621"/>
    <w:rsid w:val="004B3D08"/>
    <w:rsid w:val="00515636"/>
    <w:rsid w:val="00546B71"/>
    <w:rsid w:val="005D6EE5"/>
    <w:rsid w:val="007176F1"/>
    <w:rsid w:val="009D30BA"/>
    <w:rsid w:val="009F0B95"/>
    <w:rsid w:val="00A11A57"/>
    <w:rsid w:val="00BB4820"/>
    <w:rsid w:val="00E358B3"/>
    <w:rsid w:val="00E41315"/>
    <w:rsid w:val="00E54D3F"/>
    <w:rsid w:val="00E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08C9F"/>
  <w15:chartTrackingRefBased/>
  <w15:docId w15:val="{10D803E6-B7AB-4E5F-B5FB-A32A7C11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left="709"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outlineLvl w:val="0"/>
    </w:pPr>
    <w:rPr>
      <w:rFonts w:eastAsia="Times New Roman"/>
      <w:b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Calibri" w:eastAsia="Times New Roman" w:hAnsi="Calibri" w:cs="Calibri"/>
      <w:b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149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  <w:b/>
      <w:bCs/>
      <w:i/>
      <w:color w:val="000000"/>
      <w:sz w:val="28"/>
      <w:szCs w:val="28"/>
      <w:lang w:val="en-U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/>
      <w:color w:val="auto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rPr>
      <w:rFonts w:eastAsia="Times New Roman"/>
      <w:b/>
      <w:sz w:val="28"/>
    </w:rPr>
  </w:style>
  <w:style w:type="character" w:customStyle="1" w:styleId="11">
    <w:name w:val="Стиль1 Знак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rPr>
      <w:rFonts w:ascii="Cambria" w:hAnsi="Cambria" w:cs="font1149"/>
      <w:b/>
      <w:bCs/>
      <w:color w:val="4F81BD"/>
      <w:sz w:val="24"/>
    </w:rPr>
  </w:style>
  <w:style w:type="character" w:customStyle="1" w:styleId="a4">
    <w:name w:val="Абзац списка Знак"/>
    <w:uiPriority w:val="34"/>
    <w:rPr>
      <w:rFonts w:ascii="Calibri" w:hAnsi="Calibri" w:cs="Times New Roman"/>
      <w:sz w:val="24"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HTMLAcronym">
    <w:name w:val="HTML Acronym"/>
    <w:basedOn w:val="DefaultParagraphFont"/>
  </w:style>
  <w:style w:type="character" w:customStyle="1" w:styleId="a6">
    <w:name w:val="Таблица мелкая Знак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7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sz w:val="28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/>
      <w:i w:val="0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mphasis"/>
    <w:qFormat/>
    <w:rPr>
      <w:i/>
      <w:iCs/>
    </w:rPr>
  </w:style>
  <w:style w:type="character" w:styleId="ac">
    <w:name w:val="endnote reference"/>
    <w:rPr>
      <w:vertAlign w:val="superscript"/>
    </w:rPr>
  </w:style>
  <w:style w:type="character" w:customStyle="1" w:styleId="WW8Num22z0">
    <w:name w:val="WW8Num22z0"/>
    <w:rPr>
      <w:rFonts w:eastAsia="Calibri" w:hint="default"/>
      <w:bCs/>
      <w:i w:val="0"/>
      <w:color w:val="000000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d">
    <w:name w:val="Символ нумерации"/>
  </w:style>
  <w:style w:type="character" w:customStyle="1" w:styleId="RTFNum231">
    <w:name w:val="RTF_Num 23 1"/>
    <w:rPr>
      <w:rFonts w:cs="Times New Roman"/>
      <w:b w:val="0"/>
      <w:bCs w:val="0"/>
      <w:i w:val="0"/>
      <w:iCs w:val="0"/>
    </w:rPr>
  </w:style>
  <w:style w:type="character" w:customStyle="1" w:styleId="RTFNum232">
    <w:name w:val="RTF_Num 23 2"/>
    <w:rPr>
      <w:rFonts w:cs="Times New Roman"/>
    </w:rPr>
  </w:style>
  <w:style w:type="character" w:customStyle="1" w:styleId="RTFNum233">
    <w:name w:val="RTF_Num 23 3"/>
    <w:rPr>
      <w:rFonts w:cs="Times New Roman"/>
    </w:rPr>
  </w:style>
  <w:style w:type="character" w:customStyle="1" w:styleId="RTFNum234">
    <w:name w:val="RTF_Num 23 4"/>
    <w:rPr>
      <w:rFonts w:cs="Times New Roman"/>
    </w:rPr>
  </w:style>
  <w:style w:type="character" w:customStyle="1" w:styleId="RTFNum235">
    <w:name w:val="RTF_Num 23 5"/>
    <w:rPr>
      <w:rFonts w:cs="Times New Roman"/>
    </w:rPr>
  </w:style>
  <w:style w:type="character" w:customStyle="1" w:styleId="RTFNum236">
    <w:name w:val="RTF_Num 23 6"/>
    <w:rPr>
      <w:rFonts w:cs="Times New Roman"/>
    </w:rPr>
  </w:style>
  <w:style w:type="character" w:customStyle="1" w:styleId="RTFNum237">
    <w:name w:val="RTF_Num 23 7"/>
    <w:rPr>
      <w:rFonts w:cs="Times New Roman"/>
    </w:rPr>
  </w:style>
  <w:style w:type="character" w:customStyle="1" w:styleId="RTFNum238">
    <w:name w:val="RTF_Num 23 8"/>
    <w:rPr>
      <w:rFonts w:cs="Times New Roman"/>
    </w:rPr>
  </w:style>
  <w:style w:type="character" w:customStyle="1" w:styleId="RTFNum239">
    <w:name w:val="RTF_Num 23 9"/>
    <w:rPr>
      <w:rFonts w:cs="Times New Roman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"/>
    <w:pPr>
      <w:suppressAutoHyphens w:val="0"/>
      <w:ind w:left="283" w:hanging="283"/>
      <w:jc w:val="left"/>
    </w:pPr>
    <w:rPr>
      <w:rFonts w:ascii="Arial" w:hAnsi="Arial" w:cs="Arial"/>
      <w:szCs w:val="24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3"/>
    <w:pPr>
      <w:keepLines w:val="0"/>
      <w:numPr>
        <w:ilvl w:val="0"/>
        <w:numId w:val="0"/>
      </w:numPr>
      <w:suppressAutoHyphens w:val="0"/>
      <w:spacing w:before="0"/>
      <w:ind w:firstLine="709"/>
    </w:pPr>
    <w:rPr>
      <w:rFonts w:ascii="Times New Roman" w:eastAsia="Times New Roman" w:hAnsi="Times New Roman"/>
      <w:color w:val="000000"/>
      <w:szCs w:val="2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6"/>
      <w:szCs w:val="22"/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af0">
    <w:name w:val="Таблица мелкая"/>
    <w:basedOn w:val="a"/>
    <w:pPr>
      <w:shd w:val="clear" w:color="auto" w:fill="FFFFFF"/>
      <w:suppressAutoHyphens w:val="0"/>
      <w:spacing w:line="100" w:lineRule="atLeast"/>
      <w:ind w:left="0" w:firstLine="709"/>
    </w:pPr>
    <w:rPr>
      <w:rFonts w:eastAsia="Times New Roman"/>
      <w:spacing w:val="-3"/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100" w:after="100" w:line="100" w:lineRule="atLeast"/>
      <w:ind w:left="0"/>
      <w:jc w:val="left"/>
    </w:pPr>
    <w:rPr>
      <w:rFonts w:eastAsia="Times New Roman"/>
      <w:sz w:val="24"/>
      <w:szCs w:val="24"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4">
    <w:name w:val="No Spacing"/>
    <w:qFormat/>
    <w:pPr>
      <w:suppressAutoHyphens/>
    </w:pPr>
    <w:rPr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pPr>
      <w:suppressAutoHyphens w:val="0"/>
      <w:spacing w:before="120" w:after="120"/>
      <w:ind w:left="708"/>
    </w:pPr>
  </w:style>
  <w:style w:type="paragraph" w:customStyle="1" w:styleId="TableParagraph">
    <w:name w:val="Table Paragraph"/>
    <w:basedOn w:val="a"/>
    <w:pPr>
      <w:ind w:left="0"/>
    </w:pPr>
    <w:rPr>
      <w:rFonts w:eastAsia="Times New Roman"/>
      <w:lang w:eastAsia="ru-RU" w:bidi="ru-RU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Cs w:val="28"/>
    </w:rPr>
  </w:style>
  <w:style w:type="paragraph" w:customStyle="1" w:styleId="ConsPlusNormal">
    <w:name w:val="ConsPlusNormal"/>
    <w:pPr>
      <w:widowControl w:val="0"/>
      <w:suppressAutoHyphens/>
      <w:ind w:firstLine="709"/>
      <w:jc w:val="both"/>
    </w:pPr>
    <w:rPr>
      <w:rFonts w:ascii="Arial" w:eastAsia="Arial" w:hAnsi="Arial" w:cs="Arial"/>
      <w:lang w:eastAsia="ar-SA"/>
    </w:rPr>
  </w:style>
  <w:style w:type="table" w:styleId="af6">
    <w:name w:val="Table Grid"/>
    <w:basedOn w:val="a2"/>
    <w:uiPriority w:val="59"/>
    <w:rsid w:val="00EF63D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1C07-CB82-4C75-9F30-488B8E65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9822</CharactersWithSpaces>
  <SharedDoc>false</SharedDoc>
  <HLinks>
    <vt:vector size="12" baseType="variant"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Андрей Евгеньевич Степаненко</cp:lastModifiedBy>
  <cp:revision>2</cp:revision>
  <cp:lastPrinted>1601-01-01T00:00:00Z</cp:lastPrinted>
  <dcterms:created xsi:type="dcterms:W3CDTF">2021-02-19T09:26:00Z</dcterms:created>
  <dcterms:modified xsi:type="dcterms:W3CDTF">2021-02-19T09:26:00Z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