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2EE1" w:rsidRDefault="00FA2EE1" w:rsidP="00FA2EE1">
      <w:pPr>
        <w:suppressAutoHyphens w:val="0"/>
        <w:spacing w:after="200" w:line="276" w:lineRule="auto"/>
        <w:ind w:left="0" w:hanging="284"/>
        <w:jc w:val="left"/>
        <w:rPr>
          <w:b/>
          <w:szCs w:val="28"/>
        </w:rPr>
      </w:pPr>
      <w:r>
        <w:rPr>
          <w:noProof/>
        </w:rPr>
        <w:drawing>
          <wp:inline distT="0" distB="0" distL="0" distR="0" wp14:anchorId="79B368D0" wp14:editId="1CC01C50">
            <wp:extent cx="5691352" cy="9442470"/>
            <wp:effectExtent l="0" t="0" r="508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96131" cy="9450399"/>
                    </a:xfrm>
                    <a:prstGeom prst="rect">
                      <a:avLst/>
                    </a:prstGeom>
                  </pic:spPr>
                </pic:pic>
              </a:graphicData>
            </a:graphic>
          </wp:inline>
        </w:drawing>
      </w:r>
      <w:r>
        <w:rPr>
          <w:b/>
          <w:szCs w:val="28"/>
        </w:rPr>
        <w:br w:type="page"/>
      </w:r>
    </w:p>
    <w:p w:rsidR="00ED3543" w:rsidRDefault="00881DFA" w:rsidP="00ED3543">
      <w:pPr>
        <w:spacing w:line="276" w:lineRule="auto"/>
        <w:ind w:left="0"/>
        <w:jc w:val="center"/>
        <w:rPr>
          <w:b/>
        </w:rPr>
      </w:pPr>
      <w:bookmarkStart w:id="0" w:name="_GoBack"/>
      <w:bookmarkEnd w:id="0"/>
      <w:r>
        <w:rPr>
          <w:b/>
        </w:rPr>
        <w:lastRenderedPageBreak/>
        <w:t>ОПИСАНИЕ УЧЕБНОЙ ПРОГРАММЫ</w:t>
      </w:r>
    </w:p>
    <w:p w:rsidR="00ED3543" w:rsidRPr="00C650BD" w:rsidRDefault="00ED3543" w:rsidP="00ED3543">
      <w:pPr>
        <w:spacing w:line="276" w:lineRule="auto"/>
        <w:ind w:left="0"/>
        <w:jc w:val="center"/>
        <w:rPr>
          <w:b/>
          <w:shd w:val="clear" w:color="auto" w:fill="FFFFFF"/>
        </w:rPr>
      </w:pPr>
    </w:p>
    <w:p w:rsidR="00ED3543" w:rsidRPr="00270C70" w:rsidRDefault="00ED3543" w:rsidP="009324C6">
      <w:pPr>
        <w:spacing w:line="276" w:lineRule="auto"/>
        <w:ind w:left="0"/>
        <w:rPr>
          <w:bCs/>
          <w:szCs w:val="28"/>
        </w:rPr>
      </w:pPr>
      <w:r w:rsidRPr="00053379">
        <w:rPr>
          <w:szCs w:val="28"/>
        </w:rPr>
        <w:t>1.</w:t>
      </w:r>
      <w:r>
        <w:rPr>
          <w:b/>
          <w:szCs w:val="28"/>
        </w:rPr>
        <w:t xml:space="preserve"> </w:t>
      </w:r>
      <w:r w:rsidRPr="004D66AB">
        <w:rPr>
          <w:b/>
          <w:szCs w:val="28"/>
        </w:rPr>
        <w:t xml:space="preserve">Название модуля: </w:t>
      </w:r>
      <w:r w:rsidR="00881DFA">
        <w:rPr>
          <w:b/>
          <w:szCs w:val="28"/>
        </w:rPr>
        <w:t xml:space="preserve"> Дополнительная  общеразвивающая  программа «</w:t>
      </w:r>
      <w:r w:rsidR="009324C6" w:rsidRPr="009324C6">
        <w:rPr>
          <w:bCs/>
          <w:szCs w:val="28"/>
        </w:rPr>
        <w:t>Горничная</w:t>
      </w:r>
      <w:r w:rsidR="00270C70">
        <w:rPr>
          <w:b/>
          <w:bCs/>
          <w:szCs w:val="28"/>
        </w:rPr>
        <w:t xml:space="preserve">. </w:t>
      </w:r>
      <w:r w:rsidR="00270C70" w:rsidRPr="00270C70">
        <w:rPr>
          <w:bCs/>
          <w:szCs w:val="28"/>
        </w:rPr>
        <w:t>Погружение в профессию</w:t>
      </w:r>
      <w:r w:rsidR="00881DFA">
        <w:rPr>
          <w:bCs/>
          <w:szCs w:val="28"/>
        </w:rPr>
        <w:t>»</w:t>
      </w:r>
      <w:r w:rsidR="00270C70" w:rsidRPr="00270C70">
        <w:rPr>
          <w:bCs/>
          <w:szCs w:val="28"/>
        </w:rPr>
        <w:t>.</w:t>
      </w:r>
      <w:r w:rsidRPr="00270C70">
        <w:rPr>
          <w:szCs w:val="28"/>
        </w:rPr>
        <w:t xml:space="preserve"> </w:t>
      </w:r>
    </w:p>
    <w:p w:rsidR="00ED3543" w:rsidRPr="00A665D3" w:rsidRDefault="00ED3543" w:rsidP="009324C6">
      <w:pPr>
        <w:spacing w:line="276" w:lineRule="auto"/>
        <w:ind w:left="0"/>
        <w:rPr>
          <w:szCs w:val="28"/>
          <w:shd w:val="clear" w:color="auto" w:fill="FFFFFF"/>
        </w:rPr>
      </w:pPr>
      <w:r w:rsidRPr="00053379">
        <w:rPr>
          <w:szCs w:val="28"/>
        </w:rPr>
        <w:t>2.</w:t>
      </w:r>
      <w:r>
        <w:rPr>
          <w:szCs w:val="28"/>
        </w:rPr>
        <w:t xml:space="preserve"> </w:t>
      </w:r>
      <w:r w:rsidRPr="004D66AB">
        <w:rPr>
          <w:b/>
          <w:szCs w:val="28"/>
        </w:rPr>
        <w:t>Категория слушателей:</w:t>
      </w:r>
      <w:r w:rsidRPr="004D66AB">
        <w:rPr>
          <w:szCs w:val="28"/>
        </w:rPr>
        <w:t xml:space="preserve"> </w:t>
      </w:r>
      <w:r w:rsidR="00881DFA">
        <w:rPr>
          <w:szCs w:val="28"/>
        </w:rPr>
        <w:t xml:space="preserve">Учащиеся </w:t>
      </w:r>
      <w:r>
        <w:rPr>
          <w:szCs w:val="28"/>
        </w:rPr>
        <w:t xml:space="preserve"> 7 – 9 классов школ. </w:t>
      </w:r>
    </w:p>
    <w:p w:rsidR="00294DAD" w:rsidRDefault="00ED3543" w:rsidP="009324C6">
      <w:pPr>
        <w:spacing w:line="276" w:lineRule="auto"/>
        <w:ind w:left="0"/>
      </w:pPr>
      <w:r>
        <w:rPr>
          <w:szCs w:val="28"/>
        </w:rPr>
        <w:t xml:space="preserve">3. </w:t>
      </w:r>
      <w:r w:rsidR="00881DFA">
        <w:rPr>
          <w:b/>
          <w:szCs w:val="28"/>
        </w:rPr>
        <w:t>Цель освоения программы</w:t>
      </w:r>
      <w:r>
        <w:rPr>
          <w:szCs w:val="28"/>
        </w:rPr>
        <w:t xml:space="preserve">: </w:t>
      </w:r>
      <w:r>
        <w:t>Повышение профессиональной грамотности и компетентности школьников</w:t>
      </w:r>
      <w:r w:rsidR="002938A0" w:rsidRPr="002938A0">
        <w:t xml:space="preserve"> </w:t>
      </w:r>
      <w:r w:rsidR="002938A0">
        <w:t xml:space="preserve">по профессии </w:t>
      </w:r>
      <w:r w:rsidR="00230AF4">
        <w:t xml:space="preserve">11695 </w:t>
      </w:r>
      <w:r w:rsidR="002938A0">
        <w:t xml:space="preserve">«Горничная», дать необходимые для </w:t>
      </w:r>
      <w:r w:rsidR="00F80017">
        <w:t>школьников</w:t>
      </w:r>
      <w:r w:rsidR="002938A0">
        <w:t xml:space="preserve"> представление об индустрии </w:t>
      </w:r>
      <w:r w:rsidR="00007A95">
        <w:t>гостеприимства</w:t>
      </w:r>
      <w:r w:rsidR="002938A0">
        <w:t>.</w:t>
      </w:r>
    </w:p>
    <w:p w:rsidR="00007A95" w:rsidRPr="00C650BD" w:rsidRDefault="00007A95" w:rsidP="009324C6">
      <w:pPr>
        <w:spacing w:line="276" w:lineRule="auto"/>
        <w:ind w:left="0"/>
        <w:rPr>
          <w:szCs w:val="28"/>
        </w:rPr>
      </w:pPr>
      <w:r>
        <w:t>4.</w:t>
      </w:r>
      <w:r>
        <w:rPr>
          <w:szCs w:val="28"/>
        </w:rPr>
        <w:t xml:space="preserve"> </w:t>
      </w:r>
      <w:r w:rsidRPr="00C650BD">
        <w:rPr>
          <w:b/>
          <w:szCs w:val="28"/>
        </w:rPr>
        <w:t xml:space="preserve">Форма обучения: </w:t>
      </w:r>
      <w:r w:rsidRPr="00ED45DF">
        <w:rPr>
          <w:szCs w:val="28"/>
        </w:rPr>
        <w:t>очно</w:t>
      </w:r>
      <w:r>
        <w:rPr>
          <w:b/>
          <w:szCs w:val="28"/>
        </w:rPr>
        <w:t xml:space="preserve"> / </w:t>
      </w:r>
      <w:r w:rsidRPr="00C650BD">
        <w:rPr>
          <w:szCs w:val="28"/>
        </w:rPr>
        <w:t xml:space="preserve">заочная, с применением дистанционных образовательных технологий/ </w:t>
      </w:r>
      <w:r>
        <w:rPr>
          <w:szCs w:val="28"/>
        </w:rPr>
        <w:t>16</w:t>
      </w:r>
      <w:r w:rsidRPr="00C650BD">
        <w:rPr>
          <w:szCs w:val="28"/>
        </w:rPr>
        <w:t xml:space="preserve"> час</w:t>
      </w:r>
      <w:r>
        <w:rPr>
          <w:szCs w:val="28"/>
        </w:rPr>
        <w:t>ов</w:t>
      </w:r>
      <w:r w:rsidRPr="00C650BD">
        <w:rPr>
          <w:szCs w:val="28"/>
        </w:rPr>
        <w:t>.</w:t>
      </w:r>
    </w:p>
    <w:p w:rsidR="00007A95" w:rsidRPr="00007A95" w:rsidRDefault="00007A95" w:rsidP="00007A95">
      <w:pPr>
        <w:pStyle w:val="2"/>
        <w:spacing w:before="0" w:after="0" w:line="276" w:lineRule="auto"/>
        <w:ind w:left="0" w:firstLine="0"/>
        <w:jc w:val="both"/>
        <w:rPr>
          <w:rFonts w:ascii="Times New Roman" w:hAnsi="Times New Roman" w:cs="Times New Roman"/>
          <w:szCs w:val="28"/>
        </w:rPr>
      </w:pPr>
      <w:r w:rsidRPr="00007A95">
        <w:rPr>
          <w:rFonts w:ascii="Times New Roman" w:hAnsi="Times New Roman" w:cs="Times New Roman"/>
        </w:rPr>
        <w:t xml:space="preserve">5. </w:t>
      </w:r>
      <w:r w:rsidR="00881DFA">
        <w:rPr>
          <w:rFonts w:ascii="Times New Roman" w:hAnsi="Times New Roman" w:cs="Times New Roman"/>
          <w:szCs w:val="28"/>
        </w:rPr>
        <w:t>Освоение программы</w:t>
      </w:r>
      <w:r w:rsidRPr="00007A95">
        <w:rPr>
          <w:rFonts w:ascii="Times New Roman" w:hAnsi="Times New Roman" w:cs="Times New Roman"/>
          <w:szCs w:val="28"/>
        </w:rPr>
        <w:t xml:space="preserve"> предполагает достижение следующего(щих) уровня(ней) квалификации</w:t>
      </w:r>
      <w:r w:rsidRPr="00007A95">
        <w:rPr>
          <w:rFonts w:ascii="Times New Roman" w:hAnsi="Times New Roman" w:cs="Times New Roman"/>
          <w:b w:val="0"/>
          <w:szCs w:val="28"/>
        </w:rPr>
        <w:t xml:space="preserve"> в соответствии с профессиональным стандартом «Горничная», утверждённого Приказом Минтруда и социальной защиты РФ от 05.09.2017 № 657н.</w:t>
      </w:r>
    </w:p>
    <w:p w:rsidR="00007A95" w:rsidRPr="007719B8" w:rsidRDefault="00007A95" w:rsidP="00007A95">
      <w:pPr>
        <w:pStyle w:val="2"/>
        <w:spacing w:before="0" w:after="0" w:line="276" w:lineRule="auto"/>
        <w:ind w:left="0" w:firstLine="0"/>
        <w:jc w:val="both"/>
        <w:rPr>
          <w:rFonts w:ascii="Times New Roman" w:hAnsi="Times New Roman"/>
          <w:b w:val="0"/>
          <w:i/>
          <w:szCs w:val="28"/>
        </w:rPr>
      </w:pPr>
      <w:r>
        <w:rPr>
          <w:rFonts w:ascii="Times New Roman" w:hAnsi="Times New Roman"/>
          <w:szCs w:val="28"/>
        </w:rPr>
        <w:t>6</w:t>
      </w:r>
      <w:r w:rsidRPr="007719B8">
        <w:rPr>
          <w:rFonts w:ascii="Times New Roman" w:hAnsi="Times New Roman"/>
          <w:b w:val="0"/>
          <w:szCs w:val="28"/>
        </w:rPr>
        <w:t xml:space="preserve">. </w:t>
      </w:r>
      <w:r w:rsidRPr="007719B8">
        <w:rPr>
          <w:rFonts w:ascii="Times New Roman" w:hAnsi="Times New Roman"/>
          <w:bCs/>
          <w:szCs w:val="28"/>
          <w:lang w:eastAsia="ru-RU"/>
        </w:rPr>
        <w:t xml:space="preserve">Образовательные результаты: </w:t>
      </w:r>
    </w:p>
    <w:p w:rsidR="002938A0" w:rsidRDefault="00007A95" w:rsidP="00007A95">
      <w:pPr>
        <w:spacing w:line="276" w:lineRule="auto"/>
        <w:ind w:left="0"/>
        <w:rPr>
          <w:szCs w:val="28"/>
        </w:rPr>
      </w:pPr>
      <w:r>
        <w:rPr>
          <w:szCs w:val="28"/>
        </w:rPr>
        <w:tab/>
      </w:r>
      <w:r w:rsidRPr="009E5849">
        <w:rPr>
          <w:szCs w:val="28"/>
        </w:rPr>
        <w:t>Слушатель, освоивший программу, должен обладать профессиональн</w:t>
      </w:r>
      <w:r>
        <w:rPr>
          <w:szCs w:val="28"/>
        </w:rPr>
        <w:t>ыми</w:t>
      </w:r>
      <w:r w:rsidRPr="009E5849">
        <w:rPr>
          <w:szCs w:val="28"/>
        </w:rPr>
        <w:t xml:space="preserve"> компетенци</w:t>
      </w:r>
      <w:r>
        <w:rPr>
          <w:szCs w:val="28"/>
        </w:rPr>
        <w:t>ями:</w:t>
      </w:r>
    </w:p>
    <w:p w:rsidR="00007A95" w:rsidRPr="00007A95" w:rsidRDefault="00007A95" w:rsidP="00007A95">
      <w:pPr>
        <w:pStyle w:val="a6"/>
        <w:numPr>
          <w:ilvl w:val="0"/>
          <w:numId w:val="3"/>
        </w:numPr>
        <w:spacing w:line="276" w:lineRule="auto"/>
        <w:rPr>
          <w:szCs w:val="28"/>
        </w:rPr>
      </w:pPr>
      <w:r w:rsidRPr="00007A95">
        <w:rPr>
          <w:szCs w:val="28"/>
        </w:rPr>
        <w:t>выполнение подготовительных работ и уборка номеров;</w:t>
      </w:r>
    </w:p>
    <w:p w:rsidR="00007A95" w:rsidRPr="00007A95" w:rsidRDefault="00007A95" w:rsidP="00007A95">
      <w:pPr>
        <w:pStyle w:val="a6"/>
        <w:numPr>
          <w:ilvl w:val="0"/>
          <w:numId w:val="3"/>
        </w:numPr>
        <w:spacing w:line="276" w:lineRule="auto"/>
        <w:rPr>
          <w:szCs w:val="28"/>
        </w:rPr>
      </w:pPr>
      <w:r w:rsidRPr="00007A95">
        <w:rPr>
          <w:szCs w:val="28"/>
        </w:rPr>
        <w:t>выполнение подготовительных работ и уборка  нежилых помещений;</w:t>
      </w:r>
    </w:p>
    <w:p w:rsidR="00007A95" w:rsidRPr="00007A95" w:rsidRDefault="00007A95" w:rsidP="00007A95">
      <w:pPr>
        <w:pStyle w:val="a6"/>
        <w:numPr>
          <w:ilvl w:val="0"/>
          <w:numId w:val="3"/>
        </w:numPr>
        <w:spacing w:line="276" w:lineRule="auto"/>
        <w:rPr>
          <w:szCs w:val="28"/>
        </w:rPr>
      </w:pPr>
      <w:r w:rsidRPr="00007A95">
        <w:rPr>
          <w:szCs w:val="28"/>
        </w:rPr>
        <w:t>содействие процессу  приёма,  размещения и обслуживания гостей.</w:t>
      </w:r>
    </w:p>
    <w:p w:rsidR="00007A95" w:rsidRPr="00C650BD" w:rsidRDefault="00007A95" w:rsidP="009324C6">
      <w:pPr>
        <w:pStyle w:val="Default"/>
        <w:spacing w:line="276" w:lineRule="auto"/>
        <w:jc w:val="both"/>
        <w:rPr>
          <w:color w:val="auto"/>
          <w:sz w:val="28"/>
          <w:szCs w:val="28"/>
        </w:rPr>
      </w:pPr>
      <w:r>
        <w:rPr>
          <w:b/>
          <w:color w:val="auto"/>
          <w:szCs w:val="28"/>
          <w:lang w:eastAsia="ru-RU"/>
        </w:rPr>
        <w:t>7</w:t>
      </w:r>
      <w:r w:rsidRPr="00C650BD">
        <w:rPr>
          <w:b/>
          <w:color w:val="auto"/>
          <w:szCs w:val="28"/>
          <w:lang w:eastAsia="ru-RU"/>
        </w:rPr>
        <w:t xml:space="preserve">. </w:t>
      </w:r>
      <w:r w:rsidRPr="00C650BD">
        <w:rPr>
          <w:b/>
          <w:color w:val="auto"/>
          <w:sz w:val="28"/>
          <w:szCs w:val="28"/>
          <w:lang w:eastAsia="ru-RU"/>
        </w:rPr>
        <w:t xml:space="preserve">Результаты обучения: </w:t>
      </w:r>
    </w:p>
    <w:p w:rsidR="00007A95" w:rsidRPr="00C650BD" w:rsidRDefault="00007A95" w:rsidP="009324C6">
      <w:pPr>
        <w:pStyle w:val="a8"/>
        <w:widowControl w:val="0"/>
        <w:spacing w:line="276" w:lineRule="auto"/>
        <w:ind w:left="0" w:firstLine="0"/>
        <w:jc w:val="both"/>
        <w:rPr>
          <w:rFonts w:ascii="Times New Roman" w:hAnsi="Times New Roman" w:cs="Times New Roman"/>
          <w:szCs w:val="28"/>
        </w:rPr>
      </w:pPr>
      <w:r w:rsidRPr="00C650BD">
        <w:rPr>
          <w:rFonts w:ascii="Times New Roman" w:hAnsi="Times New Roman" w:cs="Times New Roman"/>
          <w:szCs w:val="28"/>
        </w:rPr>
        <w:tab/>
        <w:t xml:space="preserve">В результате освоения модуля слушатель должен приобрести знания и умения, необходимые для качественного изменения перечисленной выше профессиональной компетенции. </w:t>
      </w:r>
    </w:p>
    <w:p w:rsidR="00007A95" w:rsidRPr="00C650BD" w:rsidRDefault="00007A95" w:rsidP="009324C6">
      <w:pPr>
        <w:pStyle w:val="a8"/>
        <w:widowControl w:val="0"/>
        <w:spacing w:line="276" w:lineRule="auto"/>
        <w:ind w:left="0" w:firstLine="0"/>
        <w:jc w:val="both"/>
        <w:rPr>
          <w:rFonts w:ascii="Times New Roman" w:hAnsi="Times New Roman" w:cs="Times New Roman"/>
          <w:szCs w:val="28"/>
        </w:rPr>
      </w:pPr>
      <w:r w:rsidRPr="00C650BD">
        <w:rPr>
          <w:rFonts w:ascii="Times New Roman" w:hAnsi="Times New Roman" w:cs="Times New Roman"/>
          <w:szCs w:val="28"/>
        </w:rPr>
        <w:tab/>
        <w:t xml:space="preserve">Слушатель должен </w:t>
      </w:r>
    </w:p>
    <w:p w:rsidR="00007A95" w:rsidRPr="009324C6" w:rsidRDefault="00007A95" w:rsidP="009324C6">
      <w:pPr>
        <w:spacing w:line="276" w:lineRule="auto"/>
        <w:ind w:left="0"/>
        <w:jc w:val="left"/>
        <w:rPr>
          <w:b/>
          <w:szCs w:val="28"/>
          <w:shd w:val="clear" w:color="auto" w:fill="FEFEFE"/>
        </w:rPr>
      </w:pPr>
      <w:r w:rsidRPr="009324C6">
        <w:rPr>
          <w:b/>
          <w:szCs w:val="28"/>
          <w:shd w:val="clear" w:color="auto" w:fill="FEFEFE"/>
        </w:rPr>
        <w:t xml:space="preserve">знать: </w:t>
      </w:r>
    </w:p>
    <w:p w:rsidR="009324C6" w:rsidRDefault="009324C6" w:rsidP="009324C6">
      <w:pPr>
        <w:pStyle w:val="a6"/>
        <w:numPr>
          <w:ilvl w:val="0"/>
          <w:numId w:val="4"/>
        </w:numPr>
        <w:spacing w:line="276" w:lineRule="auto"/>
      </w:pPr>
      <w:r>
        <w:t xml:space="preserve">правила предоставления гостиничных услуг в РФ и правила внутреннего распорядка в местах проживания для гостей и персонала предприятия; </w:t>
      </w:r>
    </w:p>
    <w:p w:rsidR="009324C6" w:rsidRDefault="009324C6" w:rsidP="009324C6">
      <w:pPr>
        <w:pStyle w:val="a6"/>
        <w:numPr>
          <w:ilvl w:val="0"/>
          <w:numId w:val="4"/>
        </w:numPr>
        <w:spacing w:line="276" w:lineRule="auto"/>
      </w:pPr>
      <w:r>
        <w:t xml:space="preserve">технологическую последовательность уборки номера; </w:t>
      </w:r>
    </w:p>
    <w:p w:rsidR="009324C6" w:rsidRDefault="009324C6" w:rsidP="009324C6">
      <w:pPr>
        <w:pStyle w:val="a6"/>
        <w:numPr>
          <w:ilvl w:val="0"/>
          <w:numId w:val="4"/>
        </w:numPr>
        <w:spacing w:line="276" w:lineRule="auto"/>
      </w:pPr>
      <w:r>
        <w:t xml:space="preserve">ассортимент и свойства средств бытовой химии для ухода за деревянными, керамическими, пластиковыми и другими покрытиями; </w:t>
      </w:r>
    </w:p>
    <w:p w:rsidR="009324C6" w:rsidRDefault="009324C6" w:rsidP="009324C6">
      <w:pPr>
        <w:pStyle w:val="a6"/>
        <w:numPr>
          <w:ilvl w:val="0"/>
          <w:numId w:val="4"/>
        </w:numPr>
        <w:spacing w:line="276" w:lineRule="auto"/>
      </w:pPr>
      <w:r>
        <w:t xml:space="preserve">рациональную организацию труда на рабочем месте, основы трудового законодательства, культуру обслуживания клиентов; </w:t>
      </w:r>
    </w:p>
    <w:p w:rsidR="009324C6" w:rsidRDefault="009324C6" w:rsidP="009324C6">
      <w:pPr>
        <w:pStyle w:val="a6"/>
        <w:numPr>
          <w:ilvl w:val="0"/>
          <w:numId w:val="4"/>
        </w:numPr>
        <w:spacing w:line="276" w:lineRule="auto"/>
      </w:pPr>
      <w:r>
        <w:t xml:space="preserve">правила безопасности труда, производственной санитарии, противопожарной защиты; </w:t>
      </w:r>
    </w:p>
    <w:p w:rsidR="00007A95" w:rsidRDefault="009324C6" w:rsidP="009324C6">
      <w:pPr>
        <w:pStyle w:val="a6"/>
        <w:numPr>
          <w:ilvl w:val="0"/>
          <w:numId w:val="4"/>
        </w:numPr>
        <w:spacing w:line="276" w:lineRule="auto"/>
      </w:pPr>
      <w:r>
        <w:t>порядок оформления</w:t>
      </w:r>
      <w:r w:rsidR="00230AF4">
        <w:t xml:space="preserve"> вещей, забытых в номере гостем;</w:t>
      </w:r>
    </w:p>
    <w:p w:rsidR="00230AF4" w:rsidRDefault="00230AF4" w:rsidP="00230AF4">
      <w:pPr>
        <w:pStyle w:val="a6"/>
        <w:numPr>
          <w:ilvl w:val="0"/>
          <w:numId w:val="4"/>
        </w:numPr>
        <w:spacing w:line="276" w:lineRule="auto"/>
      </w:pPr>
      <w:r>
        <w:t xml:space="preserve">устройство электропылесосов и электрополотёров; </w:t>
      </w:r>
    </w:p>
    <w:p w:rsidR="009324C6" w:rsidRPr="00270C70" w:rsidRDefault="00230AF4" w:rsidP="009324C6">
      <w:pPr>
        <w:pStyle w:val="a6"/>
        <w:numPr>
          <w:ilvl w:val="0"/>
          <w:numId w:val="4"/>
        </w:numPr>
        <w:spacing w:line="276" w:lineRule="auto"/>
      </w:pPr>
      <w:r>
        <w:lastRenderedPageBreak/>
        <w:t>места расположения местной запорной арматуры.</w:t>
      </w:r>
    </w:p>
    <w:p w:rsidR="009324C6" w:rsidRPr="009324C6" w:rsidRDefault="009324C6" w:rsidP="009324C6">
      <w:pPr>
        <w:spacing w:line="276" w:lineRule="auto"/>
        <w:ind w:left="0"/>
        <w:rPr>
          <w:b/>
        </w:rPr>
      </w:pPr>
      <w:r>
        <w:rPr>
          <w:b/>
        </w:rPr>
        <w:tab/>
      </w:r>
      <w:r w:rsidRPr="009324C6">
        <w:rPr>
          <w:b/>
        </w:rPr>
        <w:t>уметь:</w:t>
      </w:r>
    </w:p>
    <w:p w:rsidR="009324C6" w:rsidRDefault="009324C6" w:rsidP="009324C6">
      <w:pPr>
        <w:pStyle w:val="a6"/>
        <w:numPr>
          <w:ilvl w:val="0"/>
          <w:numId w:val="5"/>
        </w:numPr>
        <w:spacing w:line="276" w:lineRule="auto"/>
      </w:pPr>
      <w:r>
        <w:t xml:space="preserve">убирать и содержать в чистоте жилые номера гостиниц, санузлы и другие закреплённые помещения; </w:t>
      </w:r>
    </w:p>
    <w:p w:rsidR="009324C6" w:rsidRDefault="009324C6" w:rsidP="009324C6">
      <w:pPr>
        <w:pStyle w:val="a6"/>
        <w:numPr>
          <w:ilvl w:val="0"/>
          <w:numId w:val="5"/>
        </w:numPr>
        <w:spacing w:line="276" w:lineRule="auto"/>
      </w:pPr>
      <w:r>
        <w:t xml:space="preserve">производить смену постельного белья и полотенец в установленные сроки и после каждого выезда гостей – уборку постелей; </w:t>
      </w:r>
    </w:p>
    <w:p w:rsidR="009324C6" w:rsidRDefault="009324C6" w:rsidP="009324C6">
      <w:pPr>
        <w:pStyle w:val="a6"/>
        <w:numPr>
          <w:ilvl w:val="0"/>
          <w:numId w:val="5"/>
        </w:numPr>
        <w:spacing w:line="276" w:lineRule="auto"/>
      </w:pPr>
      <w:r>
        <w:t xml:space="preserve">принимать заказы от проживающих на бытовые услуги (чистку, утюжку одежды и другой мелкий ремонт) и обеспечивать их своевременное выполнение; </w:t>
      </w:r>
    </w:p>
    <w:p w:rsidR="00CF1FB4" w:rsidRDefault="00CF1FB4" w:rsidP="00CF1FB4">
      <w:pPr>
        <w:pStyle w:val="a6"/>
        <w:numPr>
          <w:ilvl w:val="0"/>
          <w:numId w:val="5"/>
        </w:numPr>
        <w:spacing w:line="276" w:lineRule="auto"/>
      </w:pPr>
      <w:r>
        <w:t>соблюдать  требования  к  внешнему  виду  и  личной  гигиене  работников сервиса;</w:t>
      </w:r>
    </w:p>
    <w:p w:rsidR="009324C6" w:rsidRDefault="009324C6" w:rsidP="009324C6">
      <w:pPr>
        <w:pStyle w:val="a6"/>
        <w:numPr>
          <w:ilvl w:val="0"/>
          <w:numId w:val="5"/>
        </w:numPr>
        <w:spacing w:line="276" w:lineRule="auto"/>
      </w:pPr>
      <w:r>
        <w:t xml:space="preserve">принимать номера при выезде гостей из номеров; </w:t>
      </w:r>
    </w:p>
    <w:p w:rsidR="009324C6" w:rsidRDefault="009324C6" w:rsidP="009324C6">
      <w:pPr>
        <w:pStyle w:val="a6"/>
        <w:numPr>
          <w:ilvl w:val="0"/>
          <w:numId w:val="5"/>
        </w:numPr>
        <w:spacing w:line="276" w:lineRule="auto"/>
      </w:pPr>
      <w:r>
        <w:t xml:space="preserve">сообщать старшей горничной или дежурному по этажу об обнаружении порчи имущества и оборудования; </w:t>
      </w:r>
    </w:p>
    <w:p w:rsidR="009324C6" w:rsidRDefault="009324C6" w:rsidP="009324C6">
      <w:pPr>
        <w:pStyle w:val="a6"/>
        <w:numPr>
          <w:ilvl w:val="0"/>
          <w:numId w:val="5"/>
        </w:numPr>
        <w:spacing w:line="276" w:lineRule="auto"/>
      </w:pPr>
      <w:r>
        <w:t xml:space="preserve">пополнять необходимые расходные материалы для гостей в соответствии с установленными нормами (мыло, туалетную бумагу, салфетки и др.); </w:t>
      </w:r>
    </w:p>
    <w:p w:rsidR="009324C6" w:rsidRDefault="009324C6" w:rsidP="009324C6">
      <w:pPr>
        <w:pStyle w:val="a6"/>
        <w:numPr>
          <w:ilvl w:val="0"/>
          <w:numId w:val="5"/>
        </w:numPr>
        <w:spacing w:line="276" w:lineRule="auto"/>
      </w:pPr>
      <w:r>
        <w:t xml:space="preserve">комплектовать и поддерживать в чистоте и порядке тележку горничных; </w:t>
      </w:r>
    </w:p>
    <w:p w:rsidR="00CF1FB4" w:rsidRDefault="00CF1FB4" w:rsidP="00CF1FB4">
      <w:pPr>
        <w:pStyle w:val="a6"/>
        <w:numPr>
          <w:ilvl w:val="0"/>
          <w:numId w:val="5"/>
        </w:numPr>
        <w:spacing w:line="276" w:lineRule="auto"/>
      </w:pPr>
      <w:r>
        <w:t>о</w:t>
      </w:r>
      <w:r w:rsidRPr="00CF1FB4">
        <w:t>бращаться с разными видами ключей</w:t>
      </w:r>
      <w:r>
        <w:t>;</w:t>
      </w:r>
    </w:p>
    <w:p w:rsidR="009324C6" w:rsidRDefault="009324C6" w:rsidP="009324C6">
      <w:pPr>
        <w:pStyle w:val="a6"/>
        <w:numPr>
          <w:ilvl w:val="0"/>
          <w:numId w:val="5"/>
        </w:numPr>
        <w:spacing w:line="276" w:lineRule="auto"/>
      </w:pPr>
      <w:r>
        <w:t>соблюдать правила безопасности труда, производственной санитарии и пожарной безопасности, оперативно принимать решения в экстренных случаях.</w:t>
      </w:r>
    </w:p>
    <w:p w:rsidR="009324C6" w:rsidRDefault="009324C6" w:rsidP="009324C6">
      <w:pPr>
        <w:pStyle w:val="a6"/>
        <w:spacing w:line="276" w:lineRule="auto"/>
        <w:rPr>
          <w:rStyle w:val="4"/>
          <w:rFonts w:eastAsiaTheme="minorHAnsi"/>
          <w:szCs w:val="28"/>
        </w:rPr>
      </w:pPr>
    </w:p>
    <w:p w:rsidR="009324C6" w:rsidRPr="009324C6" w:rsidRDefault="009324C6" w:rsidP="009324C6">
      <w:pPr>
        <w:spacing w:line="276" w:lineRule="auto"/>
        <w:ind w:left="0"/>
        <w:rPr>
          <w:rStyle w:val="4"/>
          <w:rFonts w:eastAsiaTheme="minorHAnsi"/>
          <w:sz w:val="28"/>
          <w:szCs w:val="28"/>
        </w:rPr>
      </w:pPr>
      <w:r>
        <w:rPr>
          <w:rStyle w:val="4"/>
          <w:rFonts w:eastAsiaTheme="minorHAnsi"/>
          <w:sz w:val="28"/>
          <w:szCs w:val="28"/>
        </w:rPr>
        <w:tab/>
      </w:r>
      <w:r w:rsidRPr="009324C6">
        <w:rPr>
          <w:rStyle w:val="4"/>
          <w:rFonts w:eastAsiaTheme="minorHAnsi"/>
          <w:sz w:val="28"/>
          <w:szCs w:val="28"/>
        </w:rPr>
        <w:t xml:space="preserve">иметь практический опыт: </w:t>
      </w:r>
    </w:p>
    <w:p w:rsidR="00F717FD" w:rsidRDefault="00F717FD" w:rsidP="00F717FD">
      <w:pPr>
        <w:pStyle w:val="a6"/>
        <w:numPr>
          <w:ilvl w:val="0"/>
          <w:numId w:val="6"/>
        </w:numPr>
        <w:spacing w:line="276" w:lineRule="auto"/>
        <w:rPr>
          <w:szCs w:val="28"/>
        </w:rPr>
      </w:pPr>
      <w:r w:rsidRPr="00F717FD">
        <w:rPr>
          <w:szCs w:val="28"/>
        </w:rPr>
        <w:t xml:space="preserve">уборки  и  содержание  в  чистоте  жилых  номеров  гостиниц,  общежитий, санузлов и других закреплённых помещений; </w:t>
      </w:r>
    </w:p>
    <w:p w:rsidR="00F717FD" w:rsidRDefault="00F717FD" w:rsidP="00F717FD">
      <w:pPr>
        <w:pStyle w:val="a6"/>
        <w:numPr>
          <w:ilvl w:val="0"/>
          <w:numId w:val="6"/>
        </w:numPr>
        <w:spacing w:line="276" w:lineRule="auto"/>
        <w:rPr>
          <w:szCs w:val="28"/>
        </w:rPr>
      </w:pPr>
      <w:r w:rsidRPr="00F717FD">
        <w:rPr>
          <w:szCs w:val="28"/>
        </w:rPr>
        <w:t>смены  постельного  белья  и  полотенец  после  каждого  выезда проживающего;</w:t>
      </w:r>
    </w:p>
    <w:p w:rsidR="00F717FD" w:rsidRDefault="00F717FD" w:rsidP="00F717FD">
      <w:pPr>
        <w:pStyle w:val="a6"/>
        <w:numPr>
          <w:ilvl w:val="0"/>
          <w:numId w:val="6"/>
        </w:numPr>
        <w:spacing w:line="276" w:lineRule="auto"/>
        <w:rPr>
          <w:szCs w:val="28"/>
        </w:rPr>
      </w:pPr>
      <w:r w:rsidRPr="00F717FD">
        <w:rPr>
          <w:szCs w:val="28"/>
        </w:rPr>
        <w:t>приёмк</w:t>
      </w:r>
      <w:r>
        <w:rPr>
          <w:szCs w:val="28"/>
        </w:rPr>
        <w:t>и</w:t>
      </w:r>
      <w:r w:rsidRPr="00F717FD">
        <w:rPr>
          <w:szCs w:val="28"/>
        </w:rPr>
        <w:t xml:space="preserve"> белья от проживающих при их выезде из номеров; </w:t>
      </w:r>
    </w:p>
    <w:p w:rsidR="009324C6" w:rsidRDefault="00F717FD" w:rsidP="00F717FD">
      <w:pPr>
        <w:pStyle w:val="a6"/>
        <w:numPr>
          <w:ilvl w:val="0"/>
          <w:numId w:val="6"/>
        </w:numPr>
        <w:spacing w:line="276" w:lineRule="auto"/>
        <w:rPr>
          <w:szCs w:val="28"/>
        </w:rPr>
      </w:pPr>
      <w:r w:rsidRPr="00F717FD">
        <w:rPr>
          <w:szCs w:val="28"/>
        </w:rPr>
        <w:t xml:space="preserve">принятия  заказов  от  проживающих в отеле на  бытовые  услуги.  </w:t>
      </w:r>
    </w:p>
    <w:p w:rsidR="00230AF4" w:rsidRDefault="00230AF4" w:rsidP="00230AF4">
      <w:pPr>
        <w:spacing w:line="276" w:lineRule="auto"/>
        <w:rPr>
          <w:szCs w:val="28"/>
        </w:rPr>
      </w:pPr>
    </w:p>
    <w:p w:rsidR="00CF1FB4" w:rsidRDefault="00CF1FB4" w:rsidP="00230AF4">
      <w:pPr>
        <w:spacing w:line="240" w:lineRule="auto"/>
        <w:ind w:left="360"/>
        <w:jc w:val="center"/>
        <w:rPr>
          <w:szCs w:val="28"/>
        </w:rPr>
      </w:pPr>
    </w:p>
    <w:p w:rsidR="00CF1FB4" w:rsidRDefault="00CF1FB4" w:rsidP="00230AF4">
      <w:pPr>
        <w:spacing w:line="240" w:lineRule="auto"/>
        <w:ind w:left="360"/>
        <w:jc w:val="center"/>
        <w:rPr>
          <w:szCs w:val="28"/>
        </w:rPr>
      </w:pPr>
    </w:p>
    <w:p w:rsidR="00CF1FB4" w:rsidRDefault="00CF1FB4" w:rsidP="00230AF4">
      <w:pPr>
        <w:spacing w:line="240" w:lineRule="auto"/>
        <w:ind w:left="360"/>
        <w:jc w:val="center"/>
        <w:rPr>
          <w:szCs w:val="28"/>
        </w:rPr>
      </w:pPr>
    </w:p>
    <w:p w:rsidR="00CF1FB4" w:rsidRDefault="00CF1FB4" w:rsidP="00230AF4">
      <w:pPr>
        <w:spacing w:line="240" w:lineRule="auto"/>
        <w:ind w:left="360"/>
        <w:jc w:val="center"/>
        <w:rPr>
          <w:szCs w:val="28"/>
        </w:rPr>
      </w:pPr>
    </w:p>
    <w:p w:rsidR="00CF1FB4" w:rsidRDefault="00CF1FB4" w:rsidP="00230AF4">
      <w:pPr>
        <w:spacing w:line="240" w:lineRule="auto"/>
        <w:ind w:left="360"/>
        <w:jc w:val="center"/>
        <w:rPr>
          <w:szCs w:val="28"/>
        </w:rPr>
      </w:pPr>
    </w:p>
    <w:p w:rsidR="00270C70" w:rsidRDefault="00270C70" w:rsidP="00230AF4">
      <w:pPr>
        <w:spacing w:line="240" w:lineRule="auto"/>
        <w:ind w:left="360"/>
        <w:jc w:val="center"/>
        <w:rPr>
          <w:szCs w:val="28"/>
        </w:rPr>
      </w:pPr>
    </w:p>
    <w:p w:rsidR="00270C70" w:rsidRDefault="00270C70" w:rsidP="00230AF4">
      <w:pPr>
        <w:spacing w:line="240" w:lineRule="auto"/>
        <w:ind w:left="360"/>
        <w:jc w:val="center"/>
        <w:rPr>
          <w:szCs w:val="28"/>
        </w:rPr>
      </w:pPr>
    </w:p>
    <w:p w:rsidR="00CF1FB4" w:rsidRDefault="00CF1FB4" w:rsidP="00230AF4">
      <w:pPr>
        <w:spacing w:line="240" w:lineRule="auto"/>
        <w:ind w:left="360"/>
        <w:jc w:val="center"/>
        <w:rPr>
          <w:szCs w:val="28"/>
        </w:rPr>
      </w:pPr>
    </w:p>
    <w:p w:rsidR="00230AF4" w:rsidRDefault="00230AF4" w:rsidP="00230AF4">
      <w:pPr>
        <w:spacing w:line="240" w:lineRule="auto"/>
        <w:ind w:left="360"/>
        <w:jc w:val="center"/>
        <w:rPr>
          <w:b/>
          <w:szCs w:val="28"/>
        </w:rPr>
      </w:pPr>
      <w:r w:rsidRPr="00C650BD">
        <w:rPr>
          <w:szCs w:val="28"/>
        </w:rPr>
        <w:t>8</w:t>
      </w:r>
      <w:r w:rsidRPr="00C650BD">
        <w:rPr>
          <w:b/>
          <w:szCs w:val="28"/>
        </w:rPr>
        <w:t>. Учебный план</w:t>
      </w:r>
    </w:p>
    <w:p w:rsidR="00230AF4" w:rsidRPr="00B0025A" w:rsidRDefault="00230AF4" w:rsidP="00230AF4">
      <w:pPr>
        <w:spacing w:line="240" w:lineRule="auto"/>
        <w:ind w:left="360"/>
        <w:jc w:val="center"/>
        <w:rPr>
          <w:b/>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567"/>
        <w:gridCol w:w="1134"/>
        <w:gridCol w:w="992"/>
        <w:gridCol w:w="567"/>
        <w:gridCol w:w="1134"/>
        <w:gridCol w:w="1701"/>
      </w:tblGrid>
      <w:tr w:rsidR="00230AF4" w:rsidRPr="00C650BD" w:rsidTr="006212CD">
        <w:trPr>
          <w:trHeight w:val="495"/>
        </w:trPr>
        <w:tc>
          <w:tcPr>
            <w:tcW w:w="710" w:type="dxa"/>
            <w:vMerge w:val="restart"/>
            <w:tcBorders>
              <w:top w:val="single" w:sz="4" w:space="0" w:color="auto"/>
              <w:left w:val="single" w:sz="4" w:space="0" w:color="auto"/>
              <w:bottom w:val="single" w:sz="4" w:space="0" w:color="auto"/>
              <w:right w:val="single" w:sz="4" w:space="0" w:color="auto"/>
            </w:tcBorders>
            <w:hideMark/>
          </w:tcPr>
          <w:p w:rsidR="00230AF4" w:rsidRPr="00C650BD" w:rsidRDefault="00230AF4" w:rsidP="006212CD">
            <w:pPr>
              <w:spacing w:line="240" w:lineRule="auto"/>
              <w:ind w:left="0"/>
              <w:jc w:val="center"/>
              <w:rPr>
                <w:bCs/>
                <w:snapToGrid w:val="0"/>
                <w:szCs w:val="28"/>
              </w:rPr>
            </w:pPr>
            <w:r w:rsidRPr="00C650BD">
              <w:rPr>
                <w:bCs/>
                <w:snapToGrid w:val="0"/>
                <w:szCs w:val="28"/>
              </w:rPr>
              <w:t>№ п/п</w:t>
            </w:r>
          </w:p>
        </w:tc>
        <w:tc>
          <w:tcPr>
            <w:tcW w:w="2693" w:type="dxa"/>
            <w:vMerge w:val="restart"/>
            <w:tcBorders>
              <w:top w:val="single" w:sz="4" w:space="0" w:color="auto"/>
              <w:left w:val="single" w:sz="4" w:space="0" w:color="auto"/>
              <w:bottom w:val="single" w:sz="4" w:space="0" w:color="auto"/>
              <w:right w:val="single" w:sz="4" w:space="0" w:color="auto"/>
            </w:tcBorders>
          </w:tcPr>
          <w:p w:rsidR="00230AF4" w:rsidRPr="00C650BD" w:rsidRDefault="00230AF4" w:rsidP="006212CD">
            <w:pPr>
              <w:spacing w:line="240" w:lineRule="auto"/>
              <w:ind w:left="0"/>
              <w:jc w:val="center"/>
              <w:rPr>
                <w:bCs/>
                <w:snapToGrid w:val="0"/>
                <w:szCs w:val="28"/>
              </w:rPr>
            </w:pPr>
            <w:r w:rsidRPr="00C650BD">
              <w:rPr>
                <w:bCs/>
                <w:snapToGrid w:val="0"/>
                <w:szCs w:val="28"/>
              </w:rPr>
              <w:t>Наименование раздела</w:t>
            </w:r>
          </w:p>
          <w:p w:rsidR="00230AF4" w:rsidRPr="00C650BD" w:rsidRDefault="00230AF4" w:rsidP="006212CD">
            <w:pPr>
              <w:spacing w:line="240" w:lineRule="auto"/>
              <w:ind w:left="0"/>
              <w:jc w:val="center"/>
              <w:rPr>
                <w:bCs/>
                <w:snapToGrid w:val="0"/>
                <w:szCs w:val="28"/>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30AF4" w:rsidRPr="00C650BD" w:rsidRDefault="00230AF4" w:rsidP="006212CD">
            <w:pPr>
              <w:spacing w:line="240" w:lineRule="auto"/>
              <w:ind w:left="0"/>
              <w:jc w:val="center"/>
              <w:rPr>
                <w:bCs/>
                <w:szCs w:val="28"/>
              </w:rPr>
            </w:pPr>
            <w:r w:rsidRPr="00C650BD">
              <w:rPr>
                <w:bCs/>
                <w:szCs w:val="28"/>
              </w:rPr>
              <w:t>Всего, час</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0AF4" w:rsidRPr="00C650BD" w:rsidRDefault="00230AF4" w:rsidP="006212CD">
            <w:pPr>
              <w:spacing w:line="240" w:lineRule="auto"/>
              <w:ind w:left="0"/>
              <w:jc w:val="center"/>
              <w:rPr>
                <w:bCs/>
                <w:snapToGrid w:val="0"/>
                <w:szCs w:val="28"/>
              </w:rPr>
            </w:pPr>
            <w:r w:rsidRPr="00C650BD">
              <w:rPr>
                <w:bCs/>
                <w:snapToGrid w:val="0"/>
                <w:szCs w:val="28"/>
              </w:rPr>
              <w:t>Аудиторные</w:t>
            </w:r>
          </w:p>
          <w:p w:rsidR="00230AF4" w:rsidRPr="00C650BD" w:rsidRDefault="00230AF4" w:rsidP="006212CD">
            <w:pPr>
              <w:spacing w:line="240" w:lineRule="auto"/>
              <w:ind w:left="0"/>
              <w:jc w:val="center"/>
              <w:rPr>
                <w:bCs/>
                <w:szCs w:val="28"/>
              </w:rPr>
            </w:pPr>
            <w:r w:rsidRPr="00C650BD">
              <w:rPr>
                <w:bCs/>
                <w:snapToGrid w:val="0"/>
                <w:szCs w:val="28"/>
              </w:rPr>
              <w:t>занятия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30AF4" w:rsidRPr="00C650BD" w:rsidRDefault="00230AF4" w:rsidP="006212CD">
            <w:pPr>
              <w:spacing w:line="240" w:lineRule="auto"/>
              <w:ind w:left="0"/>
              <w:jc w:val="center"/>
              <w:rPr>
                <w:bCs/>
                <w:snapToGrid w:val="0"/>
                <w:szCs w:val="28"/>
              </w:rPr>
            </w:pPr>
            <w:r w:rsidRPr="00C650BD">
              <w:rPr>
                <w:bCs/>
                <w:snapToGrid w:val="0"/>
                <w:szCs w:val="28"/>
              </w:rPr>
              <w:t>Дистанционные</w:t>
            </w:r>
          </w:p>
          <w:p w:rsidR="00230AF4" w:rsidRPr="00C650BD" w:rsidRDefault="00230AF4" w:rsidP="006212CD">
            <w:pPr>
              <w:spacing w:line="240" w:lineRule="auto"/>
              <w:ind w:left="0"/>
              <w:jc w:val="center"/>
              <w:rPr>
                <w:bCs/>
                <w:szCs w:val="28"/>
              </w:rPr>
            </w:pPr>
            <w:r w:rsidRPr="00C650BD">
              <w:rPr>
                <w:bCs/>
                <w:snapToGrid w:val="0"/>
                <w:szCs w:val="28"/>
              </w:rPr>
              <w:t>занятия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30AF4" w:rsidRPr="00C650BD" w:rsidRDefault="00230AF4" w:rsidP="006212CD">
            <w:pPr>
              <w:spacing w:line="240" w:lineRule="auto"/>
              <w:ind w:left="0"/>
              <w:jc w:val="center"/>
              <w:rPr>
                <w:bCs/>
                <w:snapToGrid w:val="0"/>
                <w:szCs w:val="28"/>
              </w:rPr>
            </w:pPr>
            <w:r w:rsidRPr="00C650BD">
              <w:rPr>
                <w:bCs/>
                <w:snapToGrid w:val="0"/>
                <w:szCs w:val="28"/>
              </w:rPr>
              <w:t>Промежу-</w:t>
            </w:r>
          </w:p>
          <w:p w:rsidR="00230AF4" w:rsidRPr="00C650BD" w:rsidRDefault="00230AF4" w:rsidP="006212CD">
            <w:pPr>
              <w:spacing w:line="240" w:lineRule="auto"/>
              <w:ind w:left="0"/>
              <w:jc w:val="center"/>
              <w:rPr>
                <w:bCs/>
                <w:snapToGrid w:val="0"/>
                <w:szCs w:val="28"/>
              </w:rPr>
            </w:pPr>
            <w:r w:rsidRPr="00C650BD">
              <w:rPr>
                <w:bCs/>
                <w:snapToGrid w:val="0"/>
                <w:szCs w:val="28"/>
              </w:rPr>
              <w:t>точная</w:t>
            </w:r>
          </w:p>
          <w:p w:rsidR="00230AF4" w:rsidRPr="00C650BD" w:rsidRDefault="00230AF4" w:rsidP="006212CD">
            <w:pPr>
              <w:spacing w:line="240" w:lineRule="auto"/>
              <w:ind w:left="0"/>
              <w:jc w:val="center"/>
              <w:rPr>
                <w:bCs/>
                <w:szCs w:val="28"/>
              </w:rPr>
            </w:pPr>
            <w:r w:rsidRPr="00C650BD">
              <w:rPr>
                <w:bCs/>
                <w:snapToGrid w:val="0"/>
                <w:szCs w:val="28"/>
              </w:rPr>
              <w:t>аттестация</w:t>
            </w:r>
          </w:p>
        </w:tc>
      </w:tr>
      <w:tr w:rsidR="00230AF4" w:rsidRPr="00C650BD" w:rsidTr="006212CD">
        <w:trPr>
          <w:trHeight w:val="6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30AF4" w:rsidRPr="00C650BD" w:rsidRDefault="00230AF4" w:rsidP="006212CD">
            <w:pPr>
              <w:suppressAutoHyphens w:val="0"/>
              <w:spacing w:line="240" w:lineRule="auto"/>
              <w:ind w:left="0"/>
              <w:jc w:val="left"/>
              <w:rPr>
                <w:bCs/>
                <w:snapToGrid w:val="0"/>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30AF4" w:rsidRPr="00C650BD" w:rsidRDefault="00230AF4" w:rsidP="006212CD">
            <w:pPr>
              <w:suppressAutoHyphens w:val="0"/>
              <w:spacing w:line="240" w:lineRule="auto"/>
              <w:ind w:left="0"/>
              <w:jc w:val="left"/>
              <w:rPr>
                <w:bCs/>
                <w:snapToGrid w:val="0"/>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0AF4" w:rsidRPr="00C650BD" w:rsidRDefault="00230AF4" w:rsidP="006212CD">
            <w:pPr>
              <w:suppressAutoHyphens w:val="0"/>
              <w:spacing w:line="240" w:lineRule="auto"/>
              <w:ind w:left="0"/>
              <w:jc w:val="left"/>
              <w:rPr>
                <w:bCs/>
                <w:szCs w:val="28"/>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230AF4" w:rsidRPr="00C650BD" w:rsidRDefault="00230AF4" w:rsidP="006212CD">
            <w:pPr>
              <w:spacing w:line="240" w:lineRule="auto"/>
              <w:ind w:left="0"/>
              <w:jc w:val="center"/>
              <w:rPr>
                <w:bCs/>
                <w:szCs w:val="28"/>
              </w:rPr>
            </w:pPr>
            <w:r w:rsidRPr="00C650BD">
              <w:rPr>
                <w:bCs/>
                <w:snapToGrid w:val="0"/>
                <w:szCs w:val="28"/>
              </w:rPr>
              <w:t>из них</w:t>
            </w:r>
          </w:p>
        </w:tc>
        <w:tc>
          <w:tcPr>
            <w:tcW w:w="1701" w:type="dxa"/>
            <w:gridSpan w:val="2"/>
            <w:tcBorders>
              <w:top w:val="single" w:sz="4" w:space="0" w:color="auto"/>
              <w:left w:val="single" w:sz="4" w:space="0" w:color="auto"/>
              <w:bottom w:val="single" w:sz="4" w:space="0" w:color="auto"/>
              <w:right w:val="single" w:sz="4" w:space="0" w:color="auto"/>
            </w:tcBorders>
            <w:hideMark/>
          </w:tcPr>
          <w:p w:rsidR="00230AF4" w:rsidRPr="00C650BD" w:rsidRDefault="00230AF4" w:rsidP="006212CD">
            <w:pPr>
              <w:spacing w:line="240" w:lineRule="auto"/>
              <w:ind w:left="0"/>
              <w:jc w:val="center"/>
              <w:rPr>
                <w:bCs/>
                <w:szCs w:val="28"/>
              </w:rPr>
            </w:pPr>
            <w:r w:rsidRPr="00C650BD">
              <w:rPr>
                <w:bCs/>
                <w:snapToGrid w:val="0"/>
                <w:szCs w:val="28"/>
              </w:rPr>
              <w:t>из них</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0AF4" w:rsidRPr="00C650BD" w:rsidRDefault="00230AF4" w:rsidP="006212CD">
            <w:pPr>
              <w:suppressAutoHyphens w:val="0"/>
              <w:spacing w:line="240" w:lineRule="auto"/>
              <w:ind w:left="0"/>
              <w:jc w:val="left"/>
              <w:rPr>
                <w:bCs/>
                <w:szCs w:val="28"/>
              </w:rPr>
            </w:pPr>
          </w:p>
        </w:tc>
      </w:tr>
      <w:tr w:rsidR="00230AF4" w:rsidRPr="00C650BD" w:rsidTr="006212CD">
        <w:trPr>
          <w:cantSplit/>
          <w:trHeight w:val="191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30AF4" w:rsidRPr="00C650BD" w:rsidRDefault="00230AF4" w:rsidP="006212CD">
            <w:pPr>
              <w:suppressAutoHyphens w:val="0"/>
              <w:spacing w:line="240" w:lineRule="auto"/>
              <w:ind w:left="0"/>
              <w:jc w:val="left"/>
              <w:rPr>
                <w:bCs/>
                <w:snapToGrid w:val="0"/>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30AF4" w:rsidRPr="00C650BD" w:rsidRDefault="00230AF4" w:rsidP="006212CD">
            <w:pPr>
              <w:suppressAutoHyphens w:val="0"/>
              <w:spacing w:line="240" w:lineRule="auto"/>
              <w:ind w:left="0"/>
              <w:jc w:val="left"/>
              <w:rPr>
                <w:bCs/>
                <w:snapToGrid w:val="0"/>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0AF4" w:rsidRPr="00C650BD" w:rsidRDefault="00230AF4" w:rsidP="006212CD">
            <w:pPr>
              <w:suppressAutoHyphens w:val="0"/>
              <w:spacing w:line="240" w:lineRule="auto"/>
              <w:ind w:left="0"/>
              <w:jc w:val="left"/>
              <w:rPr>
                <w:bCs/>
                <w:szCs w:val="28"/>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230AF4" w:rsidRPr="00C650BD" w:rsidRDefault="00230AF4" w:rsidP="006212CD">
            <w:pPr>
              <w:spacing w:line="240" w:lineRule="auto"/>
              <w:ind w:left="0" w:right="113"/>
              <w:jc w:val="center"/>
              <w:rPr>
                <w:bCs/>
                <w:szCs w:val="28"/>
              </w:rPr>
            </w:pPr>
            <w:r w:rsidRPr="00C650BD">
              <w:rPr>
                <w:bCs/>
                <w:szCs w:val="28"/>
              </w:rPr>
              <w:t>теоретические занятия (лекции)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30AF4" w:rsidRPr="00C650BD" w:rsidRDefault="00230AF4" w:rsidP="006212CD">
            <w:pPr>
              <w:spacing w:line="240" w:lineRule="auto"/>
              <w:ind w:left="0"/>
              <w:jc w:val="center"/>
              <w:rPr>
                <w:bCs/>
                <w:szCs w:val="28"/>
              </w:rPr>
            </w:pPr>
            <w:r w:rsidRPr="00C650BD">
              <w:rPr>
                <w:bCs/>
                <w:szCs w:val="28"/>
              </w:rPr>
              <w:t xml:space="preserve">практические  занятия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30AF4" w:rsidRPr="00C650BD" w:rsidRDefault="00230AF4" w:rsidP="006212CD">
            <w:pPr>
              <w:spacing w:line="240" w:lineRule="auto"/>
              <w:ind w:left="0"/>
              <w:jc w:val="center"/>
              <w:rPr>
                <w:bCs/>
                <w:szCs w:val="28"/>
              </w:rPr>
            </w:pPr>
            <w:r w:rsidRPr="00C650BD">
              <w:rPr>
                <w:bCs/>
                <w:szCs w:val="28"/>
              </w:rPr>
              <w:t>теоретические занятия (лекции)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230AF4" w:rsidRPr="00C650BD" w:rsidRDefault="00230AF4" w:rsidP="006212CD">
            <w:pPr>
              <w:spacing w:line="240" w:lineRule="auto"/>
              <w:ind w:left="0"/>
              <w:jc w:val="center"/>
              <w:rPr>
                <w:bCs/>
                <w:szCs w:val="28"/>
              </w:rPr>
            </w:pPr>
            <w:r w:rsidRPr="00C650BD">
              <w:rPr>
                <w:bCs/>
                <w:szCs w:val="28"/>
              </w:rPr>
              <w:t xml:space="preserve">практические  занятия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0AF4" w:rsidRPr="00C650BD" w:rsidRDefault="00230AF4" w:rsidP="006212CD">
            <w:pPr>
              <w:suppressAutoHyphens w:val="0"/>
              <w:spacing w:line="240" w:lineRule="auto"/>
              <w:ind w:left="0"/>
              <w:jc w:val="left"/>
              <w:rPr>
                <w:bCs/>
                <w:szCs w:val="28"/>
              </w:rPr>
            </w:pPr>
          </w:p>
        </w:tc>
      </w:tr>
      <w:tr w:rsidR="00230AF4" w:rsidRPr="00C650BD" w:rsidTr="006212CD">
        <w:trPr>
          <w:cantSplit/>
          <w:trHeight w:val="283"/>
        </w:trPr>
        <w:tc>
          <w:tcPr>
            <w:tcW w:w="710" w:type="dxa"/>
            <w:tcBorders>
              <w:top w:val="single" w:sz="4" w:space="0" w:color="auto"/>
              <w:left w:val="single" w:sz="4" w:space="0" w:color="auto"/>
              <w:bottom w:val="single" w:sz="4" w:space="0" w:color="auto"/>
              <w:right w:val="single" w:sz="4" w:space="0" w:color="auto"/>
            </w:tcBorders>
            <w:hideMark/>
          </w:tcPr>
          <w:p w:rsidR="00230AF4" w:rsidRPr="00C650BD" w:rsidRDefault="00230AF4" w:rsidP="006212CD">
            <w:pPr>
              <w:spacing w:line="240" w:lineRule="auto"/>
              <w:ind w:left="0"/>
              <w:jc w:val="center"/>
              <w:rPr>
                <w:bCs/>
                <w:snapToGrid w:val="0"/>
                <w:szCs w:val="28"/>
              </w:rPr>
            </w:pPr>
            <w:r w:rsidRPr="00C650BD">
              <w:rPr>
                <w:bCs/>
                <w:snapToGrid w:val="0"/>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230AF4" w:rsidRPr="00C650BD" w:rsidRDefault="00230AF4" w:rsidP="006212CD">
            <w:pPr>
              <w:spacing w:line="240" w:lineRule="auto"/>
              <w:ind w:left="0"/>
              <w:jc w:val="center"/>
              <w:rPr>
                <w:bCs/>
                <w:snapToGrid w:val="0"/>
                <w:szCs w:val="28"/>
              </w:rPr>
            </w:pPr>
            <w:r w:rsidRPr="00C650BD">
              <w:rPr>
                <w:bCs/>
                <w:snapToGrid w:val="0"/>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230AF4" w:rsidRPr="00C650BD" w:rsidRDefault="00230AF4" w:rsidP="006212CD">
            <w:pPr>
              <w:spacing w:line="240" w:lineRule="auto"/>
              <w:ind w:left="0"/>
              <w:jc w:val="center"/>
              <w:rPr>
                <w:bCs/>
                <w:szCs w:val="28"/>
              </w:rPr>
            </w:pPr>
            <w:r w:rsidRPr="00C650BD">
              <w:rPr>
                <w:bCs/>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230AF4" w:rsidRPr="00C650BD" w:rsidRDefault="00230AF4" w:rsidP="006212CD">
            <w:pPr>
              <w:spacing w:line="240" w:lineRule="auto"/>
              <w:ind w:left="0"/>
              <w:jc w:val="center"/>
              <w:rPr>
                <w:bCs/>
                <w:szCs w:val="28"/>
              </w:rPr>
            </w:pPr>
            <w:r w:rsidRPr="00C650BD">
              <w:rPr>
                <w:bCs/>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230AF4" w:rsidRPr="00C650BD" w:rsidRDefault="00230AF4" w:rsidP="006212CD">
            <w:pPr>
              <w:spacing w:line="240" w:lineRule="auto"/>
              <w:ind w:left="0"/>
              <w:jc w:val="center"/>
              <w:rPr>
                <w:bCs/>
                <w:szCs w:val="28"/>
              </w:rPr>
            </w:pPr>
            <w:r w:rsidRPr="00C650BD">
              <w:rPr>
                <w:bCs/>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230AF4" w:rsidRPr="00C650BD" w:rsidRDefault="00230AF4" w:rsidP="006212CD">
            <w:pPr>
              <w:spacing w:line="240" w:lineRule="auto"/>
              <w:ind w:left="0"/>
              <w:jc w:val="center"/>
              <w:rPr>
                <w:bCs/>
                <w:szCs w:val="28"/>
              </w:rPr>
            </w:pPr>
            <w:r w:rsidRPr="00C650BD">
              <w:rPr>
                <w:bCs/>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230AF4" w:rsidRPr="00C650BD" w:rsidRDefault="00230AF4" w:rsidP="006212CD">
            <w:pPr>
              <w:spacing w:line="240" w:lineRule="auto"/>
              <w:ind w:left="0"/>
              <w:jc w:val="center"/>
              <w:rPr>
                <w:bCs/>
                <w:szCs w:val="28"/>
              </w:rPr>
            </w:pPr>
            <w:r w:rsidRPr="00C650BD">
              <w:rPr>
                <w:bCs/>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230AF4" w:rsidRPr="00C650BD" w:rsidRDefault="00230AF4" w:rsidP="006212CD">
            <w:pPr>
              <w:spacing w:line="240" w:lineRule="auto"/>
              <w:ind w:left="0"/>
              <w:jc w:val="center"/>
              <w:rPr>
                <w:bCs/>
                <w:szCs w:val="28"/>
              </w:rPr>
            </w:pPr>
            <w:r w:rsidRPr="00C650BD">
              <w:rPr>
                <w:bCs/>
                <w:szCs w:val="28"/>
              </w:rPr>
              <w:t>8</w:t>
            </w:r>
          </w:p>
        </w:tc>
      </w:tr>
      <w:tr w:rsidR="00CF1FB4" w:rsidRPr="00C650BD" w:rsidTr="00171EE4">
        <w:trPr>
          <w:cantSplit/>
          <w:trHeight w:val="283"/>
        </w:trPr>
        <w:tc>
          <w:tcPr>
            <w:tcW w:w="710" w:type="dxa"/>
            <w:tcBorders>
              <w:top w:val="single" w:sz="4" w:space="0" w:color="auto"/>
              <w:left w:val="single" w:sz="4" w:space="0" w:color="auto"/>
              <w:bottom w:val="single" w:sz="4" w:space="0" w:color="auto"/>
              <w:right w:val="single" w:sz="4" w:space="0" w:color="auto"/>
            </w:tcBorders>
          </w:tcPr>
          <w:p w:rsidR="00CF1FB4" w:rsidRPr="00C650BD" w:rsidRDefault="003C30A4" w:rsidP="006212CD">
            <w:pPr>
              <w:spacing w:line="240" w:lineRule="auto"/>
              <w:ind w:left="0"/>
              <w:jc w:val="center"/>
              <w:rPr>
                <w:bCs/>
                <w:snapToGrid w:val="0"/>
                <w:szCs w:val="28"/>
              </w:rPr>
            </w:pPr>
            <w:r>
              <w:rPr>
                <w:bCs/>
                <w:snapToGrid w:val="0"/>
                <w:szCs w:val="28"/>
              </w:rPr>
              <w:t>1</w:t>
            </w:r>
          </w:p>
        </w:tc>
        <w:tc>
          <w:tcPr>
            <w:tcW w:w="2693" w:type="dxa"/>
            <w:tcBorders>
              <w:top w:val="single" w:sz="4" w:space="0" w:color="auto"/>
              <w:left w:val="single" w:sz="4" w:space="0" w:color="auto"/>
              <w:bottom w:val="single" w:sz="4" w:space="0" w:color="auto"/>
              <w:right w:val="single" w:sz="4" w:space="0" w:color="auto"/>
            </w:tcBorders>
          </w:tcPr>
          <w:p w:rsidR="00CF1FB4" w:rsidRPr="00C650BD" w:rsidRDefault="003C30A4" w:rsidP="003C30A4">
            <w:pPr>
              <w:spacing w:line="240" w:lineRule="auto"/>
              <w:ind w:left="0"/>
              <w:rPr>
                <w:bCs/>
                <w:snapToGrid w:val="0"/>
                <w:szCs w:val="28"/>
              </w:rPr>
            </w:pPr>
            <w:r>
              <w:rPr>
                <w:bCs/>
                <w:snapToGrid w:val="0"/>
                <w:szCs w:val="28"/>
              </w:rPr>
              <w:t>Введение в профессию</w:t>
            </w:r>
          </w:p>
        </w:tc>
        <w:tc>
          <w:tcPr>
            <w:tcW w:w="567" w:type="dxa"/>
            <w:tcBorders>
              <w:top w:val="single" w:sz="4" w:space="0" w:color="auto"/>
              <w:left w:val="single" w:sz="4" w:space="0" w:color="auto"/>
              <w:bottom w:val="single" w:sz="4" w:space="0" w:color="auto"/>
              <w:right w:val="single" w:sz="4" w:space="0" w:color="auto"/>
            </w:tcBorders>
            <w:vAlign w:val="center"/>
          </w:tcPr>
          <w:p w:rsidR="00CF1FB4" w:rsidRPr="00C650BD" w:rsidRDefault="00CB0F7D" w:rsidP="00171EE4">
            <w:pPr>
              <w:spacing w:line="240" w:lineRule="auto"/>
              <w:ind w:left="0"/>
              <w:jc w:val="center"/>
              <w:rPr>
                <w:bCs/>
                <w:szCs w:val="28"/>
              </w:rPr>
            </w:pPr>
            <w:r>
              <w:rPr>
                <w:bCs/>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CF1FB4" w:rsidRPr="00C650BD" w:rsidRDefault="00CB0F7D" w:rsidP="00171EE4">
            <w:pPr>
              <w:spacing w:line="240" w:lineRule="auto"/>
              <w:ind w:left="0"/>
              <w:jc w:val="center"/>
              <w:rPr>
                <w:bCs/>
                <w:szCs w:val="28"/>
              </w:rPr>
            </w:pPr>
            <w:r>
              <w:rPr>
                <w:bCs/>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r>
      <w:tr w:rsidR="00CF1FB4" w:rsidRPr="00C650BD" w:rsidTr="00171EE4">
        <w:trPr>
          <w:cantSplit/>
          <w:trHeight w:val="283"/>
        </w:trPr>
        <w:tc>
          <w:tcPr>
            <w:tcW w:w="710" w:type="dxa"/>
            <w:tcBorders>
              <w:top w:val="single" w:sz="4" w:space="0" w:color="auto"/>
              <w:left w:val="single" w:sz="4" w:space="0" w:color="auto"/>
              <w:bottom w:val="single" w:sz="4" w:space="0" w:color="auto"/>
              <w:right w:val="single" w:sz="4" w:space="0" w:color="auto"/>
            </w:tcBorders>
          </w:tcPr>
          <w:p w:rsidR="00CF1FB4" w:rsidRPr="00C650BD" w:rsidRDefault="003C30A4" w:rsidP="006212CD">
            <w:pPr>
              <w:spacing w:line="240" w:lineRule="auto"/>
              <w:ind w:left="0"/>
              <w:jc w:val="center"/>
              <w:rPr>
                <w:bCs/>
                <w:snapToGrid w:val="0"/>
                <w:szCs w:val="28"/>
              </w:rPr>
            </w:pPr>
            <w:r>
              <w:rPr>
                <w:bCs/>
                <w:snapToGrid w:val="0"/>
                <w:szCs w:val="28"/>
              </w:rPr>
              <w:t>2</w:t>
            </w:r>
          </w:p>
        </w:tc>
        <w:tc>
          <w:tcPr>
            <w:tcW w:w="2693" w:type="dxa"/>
            <w:tcBorders>
              <w:top w:val="single" w:sz="4" w:space="0" w:color="auto"/>
              <w:left w:val="single" w:sz="4" w:space="0" w:color="auto"/>
              <w:bottom w:val="single" w:sz="4" w:space="0" w:color="auto"/>
              <w:right w:val="single" w:sz="4" w:space="0" w:color="auto"/>
            </w:tcBorders>
          </w:tcPr>
          <w:p w:rsidR="00CF1FB4" w:rsidRPr="00C650BD" w:rsidRDefault="003C30A4" w:rsidP="003C30A4">
            <w:pPr>
              <w:spacing w:line="240" w:lineRule="auto"/>
              <w:ind w:left="0"/>
              <w:rPr>
                <w:bCs/>
                <w:snapToGrid w:val="0"/>
                <w:szCs w:val="28"/>
              </w:rPr>
            </w:pPr>
            <w:r>
              <w:t>Культура обслуживания клиентов</w:t>
            </w:r>
          </w:p>
        </w:tc>
        <w:tc>
          <w:tcPr>
            <w:tcW w:w="567" w:type="dxa"/>
            <w:tcBorders>
              <w:top w:val="single" w:sz="4" w:space="0" w:color="auto"/>
              <w:left w:val="single" w:sz="4" w:space="0" w:color="auto"/>
              <w:bottom w:val="single" w:sz="4" w:space="0" w:color="auto"/>
              <w:right w:val="single" w:sz="4" w:space="0" w:color="auto"/>
            </w:tcBorders>
            <w:vAlign w:val="center"/>
          </w:tcPr>
          <w:p w:rsidR="00CF1FB4" w:rsidRPr="00C650BD" w:rsidRDefault="00CB0F7D" w:rsidP="00171EE4">
            <w:pPr>
              <w:spacing w:line="240" w:lineRule="auto"/>
              <w:ind w:left="0"/>
              <w:jc w:val="center"/>
              <w:rPr>
                <w:bCs/>
                <w:szCs w:val="28"/>
              </w:rPr>
            </w:pPr>
            <w:r>
              <w:rPr>
                <w:bCs/>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CF1FB4" w:rsidRPr="00C650BD" w:rsidRDefault="00CB0F7D" w:rsidP="00171EE4">
            <w:pPr>
              <w:spacing w:line="240" w:lineRule="auto"/>
              <w:ind w:left="0"/>
              <w:jc w:val="center"/>
              <w:rPr>
                <w:bCs/>
                <w:szCs w:val="28"/>
              </w:rPr>
            </w:pPr>
            <w:r>
              <w:rPr>
                <w:bCs/>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F1FB4" w:rsidRPr="00C650BD" w:rsidRDefault="00CB0F7D" w:rsidP="00171EE4">
            <w:pPr>
              <w:spacing w:line="240" w:lineRule="auto"/>
              <w:ind w:left="0"/>
              <w:jc w:val="center"/>
              <w:rPr>
                <w:bCs/>
                <w:szCs w:val="28"/>
              </w:rPr>
            </w:pPr>
            <w:r>
              <w:rPr>
                <w:bCs/>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r>
      <w:tr w:rsidR="00CF1FB4" w:rsidRPr="00C650BD" w:rsidTr="00171EE4">
        <w:trPr>
          <w:cantSplit/>
          <w:trHeight w:val="283"/>
        </w:trPr>
        <w:tc>
          <w:tcPr>
            <w:tcW w:w="710" w:type="dxa"/>
            <w:tcBorders>
              <w:top w:val="single" w:sz="4" w:space="0" w:color="auto"/>
              <w:left w:val="single" w:sz="4" w:space="0" w:color="auto"/>
              <w:bottom w:val="single" w:sz="4" w:space="0" w:color="auto"/>
              <w:right w:val="single" w:sz="4" w:space="0" w:color="auto"/>
            </w:tcBorders>
          </w:tcPr>
          <w:p w:rsidR="00CF1FB4" w:rsidRPr="00C650BD" w:rsidRDefault="003C30A4" w:rsidP="006212CD">
            <w:pPr>
              <w:spacing w:line="240" w:lineRule="auto"/>
              <w:ind w:left="0"/>
              <w:jc w:val="center"/>
              <w:rPr>
                <w:bCs/>
                <w:snapToGrid w:val="0"/>
                <w:szCs w:val="28"/>
              </w:rPr>
            </w:pPr>
            <w:r>
              <w:rPr>
                <w:bCs/>
                <w:snapToGrid w:val="0"/>
                <w:szCs w:val="28"/>
              </w:rPr>
              <w:t>3</w:t>
            </w:r>
          </w:p>
        </w:tc>
        <w:tc>
          <w:tcPr>
            <w:tcW w:w="2693" w:type="dxa"/>
            <w:tcBorders>
              <w:top w:val="single" w:sz="4" w:space="0" w:color="auto"/>
              <w:left w:val="single" w:sz="4" w:space="0" w:color="auto"/>
              <w:bottom w:val="single" w:sz="4" w:space="0" w:color="auto"/>
              <w:right w:val="single" w:sz="4" w:space="0" w:color="auto"/>
            </w:tcBorders>
          </w:tcPr>
          <w:p w:rsidR="00CF1FB4" w:rsidRPr="00C650BD" w:rsidRDefault="003C30A4" w:rsidP="003C30A4">
            <w:pPr>
              <w:spacing w:line="240" w:lineRule="auto"/>
              <w:ind w:left="0"/>
              <w:rPr>
                <w:bCs/>
                <w:snapToGrid w:val="0"/>
                <w:szCs w:val="28"/>
              </w:rPr>
            </w:pPr>
            <w:r>
              <w:t>Виды уборочных работ и их материально-техническое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CF1FB4" w:rsidRPr="00C650BD" w:rsidRDefault="00CB0F7D" w:rsidP="00171EE4">
            <w:pPr>
              <w:spacing w:line="240" w:lineRule="auto"/>
              <w:ind w:left="0"/>
              <w:jc w:val="center"/>
              <w:rPr>
                <w:bCs/>
                <w:szCs w:val="28"/>
              </w:rPr>
            </w:pPr>
            <w:r>
              <w:rPr>
                <w:bCs/>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rsidR="00CF1FB4" w:rsidRPr="00C650BD" w:rsidRDefault="00CB0F7D" w:rsidP="00171EE4">
            <w:pPr>
              <w:spacing w:line="240" w:lineRule="auto"/>
              <w:ind w:left="0"/>
              <w:jc w:val="center"/>
              <w:rPr>
                <w:bCs/>
                <w:szCs w:val="28"/>
              </w:rPr>
            </w:pPr>
            <w:r>
              <w:rPr>
                <w:bCs/>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CF1FB4" w:rsidRPr="00C650BD" w:rsidRDefault="00CB0F7D" w:rsidP="00171EE4">
            <w:pPr>
              <w:spacing w:line="240" w:lineRule="auto"/>
              <w:ind w:left="0"/>
              <w:jc w:val="center"/>
              <w:rPr>
                <w:bCs/>
                <w:szCs w:val="28"/>
              </w:rPr>
            </w:pPr>
            <w:r>
              <w:rPr>
                <w:bCs/>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r>
      <w:tr w:rsidR="00CF1FB4" w:rsidRPr="00C650BD" w:rsidTr="00171EE4">
        <w:trPr>
          <w:cantSplit/>
          <w:trHeight w:val="283"/>
        </w:trPr>
        <w:tc>
          <w:tcPr>
            <w:tcW w:w="710" w:type="dxa"/>
            <w:tcBorders>
              <w:top w:val="single" w:sz="4" w:space="0" w:color="auto"/>
              <w:left w:val="single" w:sz="4" w:space="0" w:color="auto"/>
              <w:bottom w:val="single" w:sz="4" w:space="0" w:color="auto"/>
              <w:right w:val="single" w:sz="4" w:space="0" w:color="auto"/>
            </w:tcBorders>
          </w:tcPr>
          <w:p w:rsidR="00CF1FB4" w:rsidRPr="00C650BD" w:rsidRDefault="003C30A4" w:rsidP="006212CD">
            <w:pPr>
              <w:spacing w:line="240" w:lineRule="auto"/>
              <w:ind w:left="0"/>
              <w:jc w:val="center"/>
              <w:rPr>
                <w:bCs/>
                <w:snapToGrid w:val="0"/>
                <w:szCs w:val="28"/>
              </w:rPr>
            </w:pPr>
            <w:r>
              <w:rPr>
                <w:bCs/>
                <w:snapToGrid w:val="0"/>
                <w:szCs w:val="28"/>
              </w:rPr>
              <w:t>4</w:t>
            </w:r>
          </w:p>
        </w:tc>
        <w:tc>
          <w:tcPr>
            <w:tcW w:w="2693" w:type="dxa"/>
            <w:tcBorders>
              <w:top w:val="single" w:sz="4" w:space="0" w:color="auto"/>
              <w:left w:val="single" w:sz="4" w:space="0" w:color="auto"/>
              <w:bottom w:val="single" w:sz="4" w:space="0" w:color="auto"/>
              <w:right w:val="single" w:sz="4" w:space="0" w:color="auto"/>
            </w:tcBorders>
          </w:tcPr>
          <w:p w:rsidR="00CF1FB4" w:rsidRPr="00C650BD" w:rsidRDefault="003C30A4" w:rsidP="003C30A4">
            <w:pPr>
              <w:spacing w:line="240" w:lineRule="auto"/>
              <w:ind w:left="0"/>
              <w:rPr>
                <w:bCs/>
                <w:snapToGrid w:val="0"/>
                <w:szCs w:val="28"/>
              </w:rPr>
            </w:pPr>
            <w:r>
              <w:t>Технологический процесс приёма размещения и обслуживания гостей</w:t>
            </w:r>
          </w:p>
        </w:tc>
        <w:tc>
          <w:tcPr>
            <w:tcW w:w="567" w:type="dxa"/>
            <w:tcBorders>
              <w:top w:val="single" w:sz="4" w:space="0" w:color="auto"/>
              <w:left w:val="single" w:sz="4" w:space="0" w:color="auto"/>
              <w:bottom w:val="single" w:sz="4" w:space="0" w:color="auto"/>
              <w:right w:val="single" w:sz="4" w:space="0" w:color="auto"/>
            </w:tcBorders>
            <w:vAlign w:val="center"/>
          </w:tcPr>
          <w:p w:rsidR="00CF1FB4" w:rsidRPr="00C650BD" w:rsidRDefault="00CB0F7D" w:rsidP="00171EE4">
            <w:pPr>
              <w:spacing w:line="240" w:lineRule="auto"/>
              <w:ind w:left="0"/>
              <w:jc w:val="center"/>
              <w:rPr>
                <w:bCs/>
                <w:szCs w:val="28"/>
              </w:rPr>
            </w:pPr>
            <w:r>
              <w:rPr>
                <w:bCs/>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F1FB4" w:rsidRPr="00C650BD" w:rsidRDefault="00CB0F7D" w:rsidP="00171EE4">
            <w:pPr>
              <w:spacing w:line="240" w:lineRule="auto"/>
              <w:ind w:left="0"/>
              <w:jc w:val="center"/>
              <w:rPr>
                <w:bCs/>
                <w:szCs w:val="28"/>
              </w:rPr>
            </w:pPr>
            <w:r>
              <w:rPr>
                <w:bCs/>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F1FB4" w:rsidRPr="00C650BD" w:rsidRDefault="00CF1FB4" w:rsidP="00171EE4">
            <w:pPr>
              <w:spacing w:line="240" w:lineRule="auto"/>
              <w:ind w:left="0"/>
              <w:jc w:val="center"/>
              <w:rPr>
                <w:bCs/>
                <w:szCs w:val="28"/>
              </w:rPr>
            </w:pPr>
          </w:p>
        </w:tc>
      </w:tr>
      <w:tr w:rsidR="003C30A4" w:rsidRPr="00C650BD" w:rsidTr="00171EE4">
        <w:trPr>
          <w:cantSplit/>
          <w:trHeight w:val="283"/>
        </w:trPr>
        <w:tc>
          <w:tcPr>
            <w:tcW w:w="3403" w:type="dxa"/>
            <w:gridSpan w:val="2"/>
            <w:tcBorders>
              <w:top w:val="single" w:sz="4" w:space="0" w:color="auto"/>
              <w:left w:val="single" w:sz="4" w:space="0" w:color="auto"/>
              <w:bottom w:val="single" w:sz="4" w:space="0" w:color="auto"/>
              <w:right w:val="single" w:sz="4" w:space="0" w:color="auto"/>
            </w:tcBorders>
          </w:tcPr>
          <w:p w:rsidR="003C30A4" w:rsidRPr="00C650BD" w:rsidRDefault="003C30A4" w:rsidP="003C30A4">
            <w:pPr>
              <w:spacing w:line="240" w:lineRule="auto"/>
              <w:ind w:left="0"/>
              <w:rPr>
                <w:bCs/>
                <w:snapToGrid w:val="0"/>
                <w:szCs w:val="28"/>
              </w:rPr>
            </w:pPr>
            <w:r w:rsidRPr="00C650BD">
              <w:rPr>
                <w:bCs/>
                <w:snapToGrid w:val="0"/>
                <w:szCs w:val="28"/>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vAlign w:val="center"/>
          </w:tcPr>
          <w:p w:rsidR="003C30A4" w:rsidRPr="00C650BD" w:rsidRDefault="003C30A4" w:rsidP="00171EE4">
            <w:pPr>
              <w:spacing w:line="240" w:lineRule="auto"/>
              <w:ind w:left="0"/>
              <w:jc w:val="center"/>
              <w:rPr>
                <w:bCs/>
                <w:szCs w:val="28"/>
              </w:rPr>
            </w:pPr>
            <w:r>
              <w:rPr>
                <w:bCs/>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3C30A4" w:rsidRPr="00C650BD" w:rsidRDefault="003C30A4" w:rsidP="00171EE4">
            <w:pPr>
              <w:spacing w:line="240" w:lineRule="auto"/>
              <w:ind w:left="0"/>
              <w:jc w:val="center"/>
              <w:rPr>
                <w:bCs/>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C30A4" w:rsidRPr="00C650BD" w:rsidRDefault="003C30A4" w:rsidP="00171EE4">
            <w:pPr>
              <w:spacing w:line="240" w:lineRule="auto"/>
              <w:ind w:left="0"/>
              <w:jc w:val="center"/>
              <w:rPr>
                <w:bCs/>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C30A4" w:rsidRPr="00C650BD" w:rsidRDefault="003C30A4" w:rsidP="00171EE4">
            <w:pPr>
              <w:spacing w:line="240" w:lineRule="auto"/>
              <w:ind w:left="0"/>
              <w:jc w:val="center"/>
              <w:rPr>
                <w:bCs/>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C30A4" w:rsidRPr="00C650BD" w:rsidRDefault="003C30A4" w:rsidP="00171EE4">
            <w:pPr>
              <w:spacing w:line="240" w:lineRule="auto"/>
              <w:ind w:left="0"/>
              <w:jc w:val="center"/>
              <w:rPr>
                <w:bCs/>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30A4" w:rsidRPr="00C650BD" w:rsidRDefault="003C30A4" w:rsidP="00171EE4">
            <w:pPr>
              <w:spacing w:line="240" w:lineRule="auto"/>
              <w:ind w:left="0"/>
              <w:jc w:val="center"/>
              <w:rPr>
                <w:bCs/>
                <w:szCs w:val="28"/>
              </w:rPr>
            </w:pPr>
            <w:r>
              <w:rPr>
                <w:bCs/>
                <w:szCs w:val="28"/>
              </w:rPr>
              <w:t>2</w:t>
            </w:r>
          </w:p>
        </w:tc>
      </w:tr>
      <w:tr w:rsidR="003C30A4" w:rsidRPr="00C650BD" w:rsidTr="00171EE4">
        <w:trPr>
          <w:cantSplit/>
          <w:trHeight w:val="283"/>
        </w:trPr>
        <w:tc>
          <w:tcPr>
            <w:tcW w:w="3403" w:type="dxa"/>
            <w:gridSpan w:val="2"/>
            <w:tcBorders>
              <w:top w:val="single" w:sz="4" w:space="0" w:color="auto"/>
              <w:left w:val="single" w:sz="4" w:space="0" w:color="auto"/>
              <w:bottom w:val="single" w:sz="4" w:space="0" w:color="auto"/>
              <w:right w:val="single" w:sz="4" w:space="0" w:color="auto"/>
            </w:tcBorders>
          </w:tcPr>
          <w:p w:rsidR="003C30A4" w:rsidRPr="00C650BD" w:rsidRDefault="003C30A4" w:rsidP="003C30A4">
            <w:pPr>
              <w:spacing w:line="240" w:lineRule="auto"/>
              <w:ind w:left="0"/>
              <w:jc w:val="right"/>
              <w:rPr>
                <w:bCs/>
                <w:snapToGrid w:val="0"/>
                <w:szCs w:val="28"/>
              </w:rPr>
            </w:pPr>
            <w:r>
              <w:rPr>
                <w:bCs/>
                <w:snapToGrid w:val="0"/>
                <w:szCs w:val="28"/>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3C30A4" w:rsidRDefault="003C30A4" w:rsidP="00171EE4">
            <w:pPr>
              <w:spacing w:line="240" w:lineRule="auto"/>
              <w:ind w:left="0"/>
              <w:jc w:val="center"/>
              <w:rPr>
                <w:bCs/>
                <w:szCs w:val="28"/>
              </w:rPr>
            </w:pPr>
            <w:r>
              <w:rPr>
                <w:bCs/>
                <w:szCs w:val="28"/>
              </w:rPr>
              <w:t>16</w:t>
            </w:r>
          </w:p>
        </w:tc>
        <w:tc>
          <w:tcPr>
            <w:tcW w:w="1134" w:type="dxa"/>
            <w:tcBorders>
              <w:top w:val="single" w:sz="4" w:space="0" w:color="auto"/>
              <w:left w:val="single" w:sz="4" w:space="0" w:color="auto"/>
              <w:bottom w:val="single" w:sz="4" w:space="0" w:color="auto"/>
              <w:right w:val="single" w:sz="4" w:space="0" w:color="auto"/>
            </w:tcBorders>
            <w:vAlign w:val="center"/>
          </w:tcPr>
          <w:p w:rsidR="003C30A4" w:rsidRPr="00C650BD" w:rsidRDefault="00B73345" w:rsidP="00171EE4">
            <w:pPr>
              <w:spacing w:line="240" w:lineRule="auto"/>
              <w:ind w:left="0"/>
              <w:jc w:val="center"/>
              <w:rPr>
                <w:bCs/>
                <w:szCs w:val="28"/>
              </w:rPr>
            </w:pPr>
            <w:r>
              <w:rPr>
                <w:bCs/>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3C30A4" w:rsidRPr="00C650BD" w:rsidRDefault="00B73345" w:rsidP="00171EE4">
            <w:pPr>
              <w:spacing w:line="240" w:lineRule="auto"/>
              <w:ind w:left="0"/>
              <w:jc w:val="center"/>
              <w:rPr>
                <w:bCs/>
                <w:szCs w:val="28"/>
              </w:rPr>
            </w:pPr>
            <w:r>
              <w:rPr>
                <w:bCs/>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3C30A4" w:rsidRPr="00C650BD" w:rsidRDefault="00B73345" w:rsidP="00171EE4">
            <w:pPr>
              <w:spacing w:line="240" w:lineRule="auto"/>
              <w:ind w:left="0"/>
              <w:jc w:val="center"/>
              <w:rPr>
                <w:bCs/>
                <w:szCs w:val="28"/>
              </w:rPr>
            </w:pPr>
            <w:r>
              <w:rPr>
                <w:bCs/>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3C30A4" w:rsidRPr="00C650BD" w:rsidRDefault="003C30A4" w:rsidP="00171EE4">
            <w:pPr>
              <w:spacing w:line="240" w:lineRule="auto"/>
              <w:ind w:left="0"/>
              <w:jc w:val="center"/>
              <w:rPr>
                <w:bCs/>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C30A4" w:rsidRDefault="003C30A4" w:rsidP="00171EE4">
            <w:pPr>
              <w:spacing w:line="240" w:lineRule="auto"/>
              <w:ind w:left="0"/>
              <w:jc w:val="center"/>
              <w:rPr>
                <w:bCs/>
                <w:szCs w:val="28"/>
              </w:rPr>
            </w:pPr>
            <w:r>
              <w:rPr>
                <w:bCs/>
                <w:szCs w:val="28"/>
              </w:rPr>
              <w:t>2</w:t>
            </w:r>
          </w:p>
        </w:tc>
      </w:tr>
    </w:tbl>
    <w:p w:rsidR="00CF1FB4" w:rsidRDefault="00CF1FB4" w:rsidP="00CF1FB4">
      <w:pPr>
        <w:spacing w:line="276" w:lineRule="auto"/>
        <w:ind w:left="0"/>
        <w:jc w:val="center"/>
      </w:pPr>
    </w:p>
    <w:p w:rsidR="00CF1FB4" w:rsidRDefault="00CF1FB4" w:rsidP="00CF1FB4">
      <w:pPr>
        <w:spacing w:line="276" w:lineRule="auto"/>
        <w:ind w:left="0"/>
        <w:jc w:val="center"/>
        <w:rPr>
          <w:b/>
          <w:szCs w:val="28"/>
        </w:rPr>
      </w:pPr>
      <w:r>
        <w:t>9.</w:t>
      </w:r>
      <w:r w:rsidRPr="00D24C78">
        <w:rPr>
          <w:b/>
          <w:szCs w:val="28"/>
        </w:rPr>
        <w:t xml:space="preserve"> </w:t>
      </w:r>
      <w:r>
        <w:rPr>
          <w:b/>
          <w:szCs w:val="28"/>
        </w:rPr>
        <w:t xml:space="preserve">Тематическое планирование </w:t>
      </w:r>
    </w:p>
    <w:p w:rsidR="00CF1FB4" w:rsidRDefault="00CF1FB4" w:rsidP="00CF1FB4">
      <w:pPr>
        <w:spacing w:line="276" w:lineRule="auto"/>
        <w:ind w:left="0"/>
        <w:jc w:val="center"/>
      </w:pPr>
    </w:p>
    <w:tbl>
      <w:tblPr>
        <w:tblStyle w:val="a4"/>
        <w:tblW w:w="0" w:type="auto"/>
        <w:tblLayout w:type="fixed"/>
        <w:tblLook w:val="04A0" w:firstRow="1" w:lastRow="0" w:firstColumn="1" w:lastColumn="0" w:noHBand="0" w:noVBand="1"/>
      </w:tblPr>
      <w:tblGrid>
        <w:gridCol w:w="2235"/>
        <w:gridCol w:w="425"/>
        <w:gridCol w:w="76"/>
        <w:gridCol w:w="3912"/>
        <w:gridCol w:w="1617"/>
        <w:gridCol w:w="1306"/>
      </w:tblGrid>
      <w:tr w:rsidR="00CF1FB4" w:rsidTr="006212CD">
        <w:tc>
          <w:tcPr>
            <w:tcW w:w="2235" w:type="dxa"/>
          </w:tcPr>
          <w:p w:rsidR="00CF1FB4" w:rsidRDefault="00CF1FB4" w:rsidP="006212CD">
            <w:pPr>
              <w:spacing w:line="276" w:lineRule="auto"/>
              <w:ind w:left="0"/>
              <w:jc w:val="center"/>
              <w:rPr>
                <w:szCs w:val="28"/>
              </w:rPr>
            </w:pPr>
            <w:r>
              <w:rPr>
                <w:szCs w:val="28"/>
              </w:rPr>
              <w:t>Наименование раздела программы</w:t>
            </w:r>
          </w:p>
        </w:tc>
        <w:tc>
          <w:tcPr>
            <w:tcW w:w="4413" w:type="dxa"/>
            <w:gridSpan w:val="3"/>
          </w:tcPr>
          <w:p w:rsidR="00CF1FB4" w:rsidRDefault="00CF1FB4" w:rsidP="006212CD">
            <w:pPr>
              <w:spacing w:line="276" w:lineRule="auto"/>
              <w:ind w:left="0"/>
              <w:jc w:val="center"/>
              <w:rPr>
                <w:szCs w:val="28"/>
              </w:rPr>
            </w:pPr>
            <w:r>
              <w:rPr>
                <w:szCs w:val="28"/>
              </w:rPr>
              <w:t>Содержание учебного материала</w:t>
            </w:r>
          </w:p>
        </w:tc>
        <w:tc>
          <w:tcPr>
            <w:tcW w:w="1617" w:type="dxa"/>
          </w:tcPr>
          <w:p w:rsidR="00CF1FB4" w:rsidRDefault="00CF1FB4" w:rsidP="006212CD">
            <w:pPr>
              <w:spacing w:line="276" w:lineRule="auto"/>
              <w:ind w:left="0"/>
              <w:jc w:val="center"/>
              <w:rPr>
                <w:szCs w:val="28"/>
              </w:rPr>
            </w:pPr>
            <w:r>
              <w:rPr>
                <w:szCs w:val="28"/>
              </w:rPr>
              <w:t>Количество часов</w:t>
            </w:r>
          </w:p>
        </w:tc>
        <w:tc>
          <w:tcPr>
            <w:tcW w:w="1306" w:type="dxa"/>
          </w:tcPr>
          <w:p w:rsidR="00CF1FB4" w:rsidRDefault="00CF1FB4" w:rsidP="006212CD">
            <w:pPr>
              <w:spacing w:line="276" w:lineRule="auto"/>
              <w:ind w:left="0"/>
              <w:jc w:val="center"/>
              <w:rPr>
                <w:szCs w:val="28"/>
              </w:rPr>
            </w:pPr>
            <w:r>
              <w:rPr>
                <w:szCs w:val="28"/>
              </w:rPr>
              <w:t>Уровень усвоения</w:t>
            </w:r>
          </w:p>
        </w:tc>
      </w:tr>
      <w:tr w:rsidR="00CF1FB4" w:rsidTr="006212CD">
        <w:tc>
          <w:tcPr>
            <w:tcW w:w="2235" w:type="dxa"/>
            <w:vMerge w:val="restart"/>
          </w:tcPr>
          <w:p w:rsidR="00CF1FB4" w:rsidRDefault="00CF1FB4" w:rsidP="00CF1FB4">
            <w:pPr>
              <w:spacing w:line="276" w:lineRule="auto"/>
              <w:ind w:left="0"/>
              <w:rPr>
                <w:szCs w:val="28"/>
              </w:rPr>
            </w:pPr>
            <w:r w:rsidRPr="00A378FD">
              <w:rPr>
                <w:b/>
                <w:szCs w:val="28"/>
              </w:rPr>
              <w:t xml:space="preserve">Модуль 1 </w:t>
            </w:r>
            <w:r w:rsidR="00CB0F7D">
              <w:rPr>
                <w:bCs/>
                <w:snapToGrid w:val="0"/>
                <w:szCs w:val="28"/>
              </w:rPr>
              <w:t>Введение в профессию</w:t>
            </w:r>
          </w:p>
        </w:tc>
        <w:tc>
          <w:tcPr>
            <w:tcW w:w="4413" w:type="dxa"/>
            <w:gridSpan w:val="3"/>
          </w:tcPr>
          <w:p w:rsidR="00CF1FB4" w:rsidRDefault="00CF1FB4" w:rsidP="006212CD">
            <w:pPr>
              <w:spacing w:line="276" w:lineRule="auto"/>
              <w:ind w:left="0"/>
              <w:rPr>
                <w:szCs w:val="28"/>
              </w:rPr>
            </w:pPr>
            <w:r w:rsidRPr="008C0EB2">
              <w:rPr>
                <w:b/>
                <w:bCs/>
                <w:szCs w:val="28"/>
              </w:rPr>
              <w:t>Содержание:</w:t>
            </w:r>
          </w:p>
        </w:tc>
        <w:tc>
          <w:tcPr>
            <w:tcW w:w="1617" w:type="dxa"/>
          </w:tcPr>
          <w:p w:rsidR="00CF1FB4" w:rsidRPr="00A378FD" w:rsidRDefault="00CF1FB4" w:rsidP="006212CD">
            <w:pPr>
              <w:spacing w:line="276" w:lineRule="auto"/>
              <w:ind w:left="0"/>
              <w:jc w:val="center"/>
              <w:rPr>
                <w:b/>
                <w:szCs w:val="28"/>
              </w:rPr>
            </w:pPr>
            <w:r>
              <w:rPr>
                <w:b/>
                <w:szCs w:val="28"/>
              </w:rPr>
              <w:t>2</w:t>
            </w:r>
          </w:p>
        </w:tc>
        <w:tc>
          <w:tcPr>
            <w:tcW w:w="1306" w:type="dxa"/>
          </w:tcPr>
          <w:p w:rsidR="00CF1FB4" w:rsidRDefault="00CF1FB4" w:rsidP="006212CD">
            <w:pPr>
              <w:spacing w:line="276" w:lineRule="auto"/>
              <w:ind w:left="0"/>
              <w:jc w:val="center"/>
              <w:rPr>
                <w:szCs w:val="28"/>
              </w:rPr>
            </w:pPr>
            <w:r>
              <w:rPr>
                <w:szCs w:val="28"/>
              </w:rPr>
              <w:t>2</w:t>
            </w:r>
          </w:p>
        </w:tc>
      </w:tr>
      <w:tr w:rsidR="00CF1FB4" w:rsidTr="006212CD">
        <w:tc>
          <w:tcPr>
            <w:tcW w:w="2235" w:type="dxa"/>
            <w:vMerge/>
          </w:tcPr>
          <w:p w:rsidR="00CF1FB4" w:rsidRDefault="00CF1FB4" w:rsidP="006212CD">
            <w:pPr>
              <w:spacing w:line="276" w:lineRule="auto"/>
              <w:ind w:left="0"/>
              <w:rPr>
                <w:szCs w:val="28"/>
              </w:rPr>
            </w:pPr>
          </w:p>
        </w:tc>
        <w:tc>
          <w:tcPr>
            <w:tcW w:w="425" w:type="dxa"/>
          </w:tcPr>
          <w:p w:rsidR="00CF1FB4" w:rsidRDefault="00CF1FB4" w:rsidP="006212CD">
            <w:pPr>
              <w:spacing w:line="276" w:lineRule="auto"/>
              <w:ind w:left="0"/>
              <w:rPr>
                <w:szCs w:val="28"/>
              </w:rPr>
            </w:pPr>
            <w:r>
              <w:rPr>
                <w:szCs w:val="28"/>
              </w:rPr>
              <w:t>1</w:t>
            </w:r>
          </w:p>
        </w:tc>
        <w:tc>
          <w:tcPr>
            <w:tcW w:w="3988" w:type="dxa"/>
            <w:gridSpan w:val="2"/>
          </w:tcPr>
          <w:p w:rsidR="00CF1FB4" w:rsidRPr="006C18F1" w:rsidRDefault="00113962" w:rsidP="006212CD">
            <w:pPr>
              <w:pBdr>
                <w:bottom w:val="single" w:sz="6" w:space="0" w:color="D5D5D5"/>
              </w:pBdr>
              <w:shd w:val="clear" w:color="auto" w:fill="FFFFFF"/>
              <w:spacing w:line="276" w:lineRule="auto"/>
              <w:ind w:left="34"/>
              <w:textAlignment w:val="baseline"/>
              <w:rPr>
                <w:rFonts w:eastAsia="Times New Roman"/>
                <w:szCs w:val="28"/>
                <w:lang w:eastAsia="ru-RU"/>
              </w:rPr>
            </w:pPr>
            <w:r>
              <w:t xml:space="preserve">История развития гостиничного хозяйства. Основные понятия и </w:t>
            </w:r>
            <w:r>
              <w:lastRenderedPageBreak/>
              <w:t>определения в области гостиничного хозяйства</w:t>
            </w:r>
          </w:p>
        </w:tc>
        <w:tc>
          <w:tcPr>
            <w:tcW w:w="1617" w:type="dxa"/>
          </w:tcPr>
          <w:p w:rsidR="00CF1FB4" w:rsidRDefault="00CF1FB4" w:rsidP="006212CD">
            <w:pPr>
              <w:spacing w:line="276" w:lineRule="auto"/>
              <w:ind w:left="0"/>
              <w:jc w:val="center"/>
              <w:rPr>
                <w:szCs w:val="28"/>
              </w:rPr>
            </w:pPr>
            <w:r>
              <w:rPr>
                <w:szCs w:val="28"/>
              </w:rPr>
              <w:lastRenderedPageBreak/>
              <w:t>2</w:t>
            </w:r>
          </w:p>
        </w:tc>
        <w:tc>
          <w:tcPr>
            <w:tcW w:w="1306" w:type="dxa"/>
          </w:tcPr>
          <w:p w:rsidR="00CF1FB4" w:rsidRDefault="00CF1FB4" w:rsidP="006212CD">
            <w:pPr>
              <w:spacing w:line="276" w:lineRule="auto"/>
              <w:ind w:left="0"/>
              <w:jc w:val="center"/>
              <w:rPr>
                <w:szCs w:val="28"/>
              </w:rPr>
            </w:pPr>
            <w:r>
              <w:rPr>
                <w:szCs w:val="28"/>
              </w:rPr>
              <w:t>2</w:t>
            </w:r>
          </w:p>
        </w:tc>
      </w:tr>
      <w:tr w:rsidR="00CF1FB4" w:rsidTr="006212CD">
        <w:tc>
          <w:tcPr>
            <w:tcW w:w="2235" w:type="dxa"/>
            <w:vMerge w:val="restart"/>
          </w:tcPr>
          <w:p w:rsidR="00CF1FB4" w:rsidRDefault="00CF1FB4" w:rsidP="00CF1FB4">
            <w:pPr>
              <w:spacing w:line="276" w:lineRule="auto"/>
              <w:ind w:left="0"/>
              <w:rPr>
                <w:szCs w:val="28"/>
              </w:rPr>
            </w:pPr>
            <w:r w:rsidRPr="00A378FD">
              <w:rPr>
                <w:b/>
                <w:szCs w:val="28"/>
              </w:rPr>
              <w:t xml:space="preserve">Модуль 2 </w:t>
            </w:r>
            <w:r w:rsidR="00CB0F7D">
              <w:t>Культура обслуживания клиентов</w:t>
            </w:r>
          </w:p>
        </w:tc>
        <w:tc>
          <w:tcPr>
            <w:tcW w:w="4413" w:type="dxa"/>
            <w:gridSpan w:val="3"/>
          </w:tcPr>
          <w:p w:rsidR="00CF1FB4" w:rsidRDefault="00CF1FB4" w:rsidP="006212CD">
            <w:pPr>
              <w:spacing w:line="276" w:lineRule="auto"/>
              <w:ind w:left="0"/>
              <w:rPr>
                <w:szCs w:val="28"/>
              </w:rPr>
            </w:pPr>
            <w:r w:rsidRPr="008C0EB2">
              <w:rPr>
                <w:b/>
                <w:bCs/>
                <w:szCs w:val="28"/>
              </w:rPr>
              <w:t>Содержание:</w:t>
            </w:r>
          </w:p>
        </w:tc>
        <w:tc>
          <w:tcPr>
            <w:tcW w:w="1617" w:type="dxa"/>
          </w:tcPr>
          <w:p w:rsidR="00CF1FB4" w:rsidRPr="00A378FD" w:rsidRDefault="00CF1FB4" w:rsidP="006212CD">
            <w:pPr>
              <w:spacing w:line="276" w:lineRule="auto"/>
              <w:ind w:left="0"/>
              <w:jc w:val="center"/>
              <w:rPr>
                <w:b/>
                <w:szCs w:val="28"/>
              </w:rPr>
            </w:pPr>
            <w:r>
              <w:rPr>
                <w:b/>
                <w:szCs w:val="28"/>
              </w:rPr>
              <w:t>4</w:t>
            </w:r>
          </w:p>
        </w:tc>
        <w:tc>
          <w:tcPr>
            <w:tcW w:w="1306" w:type="dxa"/>
          </w:tcPr>
          <w:p w:rsidR="00CF1FB4" w:rsidRDefault="00CF1FB4" w:rsidP="006212CD">
            <w:pPr>
              <w:spacing w:line="276" w:lineRule="auto"/>
              <w:ind w:left="0"/>
              <w:jc w:val="center"/>
              <w:rPr>
                <w:szCs w:val="28"/>
              </w:rPr>
            </w:pPr>
            <w:r>
              <w:rPr>
                <w:szCs w:val="28"/>
              </w:rPr>
              <w:t>2</w:t>
            </w:r>
          </w:p>
        </w:tc>
      </w:tr>
      <w:tr w:rsidR="00CF1FB4" w:rsidTr="006212CD">
        <w:tc>
          <w:tcPr>
            <w:tcW w:w="2235" w:type="dxa"/>
            <w:vMerge/>
          </w:tcPr>
          <w:p w:rsidR="00CF1FB4" w:rsidRDefault="00CF1FB4" w:rsidP="006212CD">
            <w:pPr>
              <w:spacing w:line="276" w:lineRule="auto"/>
              <w:ind w:left="0"/>
              <w:rPr>
                <w:szCs w:val="28"/>
              </w:rPr>
            </w:pPr>
          </w:p>
        </w:tc>
        <w:tc>
          <w:tcPr>
            <w:tcW w:w="425" w:type="dxa"/>
          </w:tcPr>
          <w:p w:rsidR="00CF1FB4" w:rsidRDefault="00CF1FB4" w:rsidP="006212CD">
            <w:pPr>
              <w:spacing w:line="276" w:lineRule="auto"/>
              <w:ind w:left="0"/>
              <w:rPr>
                <w:szCs w:val="28"/>
              </w:rPr>
            </w:pPr>
            <w:r>
              <w:rPr>
                <w:szCs w:val="28"/>
              </w:rPr>
              <w:t>1</w:t>
            </w:r>
          </w:p>
        </w:tc>
        <w:tc>
          <w:tcPr>
            <w:tcW w:w="3988" w:type="dxa"/>
            <w:gridSpan w:val="2"/>
          </w:tcPr>
          <w:p w:rsidR="00CF1FB4" w:rsidRPr="00B12490" w:rsidRDefault="00113962" w:rsidP="00113962">
            <w:pPr>
              <w:pBdr>
                <w:bottom w:val="single" w:sz="6" w:space="0" w:color="D5D5D5"/>
              </w:pBdr>
              <w:shd w:val="clear" w:color="auto" w:fill="FFFFFF"/>
              <w:spacing w:line="276" w:lineRule="auto"/>
              <w:ind w:left="34"/>
              <w:textAlignment w:val="baseline"/>
              <w:rPr>
                <w:rFonts w:eastAsia="Times New Roman"/>
                <w:szCs w:val="28"/>
                <w:lang w:eastAsia="ru-RU"/>
              </w:rPr>
            </w:pPr>
            <w:r>
              <w:t xml:space="preserve">Правила поведения персонала гостиниц </w:t>
            </w:r>
          </w:p>
        </w:tc>
        <w:tc>
          <w:tcPr>
            <w:tcW w:w="1617" w:type="dxa"/>
          </w:tcPr>
          <w:p w:rsidR="00CF1FB4" w:rsidRDefault="00CF1FB4" w:rsidP="006212CD">
            <w:pPr>
              <w:spacing w:line="276" w:lineRule="auto"/>
              <w:ind w:left="0"/>
              <w:jc w:val="center"/>
              <w:rPr>
                <w:szCs w:val="28"/>
              </w:rPr>
            </w:pPr>
            <w:r>
              <w:rPr>
                <w:szCs w:val="28"/>
              </w:rPr>
              <w:t>2</w:t>
            </w:r>
          </w:p>
        </w:tc>
        <w:tc>
          <w:tcPr>
            <w:tcW w:w="1306" w:type="dxa"/>
          </w:tcPr>
          <w:p w:rsidR="00CF1FB4" w:rsidRDefault="00CF1FB4" w:rsidP="006212CD">
            <w:pPr>
              <w:spacing w:line="276" w:lineRule="auto"/>
              <w:ind w:left="0"/>
              <w:jc w:val="center"/>
              <w:rPr>
                <w:szCs w:val="28"/>
              </w:rPr>
            </w:pPr>
            <w:r>
              <w:rPr>
                <w:szCs w:val="28"/>
              </w:rPr>
              <w:t>2</w:t>
            </w:r>
          </w:p>
        </w:tc>
      </w:tr>
      <w:tr w:rsidR="00CF1FB4" w:rsidTr="006212CD">
        <w:tc>
          <w:tcPr>
            <w:tcW w:w="2235" w:type="dxa"/>
            <w:vMerge/>
          </w:tcPr>
          <w:p w:rsidR="00CF1FB4" w:rsidRDefault="00CF1FB4" w:rsidP="006212CD">
            <w:pPr>
              <w:spacing w:line="276" w:lineRule="auto"/>
              <w:ind w:left="0"/>
              <w:rPr>
                <w:szCs w:val="28"/>
              </w:rPr>
            </w:pPr>
          </w:p>
        </w:tc>
        <w:tc>
          <w:tcPr>
            <w:tcW w:w="425" w:type="dxa"/>
          </w:tcPr>
          <w:p w:rsidR="00CF1FB4" w:rsidRDefault="00CF1FB4" w:rsidP="006212CD">
            <w:pPr>
              <w:spacing w:line="276" w:lineRule="auto"/>
              <w:ind w:left="0"/>
              <w:rPr>
                <w:szCs w:val="28"/>
              </w:rPr>
            </w:pPr>
            <w:r>
              <w:rPr>
                <w:szCs w:val="28"/>
              </w:rPr>
              <w:t>2</w:t>
            </w:r>
          </w:p>
        </w:tc>
        <w:tc>
          <w:tcPr>
            <w:tcW w:w="3988" w:type="dxa"/>
            <w:gridSpan w:val="2"/>
          </w:tcPr>
          <w:p w:rsidR="00CF1FB4" w:rsidRPr="004340D6" w:rsidRDefault="00113962" w:rsidP="006212CD">
            <w:pPr>
              <w:pBdr>
                <w:bottom w:val="single" w:sz="6" w:space="0" w:color="D5D5D5"/>
              </w:pBdr>
              <w:shd w:val="clear" w:color="auto" w:fill="FFFFFF"/>
              <w:spacing w:line="276" w:lineRule="auto"/>
              <w:ind w:left="0"/>
              <w:textAlignment w:val="baseline"/>
              <w:rPr>
                <w:rFonts w:eastAsia="Times New Roman"/>
                <w:szCs w:val="28"/>
                <w:lang w:eastAsia="ru-RU"/>
              </w:rPr>
            </w:pPr>
            <w:r>
              <w:t>Этика делового общения в сфере гостиничного сервиса</w:t>
            </w:r>
          </w:p>
        </w:tc>
        <w:tc>
          <w:tcPr>
            <w:tcW w:w="1617" w:type="dxa"/>
          </w:tcPr>
          <w:p w:rsidR="00CF1FB4" w:rsidRDefault="00CF1FB4" w:rsidP="006212CD">
            <w:pPr>
              <w:spacing w:line="276" w:lineRule="auto"/>
              <w:ind w:left="0"/>
              <w:jc w:val="center"/>
              <w:rPr>
                <w:szCs w:val="28"/>
              </w:rPr>
            </w:pPr>
            <w:r>
              <w:rPr>
                <w:szCs w:val="28"/>
              </w:rPr>
              <w:t>2</w:t>
            </w:r>
          </w:p>
        </w:tc>
        <w:tc>
          <w:tcPr>
            <w:tcW w:w="1306" w:type="dxa"/>
          </w:tcPr>
          <w:p w:rsidR="00CF1FB4" w:rsidRDefault="00CF1FB4" w:rsidP="006212CD">
            <w:pPr>
              <w:spacing w:line="276" w:lineRule="auto"/>
              <w:ind w:left="0"/>
              <w:jc w:val="center"/>
              <w:rPr>
                <w:szCs w:val="28"/>
              </w:rPr>
            </w:pPr>
            <w:r>
              <w:rPr>
                <w:szCs w:val="28"/>
              </w:rPr>
              <w:t>2</w:t>
            </w:r>
          </w:p>
        </w:tc>
      </w:tr>
      <w:tr w:rsidR="00113962" w:rsidTr="006212CD">
        <w:tc>
          <w:tcPr>
            <w:tcW w:w="2235" w:type="dxa"/>
            <w:vMerge w:val="restart"/>
          </w:tcPr>
          <w:p w:rsidR="00113962" w:rsidRPr="00A87FAC" w:rsidRDefault="00113962" w:rsidP="00CF1FB4">
            <w:pPr>
              <w:spacing w:line="276" w:lineRule="auto"/>
              <w:ind w:left="0"/>
              <w:rPr>
                <w:szCs w:val="28"/>
              </w:rPr>
            </w:pPr>
            <w:r w:rsidRPr="00A378FD">
              <w:rPr>
                <w:b/>
                <w:szCs w:val="28"/>
              </w:rPr>
              <w:t xml:space="preserve">Модуль 3 </w:t>
            </w:r>
            <w:r>
              <w:t>Виды уборочных работ и их материально-техническое обеспечение</w:t>
            </w:r>
          </w:p>
        </w:tc>
        <w:tc>
          <w:tcPr>
            <w:tcW w:w="4413" w:type="dxa"/>
            <w:gridSpan w:val="3"/>
          </w:tcPr>
          <w:p w:rsidR="00113962" w:rsidRDefault="00113962" w:rsidP="006212CD">
            <w:pPr>
              <w:spacing w:line="276" w:lineRule="auto"/>
              <w:ind w:left="0"/>
              <w:rPr>
                <w:szCs w:val="28"/>
              </w:rPr>
            </w:pPr>
            <w:r w:rsidRPr="008C0EB2">
              <w:rPr>
                <w:b/>
                <w:bCs/>
                <w:szCs w:val="28"/>
              </w:rPr>
              <w:t>Содержание:</w:t>
            </w:r>
          </w:p>
        </w:tc>
        <w:tc>
          <w:tcPr>
            <w:tcW w:w="1617" w:type="dxa"/>
          </w:tcPr>
          <w:p w:rsidR="00113962" w:rsidRPr="00A378FD" w:rsidRDefault="00113962" w:rsidP="006212CD">
            <w:pPr>
              <w:spacing w:line="276" w:lineRule="auto"/>
              <w:ind w:left="0"/>
              <w:jc w:val="center"/>
              <w:rPr>
                <w:b/>
                <w:szCs w:val="28"/>
              </w:rPr>
            </w:pPr>
            <w:r>
              <w:rPr>
                <w:b/>
                <w:szCs w:val="28"/>
              </w:rPr>
              <w:t>6</w:t>
            </w:r>
          </w:p>
        </w:tc>
        <w:tc>
          <w:tcPr>
            <w:tcW w:w="1306" w:type="dxa"/>
          </w:tcPr>
          <w:p w:rsidR="00113962" w:rsidRDefault="00113962" w:rsidP="006212CD">
            <w:pPr>
              <w:spacing w:line="276" w:lineRule="auto"/>
              <w:ind w:left="0"/>
              <w:jc w:val="center"/>
              <w:rPr>
                <w:szCs w:val="28"/>
              </w:rPr>
            </w:pPr>
            <w:r>
              <w:rPr>
                <w:szCs w:val="28"/>
              </w:rPr>
              <w:t>2</w:t>
            </w:r>
          </w:p>
        </w:tc>
      </w:tr>
      <w:tr w:rsidR="00113962" w:rsidTr="006212CD">
        <w:tc>
          <w:tcPr>
            <w:tcW w:w="2235" w:type="dxa"/>
            <w:vMerge/>
          </w:tcPr>
          <w:p w:rsidR="00113962" w:rsidRDefault="00113962" w:rsidP="006212CD">
            <w:pPr>
              <w:spacing w:line="276" w:lineRule="auto"/>
              <w:ind w:left="0"/>
              <w:jc w:val="center"/>
              <w:rPr>
                <w:szCs w:val="28"/>
              </w:rPr>
            </w:pPr>
          </w:p>
        </w:tc>
        <w:tc>
          <w:tcPr>
            <w:tcW w:w="501" w:type="dxa"/>
            <w:gridSpan w:val="2"/>
          </w:tcPr>
          <w:p w:rsidR="00113962" w:rsidRDefault="00113962" w:rsidP="006212CD">
            <w:pPr>
              <w:spacing w:line="276" w:lineRule="auto"/>
              <w:ind w:left="0"/>
              <w:jc w:val="center"/>
              <w:rPr>
                <w:szCs w:val="28"/>
              </w:rPr>
            </w:pPr>
            <w:r>
              <w:rPr>
                <w:szCs w:val="28"/>
              </w:rPr>
              <w:t>1</w:t>
            </w:r>
          </w:p>
        </w:tc>
        <w:tc>
          <w:tcPr>
            <w:tcW w:w="3912" w:type="dxa"/>
          </w:tcPr>
          <w:p w:rsidR="00113962" w:rsidRPr="00B0025A" w:rsidRDefault="00113962" w:rsidP="006212CD">
            <w:pPr>
              <w:shd w:val="clear" w:color="auto" w:fill="FFFFFF"/>
              <w:spacing w:line="276" w:lineRule="auto"/>
              <w:ind w:left="0"/>
              <w:textAlignment w:val="baseline"/>
              <w:rPr>
                <w:rFonts w:eastAsia="Times New Roman"/>
                <w:szCs w:val="28"/>
                <w:lang w:eastAsia="ru-RU"/>
              </w:rPr>
            </w:pPr>
            <w:r>
              <w:t>Материально-техническое обеспечение уборочных работ</w:t>
            </w:r>
          </w:p>
        </w:tc>
        <w:tc>
          <w:tcPr>
            <w:tcW w:w="1617" w:type="dxa"/>
          </w:tcPr>
          <w:p w:rsidR="00113962" w:rsidRDefault="00113962" w:rsidP="006212CD">
            <w:pPr>
              <w:spacing w:line="276" w:lineRule="auto"/>
              <w:ind w:left="0"/>
              <w:jc w:val="center"/>
              <w:rPr>
                <w:szCs w:val="28"/>
              </w:rPr>
            </w:pPr>
            <w:r>
              <w:rPr>
                <w:szCs w:val="28"/>
              </w:rPr>
              <w:t>2</w:t>
            </w:r>
          </w:p>
        </w:tc>
        <w:tc>
          <w:tcPr>
            <w:tcW w:w="1306" w:type="dxa"/>
          </w:tcPr>
          <w:p w:rsidR="00113962" w:rsidRDefault="00113962" w:rsidP="006212CD">
            <w:pPr>
              <w:spacing w:line="276" w:lineRule="auto"/>
              <w:ind w:left="0"/>
              <w:jc w:val="center"/>
              <w:rPr>
                <w:szCs w:val="28"/>
              </w:rPr>
            </w:pPr>
            <w:r>
              <w:rPr>
                <w:szCs w:val="28"/>
              </w:rPr>
              <w:t>2</w:t>
            </w:r>
          </w:p>
        </w:tc>
      </w:tr>
      <w:tr w:rsidR="00113962" w:rsidTr="00113962">
        <w:trPr>
          <w:trHeight w:val="335"/>
        </w:trPr>
        <w:tc>
          <w:tcPr>
            <w:tcW w:w="2235" w:type="dxa"/>
            <w:vMerge/>
          </w:tcPr>
          <w:p w:rsidR="00113962" w:rsidRDefault="00113962" w:rsidP="006212CD">
            <w:pPr>
              <w:spacing w:line="276" w:lineRule="auto"/>
              <w:ind w:left="0"/>
              <w:jc w:val="center"/>
              <w:rPr>
                <w:szCs w:val="28"/>
              </w:rPr>
            </w:pPr>
          </w:p>
        </w:tc>
        <w:tc>
          <w:tcPr>
            <w:tcW w:w="501" w:type="dxa"/>
            <w:gridSpan w:val="2"/>
          </w:tcPr>
          <w:p w:rsidR="00113962" w:rsidRDefault="00113962" w:rsidP="006212CD">
            <w:pPr>
              <w:spacing w:line="276" w:lineRule="auto"/>
              <w:ind w:left="0"/>
              <w:rPr>
                <w:szCs w:val="28"/>
              </w:rPr>
            </w:pPr>
            <w:r>
              <w:rPr>
                <w:szCs w:val="28"/>
              </w:rPr>
              <w:t>2</w:t>
            </w:r>
          </w:p>
        </w:tc>
        <w:tc>
          <w:tcPr>
            <w:tcW w:w="3912" w:type="dxa"/>
          </w:tcPr>
          <w:p w:rsidR="00113962" w:rsidRPr="00B0025A" w:rsidRDefault="00113962" w:rsidP="006212CD">
            <w:pPr>
              <w:shd w:val="clear" w:color="auto" w:fill="FFFFFF"/>
              <w:spacing w:line="276" w:lineRule="auto"/>
              <w:ind w:left="0"/>
              <w:textAlignment w:val="baseline"/>
              <w:rPr>
                <w:rFonts w:eastAsia="Times New Roman"/>
                <w:szCs w:val="28"/>
                <w:lang w:eastAsia="ru-RU"/>
              </w:rPr>
            </w:pPr>
            <w:r>
              <w:t>Подготовка номеров к заселению</w:t>
            </w:r>
          </w:p>
        </w:tc>
        <w:tc>
          <w:tcPr>
            <w:tcW w:w="1617" w:type="dxa"/>
          </w:tcPr>
          <w:p w:rsidR="00113962" w:rsidRDefault="00113962" w:rsidP="006212CD">
            <w:pPr>
              <w:spacing w:line="276" w:lineRule="auto"/>
              <w:ind w:left="0"/>
              <w:jc w:val="center"/>
              <w:rPr>
                <w:szCs w:val="28"/>
              </w:rPr>
            </w:pPr>
            <w:r>
              <w:rPr>
                <w:szCs w:val="28"/>
              </w:rPr>
              <w:t>2</w:t>
            </w:r>
          </w:p>
        </w:tc>
        <w:tc>
          <w:tcPr>
            <w:tcW w:w="1306" w:type="dxa"/>
          </w:tcPr>
          <w:p w:rsidR="00113962" w:rsidRDefault="00113962" w:rsidP="006212CD">
            <w:pPr>
              <w:spacing w:line="276" w:lineRule="auto"/>
              <w:ind w:left="0"/>
              <w:jc w:val="center"/>
              <w:rPr>
                <w:szCs w:val="28"/>
              </w:rPr>
            </w:pPr>
            <w:r>
              <w:rPr>
                <w:szCs w:val="28"/>
              </w:rPr>
              <w:t>2</w:t>
            </w:r>
          </w:p>
        </w:tc>
      </w:tr>
      <w:tr w:rsidR="00113962" w:rsidTr="006212CD">
        <w:trPr>
          <w:trHeight w:val="769"/>
        </w:trPr>
        <w:tc>
          <w:tcPr>
            <w:tcW w:w="2235" w:type="dxa"/>
            <w:vMerge/>
          </w:tcPr>
          <w:p w:rsidR="00113962" w:rsidRDefault="00113962" w:rsidP="006212CD">
            <w:pPr>
              <w:spacing w:line="276" w:lineRule="auto"/>
              <w:ind w:left="0"/>
              <w:jc w:val="center"/>
              <w:rPr>
                <w:szCs w:val="28"/>
              </w:rPr>
            </w:pPr>
          </w:p>
        </w:tc>
        <w:tc>
          <w:tcPr>
            <w:tcW w:w="501" w:type="dxa"/>
            <w:gridSpan w:val="2"/>
          </w:tcPr>
          <w:p w:rsidR="00113962" w:rsidRDefault="00113962" w:rsidP="006212CD">
            <w:pPr>
              <w:spacing w:line="276" w:lineRule="auto"/>
              <w:ind w:left="0"/>
              <w:rPr>
                <w:szCs w:val="28"/>
              </w:rPr>
            </w:pPr>
            <w:r>
              <w:rPr>
                <w:szCs w:val="28"/>
              </w:rPr>
              <w:t>3</w:t>
            </w:r>
          </w:p>
        </w:tc>
        <w:tc>
          <w:tcPr>
            <w:tcW w:w="3912" w:type="dxa"/>
          </w:tcPr>
          <w:p w:rsidR="00113962" w:rsidRPr="00B0025A" w:rsidRDefault="00113962" w:rsidP="006212CD">
            <w:pPr>
              <w:shd w:val="clear" w:color="auto" w:fill="FFFFFF"/>
              <w:spacing w:line="276" w:lineRule="auto"/>
              <w:ind w:left="0"/>
              <w:textAlignment w:val="baseline"/>
              <w:rPr>
                <w:rFonts w:eastAsia="Times New Roman"/>
                <w:szCs w:val="28"/>
                <w:lang w:eastAsia="ru-RU"/>
              </w:rPr>
            </w:pPr>
            <w:r>
              <w:t>Технология выполнения различных видов уборочных работ</w:t>
            </w:r>
          </w:p>
        </w:tc>
        <w:tc>
          <w:tcPr>
            <w:tcW w:w="1617" w:type="dxa"/>
          </w:tcPr>
          <w:p w:rsidR="00113962" w:rsidRDefault="00113962" w:rsidP="006212CD">
            <w:pPr>
              <w:spacing w:line="276" w:lineRule="auto"/>
              <w:ind w:left="0"/>
              <w:jc w:val="center"/>
              <w:rPr>
                <w:szCs w:val="28"/>
              </w:rPr>
            </w:pPr>
            <w:r>
              <w:rPr>
                <w:szCs w:val="28"/>
              </w:rPr>
              <w:t>2</w:t>
            </w:r>
          </w:p>
        </w:tc>
        <w:tc>
          <w:tcPr>
            <w:tcW w:w="1306" w:type="dxa"/>
          </w:tcPr>
          <w:p w:rsidR="00113962" w:rsidRDefault="00113962" w:rsidP="006212CD">
            <w:pPr>
              <w:spacing w:line="276" w:lineRule="auto"/>
              <w:ind w:left="0"/>
              <w:jc w:val="center"/>
              <w:rPr>
                <w:szCs w:val="28"/>
              </w:rPr>
            </w:pPr>
            <w:r>
              <w:rPr>
                <w:szCs w:val="28"/>
              </w:rPr>
              <w:t>2</w:t>
            </w:r>
          </w:p>
        </w:tc>
      </w:tr>
      <w:tr w:rsidR="00CF1FB4" w:rsidTr="006212CD">
        <w:tc>
          <w:tcPr>
            <w:tcW w:w="2235" w:type="dxa"/>
            <w:vMerge w:val="restart"/>
          </w:tcPr>
          <w:p w:rsidR="00CF1FB4" w:rsidRDefault="00CF1FB4" w:rsidP="00CF1FB4">
            <w:pPr>
              <w:spacing w:line="276" w:lineRule="auto"/>
              <w:ind w:left="0"/>
              <w:rPr>
                <w:szCs w:val="28"/>
              </w:rPr>
            </w:pPr>
            <w:r w:rsidRPr="00A378FD">
              <w:rPr>
                <w:b/>
                <w:szCs w:val="28"/>
              </w:rPr>
              <w:t>Модуль</w:t>
            </w:r>
            <w:r>
              <w:rPr>
                <w:b/>
                <w:szCs w:val="28"/>
              </w:rPr>
              <w:t xml:space="preserve"> 4</w:t>
            </w:r>
            <w:r>
              <w:t xml:space="preserve"> </w:t>
            </w:r>
            <w:r w:rsidR="00CB0F7D">
              <w:t>Технологический процесс приёма размещения и обслуживания гостей</w:t>
            </w:r>
          </w:p>
        </w:tc>
        <w:tc>
          <w:tcPr>
            <w:tcW w:w="4413" w:type="dxa"/>
            <w:gridSpan w:val="3"/>
          </w:tcPr>
          <w:p w:rsidR="00CF1FB4" w:rsidRDefault="00CF1FB4" w:rsidP="006212CD">
            <w:pPr>
              <w:spacing w:line="276" w:lineRule="auto"/>
              <w:ind w:left="0"/>
              <w:rPr>
                <w:szCs w:val="28"/>
              </w:rPr>
            </w:pPr>
            <w:r w:rsidRPr="008C0EB2">
              <w:rPr>
                <w:b/>
                <w:bCs/>
                <w:szCs w:val="28"/>
              </w:rPr>
              <w:t>Содержание:</w:t>
            </w:r>
          </w:p>
        </w:tc>
        <w:tc>
          <w:tcPr>
            <w:tcW w:w="1617" w:type="dxa"/>
          </w:tcPr>
          <w:p w:rsidR="00CF1FB4" w:rsidRPr="004340D6" w:rsidRDefault="00B73345" w:rsidP="006212CD">
            <w:pPr>
              <w:spacing w:line="276" w:lineRule="auto"/>
              <w:ind w:left="0"/>
              <w:jc w:val="center"/>
              <w:rPr>
                <w:b/>
                <w:szCs w:val="28"/>
              </w:rPr>
            </w:pPr>
            <w:r>
              <w:rPr>
                <w:b/>
                <w:szCs w:val="28"/>
              </w:rPr>
              <w:t>2</w:t>
            </w:r>
          </w:p>
        </w:tc>
        <w:tc>
          <w:tcPr>
            <w:tcW w:w="1306" w:type="dxa"/>
          </w:tcPr>
          <w:p w:rsidR="00CF1FB4" w:rsidRDefault="00CF1FB4" w:rsidP="006212CD">
            <w:pPr>
              <w:spacing w:line="276" w:lineRule="auto"/>
              <w:ind w:left="0"/>
              <w:jc w:val="center"/>
              <w:rPr>
                <w:szCs w:val="28"/>
              </w:rPr>
            </w:pPr>
            <w:r>
              <w:rPr>
                <w:szCs w:val="28"/>
              </w:rPr>
              <w:t>2</w:t>
            </w:r>
          </w:p>
        </w:tc>
      </w:tr>
      <w:tr w:rsidR="00CF1FB4" w:rsidTr="006212CD">
        <w:tc>
          <w:tcPr>
            <w:tcW w:w="2235" w:type="dxa"/>
            <w:vMerge/>
          </w:tcPr>
          <w:p w:rsidR="00CF1FB4" w:rsidRPr="00A378FD" w:rsidRDefault="00CF1FB4" w:rsidP="006212CD">
            <w:pPr>
              <w:spacing w:line="276" w:lineRule="auto"/>
              <w:ind w:left="0"/>
              <w:rPr>
                <w:b/>
                <w:szCs w:val="28"/>
              </w:rPr>
            </w:pPr>
          </w:p>
        </w:tc>
        <w:tc>
          <w:tcPr>
            <w:tcW w:w="501" w:type="dxa"/>
            <w:gridSpan w:val="2"/>
          </w:tcPr>
          <w:p w:rsidR="00CF1FB4" w:rsidRDefault="00CF1FB4" w:rsidP="006212CD">
            <w:pPr>
              <w:spacing w:line="276" w:lineRule="auto"/>
              <w:ind w:left="0"/>
              <w:rPr>
                <w:szCs w:val="28"/>
              </w:rPr>
            </w:pPr>
            <w:r>
              <w:rPr>
                <w:szCs w:val="28"/>
              </w:rPr>
              <w:t>1</w:t>
            </w:r>
          </w:p>
        </w:tc>
        <w:tc>
          <w:tcPr>
            <w:tcW w:w="3912" w:type="dxa"/>
          </w:tcPr>
          <w:p w:rsidR="00CF1FB4" w:rsidRPr="00AB6F20" w:rsidRDefault="00171EE4" w:rsidP="006212CD">
            <w:pPr>
              <w:spacing w:line="276" w:lineRule="auto"/>
              <w:ind w:left="0"/>
              <w:rPr>
                <w:szCs w:val="28"/>
              </w:rPr>
            </w:pPr>
            <w:r>
              <w:t>Основные этапы обслуживания гостей в гостиницах всех категорий. Функции службы приёма и размещения</w:t>
            </w:r>
          </w:p>
        </w:tc>
        <w:tc>
          <w:tcPr>
            <w:tcW w:w="1617" w:type="dxa"/>
          </w:tcPr>
          <w:p w:rsidR="00CF1FB4" w:rsidRDefault="00CF1FB4" w:rsidP="006212CD">
            <w:pPr>
              <w:spacing w:line="276" w:lineRule="auto"/>
              <w:ind w:left="0"/>
              <w:jc w:val="center"/>
              <w:rPr>
                <w:szCs w:val="28"/>
              </w:rPr>
            </w:pPr>
            <w:r>
              <w:rPr>
                <w:szCs w:val="28"/>
              </w:rPr>
              <w:t>2</w:t>
            </w:r>
          </w:p>
        </w:tc>
        <w:tc>
          <w:tcPr>
            <w:tcW w:w="1306" w:type="dxa"/>
          </w:tcPr>
          <w:p w:rsidR="00CF1FB4" w:rsidRDefault="00CF1FB4" w:rsidP="006212CD">
            <w:pPr>
              <w:spacing w:line="276" w:lineRule="auto"/>
              <w:ind w:left="0"/>
              <w:jc w:val="center"/>
              <w:rPr>
                <w:szCs w:val="28"/>
              </w:rPr>
            </w:pPr>
            <w:r>
              <w:rPr>
                <w:szCs w:val="28"/>
              </w:rPr>
              <w:t>2</w:t>
            </w:r>
          </w:p>
        </w:tc>
      </w:tr>
      <w:tr w:rsidR="00CF1FB4" w:rsidTr="006212CD">
        <w:tc>
          <w:tcPr>
            <w:tcW w:w="2235" w:type="dxa"/>
          </w:tcPr>
          <w:p w:rsidR="00CF1FB4" w:rsidRDefault="00CF1FB4" w:rsidP="006212CD">
            <w:pPr>
              <w:spacing w:line="276" w:lineRule="auto"/>
              <w:ind w:left="0"/>
              <w:jc w:val="center"/>
              <w:rPr>
                <w:szCs w:val="28"/>
              </w:rPr>
            </w:pPr>
            <w:r w:rsidRPr="00C650BD">
              <w:rPr>
                <w:bCs/>
                <w:snapToGrid w:val="0"/>
                <w:szCs w:val="28"/>
              </w:rPr>
              <w:t>Промежуточная аттестация</w:t>
            </w:r>
          </w:p>
        </w:tc>
        <w:tc>
          <w:tcPr>
            <w:tcW w:w="4413" w:type="dxa"/>
            <w:gridSpan w:val="3"/>
          </w:tcPr>
          <w:p w:rsidR="00CF1FB4" w:rsidRDefault="00CF1FB4" w:rsidP="006212CD">
            <w:pPr>
              <w:spacing w:line="276" w:lineRule="auto"/>
              <w:ind w:left="0"/>
              <w:rPr>
                <w:szCs w:val="28"/>
              </w:rPr>
            </w:pPr>
            <w:r w:rsidRPr="00C650BD">
              <w:t>Тестирование</w:t>
            </w:r>
          </w:p>
        </w:tc>
        <w:tc>
          <w:tcPr>
            <w:tcW w:w="1617" w:type="dxa"/>
          </w:tcPr>
          <w:p w:rsidR="00CF1FB4" w:rsidRPr="00B73345" w:rsidRDefault="00CF1FB4" w:rsidP="006212CD">
            <w:pPr>
              <w:spacing w:line="276" w:lineRule="auto"/>
              <w:ind w:left="0"/>
              <w:jc w:val="center"/>
              <w:rPr>
                <w:b/>
                <w:szCs w:val="28"/>
              </w:rPr>
            </w:pPr>
            <w:r w:rsidRPr="00B73345">
              <w:rPr>
                <w:b/>
                <w:szCs w:val="28"/>
              </w:rPr>
              <w:t>2</w:t>
            </w:r>
          </w:p>
        </w:tc>
        <w:tc>
          <w:tcPr>
            <w:tcW w:w="1306" w:type="dxa"/>
          </w:tcPr>
          <w:p w:rsidR="00CF1FB4" w:rsidRDefault="00CF1FB4" w:rsidP="006212CD">
            <w:pPr>
              <w:spacing w:line="276" w:lineRule="auto"/>
              <w:ind w:left="0"/>
              <w:jc w:val="center"/>
              <w:rPr>
                <w:szCs w:val="28"/>
              </w:rPr>
            </w:pPr>
            <w:r>
              <w:rPr>
                <w:szCs w:val="28"/>
              </w:rPr>
              <w:t>3</w:t>
            </w:r>
          </w:p>
        </w:tc>
      </w:tr>
    </w:tbl>
    <w:p w:rsidR="00CF1FB4" w:rsidRDefault="00CF1FB4" w:rsidP="00CF1FB4">
      <w:pPr>
        <w:spacing w:line="276" w:lineRule="auto"/>
        <w:ind w:left="0"/>
        <w:rPr>
          <w:szCs w:val="28"/>
        </w:rPr>
      </w:pPr>
    </w:p>
    <w:p w:rsidR="00CF1FB4" w:rsidRPr="00C650BD" w:rsidRDefault="00CF1FB4" w:rsidP="00CF1FB4">
      <w:pPr>
        <w:tabs>
          <w:tab w:val="center" w:pos="993"/>
        </w:tabs>
        <w:spacing w:before="120"/>
        <w:ind w:left="0"/>
        <w:jc w:val="center"/>
        <w:rPr>
          <w:b/>
        </w:rPr>
      </w:pPr>
      <w:r w:rsidRPr="00C650BD">
        <w:rPr>
          <w:b/>
        </w:rPr>
        <w:t>10. Организационно–педагогические условия</w:t>
      </w:r>
    </w:p>
    <w:p w:rsidR="00653F43" w:rsidRPr="00C650BD" w:rsidRDefault="00CF1FB4" w:rsidP="00CF1FB4">
      <w:pPr>
        <w:keepNext/>
        <w:widowControl w:val="0"/>
        <w:spacing w:before="120"/>
        <w:ind w:left="0" w:firstLine="709"/>
        <w:outlineLvl w:val="1"/>
        <w:rPr>
          <w:i/>
        </w:rPr>
      </w:pPr>
      <w:r w:rsidRPr="00C650BD">
        <w:rPr>
          <w:i/>
        </w:rPr>
        <w:t xml:space="preserve">10.1 Материально-технические условия </w:t>
      </w:r>
      <w:r w:rsidR="00881DFA">
        <w:rPr>
          <w:i/>
        </w:rPr>
        <w:t>реализации программы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379"/>
      </w:tblGrid>
      <w:tr w:rsidR="00CF1FB4" w:rsidRPr="00C650BD" w:rsidTr="006212CD">
        <w:tc>
          <w:tcPr>
            <w:tcW w:w="311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Вид ресурса</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Характеристика ресурса и количество</w:t>
            </w:r>
          </w:p>
        </w:tc>
      </w:tr>
      <w:tr w:rsidR="00CF1FB4" w:rsidRPr="00C650BD" w:rsidTr="006212CD">
        <w:tc>
          <w:tcPr>
            <w:tcW w:w="311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Аудитория</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 xml:space="preserve">Мультимедийная аудитория, вместимостью более 30 человек. </w:t>
            </w:r>
          </w:p>
        </w:tc>
      </w:tr>
      <w:tr w:rsidR="00CF1FB4" w:rsidRPr="00C650BD" w:rsidTr="006212CD">
        <w:tc>
          <w:tcPr>
            <w:tcW w:w="3119" w:type="dxa"/>
            <w:tcBorders>
              <w:top w:val="single" w:sz="4" w:space="0" w:color="000000"/>
              <w:left w:val="single" w:sz="4" w:space="0" w:color="000000"/>
              <w:bottom w:val="single" w:sz="4" w:space="0" w:color="000000"/>
              <w:right w:val="single" w:sz="4" w:space="0" w:color="000000"/>
            </w:tcBorders>
            <w:vAlign w:val="center"/>
          </w:tcPr>
          <w:p w:rsidR="00CF1FB4" w:rsidRDefault="00CF1FB4" w:rsidP="006212CD">
            <w:pPr>
              <w:spacing w:line="240" w:lineRule="auto"/>
              <w:ind w:left="142"/>
            </w:pPr>
            <w:r>
              <w:t xml:space="preserve">Мастерская </w:t>
            </w:r>
          </w:p>
          <w:p w:rsidR="00CF1FB4" w:rsidRDefault="00CF1FB4" w:rsidP="006212CD">
            <w:pPr>
              <w:spacing w:line="240" w:lineRule="auto"/>
              <w:ind w:left="142"/>
            </w:pPr>
            <w:r>
              <w:t>Администрирование отеля</w:t>
            </w:r>
          </w:p>
          <w:p w:rsidR="00653F43" w:rsidRDefault="00653F43" w:rsidP="006212CD">
            <w:pPr>
              <w:spacing w:line="240" w:lineRule="auto"/>
              <w:ind w:left="142"/>
            </w:pPr>
          </w:p>
          <w:p w:rsidR="00653F43" w:rsidRDefault="00653F43" w:rsidP="006212CD">
            <w:pPr>
              <w:spacing w:line="240" w:lineRule="auto"/>
              <w:ind w:left="142"/>
            </w:pPr>
          </w:p>
          <w:p w:rsidR="00653F43" w:rsidRDefault="00653F43" w:rsidP="006212CD">
            <w:pPr>
              <w:spacing w:line="240" w:lineRule="auto"/>
              <w:ind w:left="142"/>
            </w:pPr>
          </w:p>
          <w:p w:rsidR="00653F43" w:rsidRDefault="00653F43" w:rsidP="006212CD">
            <w:pPr>
              <w:spacing w:line="240" w:lineRule="auto"/>
              <w:ind w:left="142"/>
            </w:pPr>
          </w:p>
          <w:p w:rsidR="00653F43" w:rsidRDefault="00653F43" w:rsidP="006212CD">
            <w:pPr>
              <w:spacing w:line="240" w:lineRule="auto"/>
              <w:ind w:left="142"/>
            </w:pPr>
          </w:p>
          <w:p w:rsidR="00653F43" w:rsidRDefault="00653F43" w:rsidP="006212CD">
            <w:pPr>
              <w:spacing w:line="240" w:lineRule="auto"/>
              <w:ind w:left="142"/>
            </w:pPr>
          </w:p>
          <w:p w:rsidR="00653F43" w:rsidRPr="00C650BD" w:rsidRDefault="00653F43" w:rsidP="006212CD">
            <w:pPr>
              <w:spacing w:line="240" w:lineRule="auto"/>
              <w:ind w:left="142"/>
            </w:pPr>
          </w:p>
        </w:tc>
        <w:tc>
          <w:tcPr>
            <w:tcW w:w="6379" w:type="dxa"/>
            <w:tcBorders>
              <w:top w:val="single" w:sz="4" w:space="0" w:color="000000"/>
              <w:left w:val="single" w:sz="4" w:space="0" w:color="000000"/>
              <w:bottom w:val="single" w:sz="4" w:space="0" w:color="000000"/>
              <w:right w:val="single" w:sz="4" w:space="0" w:color="000000"/>
            </w:tcBorders>
            <w:vAlign w:val="center"/>
          </w:tcPr>
          <w:p w:rsidR="00653F43" w:rsidRPr="00653F43" w:rsidRDefault="00CF1FB4" w:rsidP="006212CD">
            <w:pPr>
              <w:spacing w:line="276" w:lineRule="auto"/>
              <w:ind w:left="175"/>
              <w:rPr>
                <w:rFonts w:eastAsia="Times New Roman"/>
                <w:color w:val="000000"/>
                <w:szCs w:val="28"/>
                <w:lang w:eastAsia="ru-RU"/>
              </w:rPr>
            </w:pPr>
            <w:r>
              <w:rPr>
                <w:rFonts w:eastAsia="Times New Roman"/>
                <w:color w:val="000000"/>
                <w:szCs w:val="28"/>
                <w:lang w:eastAsia="ru-RU"/>
              </w:rPr>
              <w:lastRenderedPageBreak/>
              <w:t>Стойка администратора, офисные столы, офисные стулья, журнальный стол, кресла для гостиной, денежный кассовый ящик, торшер, мини-сейф, часы настольные,</w:t>
            </w:r>
            <w:r w:rsidRPr="008E68C4">
              <w:rPr>
                <w:rFonts w:eastAsia="Times New Roman"/>
                <w:color w:val="000000"/>
                <w:szCs w:val="28"/>
                <w:lang w:eastAsia="ru-RU"/>
              </w:rPr>
              <w:t xml:space="preserve"> </w:t>
            </w:r>
            <w:r>
              <w:rPr>
                <w:rFonts w:eastAsia="Times New Roman"/>
                <w:color w:val="000000"/>
                <w:szCs w:val="28"/>
                <w:lang w:eastAsia="ru-RU"/>
              </w:rPr>
              <w:t>табличка под часы, з</w:t>
            </w:r>
            <w:r w:rsidRPr="008E68C4">
              <w:rPr>
                <w:rFonts w:eastAsia="Times New Roman"/>
                <w:color w:val="000000"/>
                <w:szCs w:val="28"/>
                <w:lang w:eastAsia="ru-RU"/>
              </w:rPr>
              <w:t>апираемый шкафчик</w:t>
            </w:r>
            <w:r>
              <w:rPr>
                <w:rFonts w:eastAsia="Times New Roman"/>
                <w:color w:val="000000"/>
                <w:szCs w:val="28"/>
                <w:lang w:eastAsia="ru-RU"/>
              </w:rPr>
              <w:t>,</w:t>
            </w:r>
            <w:r w:rsidRPr="008E68C4">
              <w:rPr>
                <w:rFonts w:eastAsia="Times New Roman"/>
                <w:color w:val="000000"/>
                <w:szCs w:val="28"/>
                <w:lang w:eastAsia="ru-RU"/>
              </w:rPr>
              <w:t xml:space="preserve"> </w:t>
            </w:r>
            <w:r>
              <w:rPr>
                <w:rFonts w:eastAsia="Times New Roman"/>
                <w:color w:val="000000"/>
                <w:szCs w:val="28"/>
                <w:lang w:eastAsia="ru-RU"/>
              </w:rPr>
              <w:t>в</w:t>
            </w:r>
            <w:r w:rsidRPr="008E68C4">
              <w:rPr>
                <w:rFonts w:eastAsia="Times New Roman"/>
                <w:color w:val="000000"/>
                <w:szCs w:val="28"/>
                <w:lang w:eastAsia="ru-RU"/>
              </w:rPr>
              <w:t xml:space="preserve">ешалка </w:t>
            </w:r>
            <w:r>
              <w:rPr>
                <w:rFonts w:eastAsia="Times New Roman"/>
                <w:color w:val="000000"/>
                <w:szCs w:val="28"/>
                <w:lang w:eastAsia="ru-RU"/>
              </w:rPr>
              <w:t>–</w:t>
            </w:r>
            <w:r w:rsidRPr="008E68C4">
              <w:rPr>
                <w:rFonts w:eastAsia="Times New Roman"/>
                <w:color w:val="000000"/>
                <w:szCs w:val="28"/>
                <w:lang w:eastAsia="ru-RU"/>
              </w:rPr>
              <w:t xml:space="preserve"> штанга</w:t>
            </w:r>
            <w:r>
              <w:rPr>
                <w:rFonts w:eastAsia="Times New Roman"/>
                <w:color w:val="000000"/>
                <w:szCs w:val="28"/>
                <w:lang w:eastAsia="ru-RU"/>
              </w:rPr>
              <w:t>, кулер, к</w:t>
            </w:r>
            <w:r w:rsidRPr="008E68C4">
              <w:rPr>
                <w:rFonts w:eastAsia="Times New Roman"/>
                <w:color w:val="000000"/>
                <w:szCs w:val="28"/>
                <w:lang w:eastAsia="ru-RU"/>
              </w:rPr>
              <w:t>ресло офисное на колёсах</w:t>
            </w:r>
            <w:r>
              <w:rPr>
                <w:rFonts w:eastAsia="Times New Roman"/>
                <w:color w:val="000000"/>
                <w:szCs w:val="28"/>
                <w:lang w:eastAsia="ru-RU"/>
              </w:rPr>
              <w:t>, зеркало,</w:t>
            </w:r>
            <w:r w:rsidRPr="00F61C2E">
              <w:rPr>
                <w:rFonts w:eastAsia="Times New Roman"/>
                <w:color w:val="000000"/>
                <w:szCs w:val="28"/>
                <w:lang w:eastAsia="ru-RU"/>
              </w:rPr>
              <w:t xml:space="preserve"> </w:t>
            </w:r>
            <w:r>
              <w:rPr>
                <w:rFonts w:eastAsia="Times New Roman"/>
                <w:color w:val="000000"/>
                <w:szCs w:val="28"/>
                <w:lang w:eastAsia="ru-RU"/>
              </w:rPr>
              <w:t xml:space="preserve">пылесос, утюг, </w:t>
            </w:r>
            <w:r w:rsidRPr="008E68C4">
              <w:rPr>
                <w:rFonts w:eastAsia="Times New Roman"/>
                <w:color w:val="000000"/>
                <w:szCs w:val="28"/>
                <w:lang w:eastAsia="ru-RU"/>
              </w:rPr>
              <w:t xml:space="preserve"> </w:t>
            </w:r>
            <w:r>
              <w:rPr>
                <w:rFonts w:eastAsia="Times New Roman"/>
                <w:color w:val="000000"/>
                <w:szCs w:val="28"/>
                <w:lang w:eastAsia="ru-RU"/>
              </w:rPr>
              <w:t>в</w:t>
            </w:r>
            <w:r w:rsidRPr="008E68C4">
              <w:rPr>
                <w:rFonts w:eastAsia="Times New Roman"/>
                <w:color w:val="000000"/>
                <w:szCs w:val="28"/>
                <w:lang w:eastAsia="ru-RU"/>
              </w:rPr>
              <w:t>ентилятор на клипсе</w:t>
            </w:r>
            <w:r>
              <w:rPr>
                <w:rFonts w:eastAsia="Times New Roman"/>
                <w:color w:val="000000"/>
                <w:szCs w:val="28"/>
                <w:lang w:eastAsia="ru-RU"/>
              </w:rPr>
              <w:t>,</w:t>
            </w:r>
            <w:r w:rsidRPr="008E68C4">
              <w:rPr>
                <w:rFonts w:eastAsia="Times New Roman"/>
                <w:color w:val="000000"/>
                <w:szCs w:val="28"/>
                <w:lang w:eastAsia="ru-RU"/>
              </w:rPr>
              <w:t xml:space="preserve"> </w:t>
            </w:r>
            <w:r>
              <w:rPr>
                <w:rFonts w:eastAsia="Times New Roman"/>
                <w:color w:val="000000"/>
                <w:szCs w:val="28"/>
                <w:lang w:eastAsia="ru-RU"/>
              </w:rPr>
              <w:t>м</w:t>
            </w:r>
            <w:r w:rsidRPr="008E68C4">
              <w:rPr>
                <w:rFonts w:eastAsia="Times New Roman"/>
                <w:color w:val="000000"/>
                <w:szCs w:val="28"/>
                <w:lang w:eastAsia="ru-RU"/>
              </w:rPr>
              <w:t xml:space="preserve">ебель (офисные </w:t>
            </w:r>
            <w:r w:rsidRPr="008E68C4">
              <w:rPr>
                <w:rFonts w:eastAsia="Times New Roman"/>
                <w:color w:val="000000"/>
                <w:szCs w:val="28"/>
                <w:lang w:eastAsia="ru-RU"/>
              </w:rPr>
              <w:lastRenderedPageBreak/>
              <w:t>столы, стулья, тумбы 2-х</w:t>
            </w:r>
            <w:r>
              <w:rPr>
                <w:rFonts w:eastAsia="Times New Roman"/>
                <w:color w:val="000000"/>
                <w:szCs w:val="28"/>
                <w:lang w:eastAsia="ru-RU"/>
              </w:rPr>
              <w:t xml:space="preserve"> </w:t>
            </w:r>
            <w:r w:rsidRPr="008E68C4">
              <w:rPr>
                <w:rFonts w:eastAsia="Times New Roman"/>
                <w:color w:val="000000"/>
                <w:szCs w:val="28"/>
                <w:lang w:eastAsia="ru-RU"/>
              </w:rPr>
              <w:t>дверные, вешалки)</w:t>
            </w:r>
            <w:r>
              <w:rPr>
                <w:rFonts w:eastAsia="Times New Roman"/>
                <w:color w:val="000000"/>
                <w:szCs w:val="28"/>
                <w:lang w:eastAsia="ru-RU"/>
              </w:rPr>
              <w:t>.</w:t>
            </w:r>
          </w:p>
        </w:tc>
      </w:tr>
      <w:tr w:rsidR="00CF1FB4" w:rsidRPr="00C650BD" w:rsidTr="006212CD">
        <w:tc>
          <w:tcPr>
            <w:tcW w:w="3119" w:type="dxa"/>
            <w:tcBorders>
              <w:top w:val="single" w:sz="4" w:space="0" w:color="000000"/>
              <w:left w:val="single" w:sz="4" w:space="0" w:color="000000"/>
              <w:bottom w:val="single" w:sz="4" w:space="0" w:color="000000"/>
              <w:right w:val="single" w:sz="4" w:space="0" w:color="000000"/>
            </w:tcBorders>
            <w:vAlign w:val="center"/>
          </w:tcPr>
          <w:p w:rsidR="00CF1FB4" w:rsidRPr="00CF1FB4" w:rsidRDefault="00CF1FB4" w:rsidP="006212CD">
            <w:pPr>
              <w:spacing w:line="100" w:lineRule="atLeast"/>
              <w:ind w:left="0"/>
              <w:rPr>
                <w:szCs w:val="28"/>
              </w:rPr>
            </w:pPr>
            <w:r w:rsidRPr="00CF1FB4">
              <w:rPr>
                <w:szCs w:val="28"/>
              </w:rPr>
              <w:t>Мастерская «Гостиничный номер»</w:t>
            </w:r>
          </w:p>
        </w:tc>
        <w:tc>
          <w:tcPr>
            <w:tcW w:w="6379" w:type="dxa"/>
            <w:tcBorders>
              <w:top w:val="single" w:sz="4" w:space="0" w:color="000000"/>
              <w:left w:val="single" w:sz="4" w:space="0" w:color="000000"/>
              <w:bottom w:val="single" w:sz="4" w:space="0" w:color="000000"/>
              <w:right w:val="single" w:sz="4" w:space="0" w:color="000000"/>
            </w:tcBorders>
            <w:vAlign w:val="center"/>
          </w:tcPr>
          <w:p w:rsidR="00CF1FB4" w:rsidRPr="00CF1FB4" w:rsidRDefault="00CF1FB4" w:rsidP="006212CD">
            <w:pPr>
              <w:spacing w:line="100" w:lineRule="atLeast"/>
              <w:ind w:left="0"/>
              <w:rPr>
                <w:szCs w:val="28"/>
              </w:rPr>
            </w:pPr>
            <w:r w:rsidRPr="00CF1FB4">
              <w:rPr>
                <w:szCs w:val="28"/>
              </w:rPr>
              <w:t xml:space="preserve">Бра, верхний светильник, гладильная доска, душевая кабина, зеркало, кондиционер, кресло, кровать одноместная, мини – бар, настольная лампа (напольный светильник), прикроватные тумбочки, пылесос, раковина, стол, </w:t>
            </w:r>
            <w:r w:rsidRPr="00CF1FB4">
              <w:rPr>
                <w:szCs w:val="28"/>
              </w:rPr>
              <w:br/>
              <w:t>стул, телевизор, телефон, унитаз, утюг, шкаф, одеяло, подушка, покрывало, комплект постельного белья, шторы, напольное покрытие, укомплектованная тележка горничной, ёршик для унитаза, ведёрко для мусора, держатель для туалетной бумаги, стакан, полотенце для лица, полотенце для тела, полотенце для ног, салфетка на раковину, полотенце коврик, санитарно – гигиенические принадлежности.</w:t>
            </w:r>
          </w:p>
        </w:tc>
      </w:tr>
      <w:tr w:rsidR="00CF1FB4" w:rsidRPr="00C650BD" w:rsidTr="006212CD">
        <w:tc>
          <w:tcPr>
            <w:tcW w:w="311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Компьютерный класс</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Компьютерный класс, представляющий собой рабочее место преподавателя и не менее 15 рабочих мест студентов, включающих компьютерный стол, стул, персональный компьютер, лицензионное программное обеспечение. Каждый компьютер имеет широкополосный доступ в сеть Интернет. Все компьютеры подключены к корпоративной компьютерной сети КФУ и находятся в едином домене. Компьютерное оборудованием имеет соответствующее лицензионное программное обеспечение.</w:t>
            </w:r>
          </w:p>
        </w:tc>
      </w:tr>
      <w:tr w:rsidR="00CF1FB4" w:rsidRPr="00C650BD" w:rsidTr="006212CD">
        <w:trPr>
          <w:trHeight w:val="322"/>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Программное обеспечение для реализации программы на основе дистанционных образовательных технологий или в рамках смешанного обучения</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Монитор с диагональю не менее 22 дюймов, персональный компьютер</w:t>
            </w:r>
          </w:p>
          <w:p w:rsidR="00CF1FB4" w:rsidRPr="00C650BD" w:rsidRDefault="00CF1FB4" w:rsidP="006212CD">
            <w:pPr>
              <w:spacing w:line="240" w:lineRule="auto"/>
              <w:ind w:left="142"/>
            </w:pPr>
            <w:r w:rsidRPr="00C650BD">
              <w:t>(с техническими характеристиками не ниже Intel Core i3-2100, DDR3 4096Mb, 500Gb),</w:t>
            </w:r>
          </w:p>
          <w:p w:rsidR="00CF1FB4" w:rsidRPr="00C650BD" w:rsidRDefault="00CF1FB4" w:rsidP="006212CD">
            <w:pPr>
              <w:spacing w:line="240" w:lineRule="auto"/>
              <w:ind w:left="142"/>
            </w:pPr>
            <w:r w:rsidRPr="00C650BD">
              <w:t>конференц-микрофон, беспроводной микрофон, блок управления оборудованием, интерфейсы</w:t>
            </w:r>
          </w:p>
          <w:p w:rsidR="00CF1FB4" w:rsidRPr="00C650BD" w:rsidRDefault="00CF1FB4" w:rsidP="006212CD">
            <w:pPr>
              <w:spacing w:line="240" w:lineRule="auto"/>
              <w:ind w:left="142"/>
            </w:pPr>
            <w:r w:rsidRPr="00C650BD">
              <w:t>подключения: USB, audio, HDMI.</w:t>
            </w:r>
          </w:p>
        </w:tc>
      </w:tr>
      <w:tr w:rsidR="00CF1FB4" w:rsidRPr="00C650BD" w:rsidTr="006212CD">
        <w:tc>
          <w:tcPr>
            <w:tcW w:w="311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Канцелярские товары</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Бумага, ручки, маркеры, плакаты</w:t>
            </w:r>
          </w:p>
        </w:tc>
      </w:tr>
      <w:tr w:rsidR="00CF1FB4" w:rsidRPr="00C650BD" w:rsidTr="006212CD">
        <w:tc>
          <w:tcPr>
            <w:tcW w:w="311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rPr>
                <w:i/>
              </w:rPr>
            </w:pPr>
            <w:r w:rsidRPr="00C650BD">
              <w:rPr>
                <w:i/>
              </w:rPr>
              <w:t xml:space="preserve">Другое </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rPr>
                <w:iCs/>
                <w:szCs w:val="28"/>
              </w:rPr>
              <w:t xml:space="preserve">Компьютер (моноблок), ноутбук, МФУ, проектор, презентер, экран для проектора, аудиосистема MS Win 10 prof, </w:t>
            </w:r>
            <w:r w:rsidRPr="00C650BD">
              <w:rPr>
                <w:iCs/>
                <w:szCs w:val="28"/>
                <w:lang w:val="en-US"/>
              </w:rPr>
              <w:t>Microsoft</w:t>
            </w:r>
            <w:r w:rsidRPr="00C650BD">
              <w:rPr>
                <w:iCs/>
                <w:szCs w:val="28"/>
              </w:rPr>
              <w:t xml:space="preserve"> </w:t>
            </w:r>
            <w:r w:rsidRPr="00C650BD">
              <w:rPr>
                <w:iCs/>
                <w:szCs w:val="28"/>
                <w:lang w:val="en-US"/>
              </w:rPr>
              <w:t>Office</w:t>
            </w:r>
            <w:r w:rsidRPr="00C650BD">
              <w:rPr>
                <w:iCs/>
                <w:szCs w:val="28"/>
              </w:rPr>
              <w:t xml:space="preserve"> 2019, </w:t>
            </w:r>
            <w:r w:rsidRPr="00C650BD">
              <w:rPr>
                <w:iCs/>
                <w:szCs w:val="28"/>
                <w:lang w:val="en-US"/>
              </w:rPr>
              <w:t>Home</w:t>
            </w:r>
            <w:r w:rsidRPr="00C650BD">
              <w:rPr>
                <w:iCs/>
                <w:szCs w:val="28"/>
              </w:rPr>
              <w:t xml:space="preserve"> </w:t>
            </w:r>
            <w:r w:rsidRPr="00C650BD">
              <w:rPr>
                <w:iCs/>
                <w:szCs w:val="28"/>
                <w:lang w:val="en-US"/>
              </w:rPr>
              <w:t>and</w:t>
            </w:r>
            <w:r w:rsidRPr="00C650BD">
              <w:rPr>
                <w:iCs/>
                <w:szCs w:val="28"/>
              </w:rPr>
              <w:t xml:space="preserve"> </w:t>
            </w:r>
            <w:r w:rsidRPr="00C650BD">
              <w:rPr>
                <w:iCs/>
                <w:szCs w:val="28"/>
                <w:lang w:val="en-US"/>
              </w:rPr>
              <w:t>Student</w:t>
            </w:r>
            <w:r w:rsidRPr="00C650BD">
              <w:rPr>
                <w:iCs/>
                <w:szCs w:val="28"/>
              </w:rPr>
              <w:t xml:space="preserve">, </w:t>
            </w:r>
            <w:r w:rsidRPr="00C650BD">
              <w:rPr>
                <w:iCs/>
                <w:szCs w:val="28"/>
                <w:lang w:val="en-US"/>
              </w:rPr>
              <w:t>Dr</w:t>
            </w:r>
            <w:r w:rsidRPr="00C650BD">
              <w:rPr>
                <w:iCs/>
                <w:szCs w:val="28"/>
              </w:rPr>
              <w:t>.</w:t>
            </w:r>
            <w:r w:rsidRPr="00C650BD">
              <w:rPr>
                <w:iCs/>
                <w:szCs w:val="28"/>
                <w:lang w:val="en-US"/>
              </w:rPr>
              <w:t>WebSecuritySpace</w:t>
            </w:r>
            <w:r w:rsidRPr="00C650BD">
              <w:rPr>
                <w:iCs/>
                <w:szCs w:val="28"/>
              </w:rPr>
              <w:t>, катриджы для МФУ.</w:t>
            </w:r>
          </w:p>
        </w:tc>
      </w:tr>
    </w:tbl>
    <w:p w:rsidR="00CF1FB4" w:rsidRPr="00C650BD" w:rsidRDefault="00CF1FB4" w:rsidP="00CF1FB4">
      <w:pPr>
        <w:spacing w:before="120"/>
        <w:ind w:left="0" w:firstLine="709"/>
        <w:rPr>
          <w:i/>
        </w:rPr>
      </w:pPr>
    </w:p>
    <w:p w:rsidR="00653F43" w:rsidRDefault="00653F43" w:rsidP="00CF1FB4">
      <w:pPr>
        <w:spacing w:before="120"/>
        <w:ind w:left="0" w:firstLine="709"/>
        <w:rPr>
          <w:i/>
        </w:rPr>
      </w:pPr>
    </w:p>
    <w:p w:rsidR="00CF1FB4" w:rsidRPr="00C650BD" w:rsidRDefault="00CF1FB4" w:rsidP="00CF1FB4">
      <w:pPr>
        <w:spacing w:before="120"/>
        <w:ind w:left="0" w:firstLine="709"/>
        <w:rPr>
          <w:i/>
        </w:rPr>
      </w:pPr>
      <w:r w:rsidRPr="00C650BD">
        <w:rPr>
          <w:i/>
        </w:rPr>
        <w:t>10.2. Кадровые ресурсы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529"/>
      </w:tblGrid>
      <w:tr w:rsidR="00CF1FB4" w:rsidRPr="00C650BD" w:rsidTr="006212CD">
        <w:tc>
          <w:tcPr>
            <w:tcW w:w="396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rPr>
                <w:b/>
              </w:rPr>
            </w:pPr>
            <w:r w:rsidRPr="00C650BD">
              <w:rPr>
                <w:b/>
              </w:rPr>
              <w:t>Вид ресурса</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rPr>
                <w:b/>
              </w:rPr>
            </w:pPr>
            <w:r w:rsidRPr="00C650BD">
              <w:rPr>
                <w:b/>
              </w:rPr>
              <w:t>Характеристика</w:t>
            </w:r>
            <w:r w:rsidRPr="00C650BD">
              <w:t xml:space="preserve"> </w:t>
            </w:r>
            <w:r w:rsidRPr="00C650BD">
              <w:rPr>
                <w:b/>
              </w:rPr>
              <w:t>ресурса и количество</w:t>
            </w:r>
          </w:p>
        </w:tc>
      </w:tr>
      <w:tr w:rsidR="00CF1FB4" w:rsidRPr="00C650BD" w:rsidTr="006212CD">
        <w:tc>
          <w:tcPr>
            <w:tcW w:w="396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Руководитель проекта/куратор</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Руководитель Ресурсного центра</w:t>
            </w:r>
          </w:p>
        </w:tc>
      </w:tr>
      <w:tr w:rsidR="00CF1FB4" w:rsidRPr="00C650BD" w:rsidTr="006212CD">
        <w:tc>
          <w:tcPr>
            <w:tcW w:w="396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Разработчик контента</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 xml:space="preserve">Преподаватель </w:t>
            </w:r>
          </w:p>
        </w:tc>
      </w:tr>
      <w:tr w:rsidR="00CF1FB4" w:rsidRPr="00C650BD" w:rsidTr="006212CD">
        <w:tc>
          <w:tcPr>
            <w:tcW w:w="396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 xml:space="preserve">Лектор </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Преподаватель специальных дисциплин</w:t>
            </w:r>
          </w:p>
        </w:tc>
      </w:tr>
      <w:tr w:rsidR="00CF1FB4" w:rsidRPr="00C650BD" w:rsidTr="006212CD">
        <w:tc>
          <w:tcPr>
            <w:tcW w:w="396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Модератор</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Преподаватель</w:t>
            </w:r>
          </w:p>
        </w:tc>
      </w:tr>
      <w:tr w:rsidR="00CF1FB4" w:rsidRPr="00C650BD" w:rsidTr="006212CD">
        <w:tc>
          <w:tcPr>
            <w:tcW w:w="396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 xml:space="preserve">Тьютор </w:t>
            </w:r>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CF1FB4" w:rsidRPr="00C650BD" w:rsidRDefault="00CF1FB4" w:rsidP="006212CD">
            <w:pPr>
              <w:spacing w:line="240" w:lineRule="auto"/>
              <w:ind w:left="142"/>
            </w:pPr>
            <w:r w:rsidRPr="00C650BD">
              <w:t>Куратор</w:t>
            </w:r>
          </w:p>
        </w:tc>
      </w:tr>
    </w:tbl>
    <w:p w:rsidR="00CF1FB4" w:rsidRDefault="00CF1FB4" w:rsidP="00CF1FB4">
      <w:pPr>
        <w:spacing w:line="276" w:lineRule="auto"/>
        <w:ind w:left="0"/>
        <w:rPr>
          <w:i/>
        </w:rPr>
      </w:pPr>
    </w:p>
    <w:p w:rsidR="00CF1FB4" w:rsidRDefault="00CF1FB4" w:rsidP="00CF1FB4">
      <w:pPr>
        <w:spacing w:line="276" w:lineRule="auto"/>
        <w:ind w:left="0"/>
        <w:rPr>
          <w:i/>
        </w:rPr>
      </w:pPr>
      <w:r w:rsidRPr="00C650BD">
        <w:rPr>
          <w:i/>
        </w:rPr>
        <w:t>10.3. Учебно</w:t>
      </w:r>
      <w:r w:rsidR="00881DFA">
        <w:rPr>
          <w:i/>
        </w:rPr>
        <w:t>-методическое обеспечение программы</w:t>
      </w:r>
    </w:p>
    <w:p w:rsidR="00CF1FB4" w:rsidRPr="007305DA" w:rsidRDefault="00CF1FB4" w:rsidP="00CF1FB4">
      <w:pPr>
        <w:spacing w:line="276" w:lineRule="auto"/>
        <w:ind w:left="0"/>
        <w:rPr>
          <w:b/>
          <w:szCs w:val="28"/>
        </w:rPr>
      </w:pPr>
      <w:r w:rsidRPr="007305DA">
        <w:rPr>
          <w:b/>
          <w:szCs w:val="28"/>
        </w:rPr>
        <w:t>Основная литература:</w:t>
      </w:r>
    </w:p>
    <w:p w:rsidR="003C30A4" w:rsidRPr="003C30A4" w:rsidRDefault="003C30A4" w:rsidP="003C30A4">
      <w:pPr>
        <w:pStyle w:val="a6"/>
        <w:numPr>
          <w:ilvl w:val="0"/>
          <w:numId w:val="8"/>
        </w:numPr>
        <w:tabs>
          <w:tab w:val="left" w:pos="142"/>
          <w:tab w:val="left" w:pos="284"/>
          <w:tab w:val="left" w:pos="709"/>
          <w:tab w:val="left" w:pos="851"/>
          <w:tab w:val="left" w:pos="993"/>
        </w:tabs>
        <w:spacing w:line="276" w:lineRule="auto"/>
        <w:rPr>
          <w:bCs/>
          <w:color w:val="000000"/>
          <w:szCs w:val="28"/>
        </w:rPr>
      </w:pPr>
      <w:r w:rsidRPr="003C30A4">
        <w:rPr>
          <w:bCs/>
          <w:color w:val="000000"/>
          <w:szCs w:val="28"/>
        </w:rPr>
        <w:t xml:space="preserve">Гридин, А.Д. Безопасность и охрана труда в сфере гостиничного обслуживания: Текст: учеб. пособие для студ. учреждений сред. проф. образования / А.Д. Гридин. - 2-е изд., стер. – М.: Издательский центр «Академия», 2013. – 224 с. </w:t>
      </w:r>
    </w:p>
    <w:p w:rsidR="003C30A4" w:rsidRPr="003C30A4" w:rsidRDefault="003C30A4" w:rsidP="003C30A4">
      <w:pPr>
        <w:pStyle w:val="a6"/>
        <w:numPr>
          <w:ilvl w:val="0"/>
          <w:numId w:val="8"/>
        </w:numPr>
        <w:tabs>
          <w:tab w:val="left" w:pos="142"/>
          <w:tab w:val="left" w:pos="284"/>
          <w:tab w:val="left" w:pos="709"/>
          <w:tab w:val="left" w:pos="851"/>
          <w:tab w:val="left" w:pos="993"/>
        </w:tabs>
        <w:spacing w:line="276" w:lineRule="auto"/>
        <w:rPr>
          <w:bCs/>
          <w:color w:val="000000"/>
          <w:szCs w:val="28"/>
        </w:rPr>
      </w:pPr>
      <w:r w:rsidRPr="003C30A4">
        <w:rPr>
          <w:bCs/>
          <w:color w:val="000000"/>
          <w:szCs w:val="28"/>
        </w:rPr>
        <w:t xml:space="preserve">Ёхина, М.А. Организация обслуживания в гостиницах Текст: учеб. пособие для студ. учреждений сред. проф. образования / М.А. Ёхина. - 4-е изд., стер. – М.: Издательский центр «Академия», 2012. – 208 с. </w:t>
      </w:r>
    </w:p>
    <w:p w:rsidR="003C30A4" w:rsidRPr="003C30A4" w:rsidRDefault="003C30A4" w:rsidP="003C30A4">
      <w:pPr>
        <w:pStyle w:val="a6"/>
        <w:numPr>
          <w:ilvl w:val="0"/>
          <w:numId w:val="8"/>
        </w:numPr>
        <w:tabs>
          <w:tab w:val="left" w:pos="142"/>
          <w:tab w:val="left" w:pos="284"/>
          <w:tab w:val="left" w:pos="709"/>
          <w:tab w:val="left" w:pos="851"/>
          <w:tab w:val="left" w:pos="993"/>
        </w:tabs>
        <w:spacing w:line="276" w:lineRule="auto"/>
        <w:rPr>
          <w:bCs/>
          <w:color w:val="000000"/>
          <w:szCs w:val="28"/>
        </w:rPr>
      </w:pPr>
      <w:r w:rsidRPr="003C30A4">
        <w:rPr>
          <w:bCs/>
          <w:color w:val="000000"/>
          <w:szCs w:val="28"/>
        </w:rPr>
        <w:t xml:space="preserve">Ёхина, М.А. Приём, размещение и выписка гостей Текст: учебник для студ. учреждений сред. проф. образования / М.А. Ёхина.  – М.: Издательский центр «Академия», 2014. – 304 с. </w:t>
      </w:r>
    </w:p>
    <w:p w:rsidR="003C30A4" w:rsidRPr="003C30A4" w:rsidRDefault="003C30A4" w:rsidP="003C30A4">
      <w:pPr>
        <w:pStyle w:val="a6"/>
        <w:numPr>
          <w:ilvl w:val="0"/>
          <w:numId w:val="8"/>
        </w:numPr>
        <w:tabs>
          <w:tab w:val="left" w:pos="284"/>
          <w:tab w:val="left" w:pos="567"/>
          <w:tab w:val="left" w:pos="709"/>
          <w:tab w:val="left" w:pos="851"/>
          <w:tab w:val="left" w:pos="993"/>
        </w:tabs>
        <w:spacing w:line="276" w:lineRule="auto"/>
        <w:rPr>
          <w:bCs/>
          <w:color w:val="000000"/>
          <w:szCs w:val="28"/>
        </w:rPr>
      </w:pPr>
      <w:r w:rsidRPr="003C30A4">
        <w:rPr>
          <w:bCs/>
          <w:color w:val="000000"/>
          <w:szCs w:val="28"/>
        </w:rPr>
        <w:t>Тимохина, Т.Л. Организация административно-хозяйственной службы гостиницы Текст: учебное пособие. –М.: ИД «ФОРУМ»: ИНФРА-М, 2009. – 256 с.</w:t>
      </w:r>
    </w:p>
    <w:p w:rsidR="003C30A4" w:rsidRPr="003C30A4" w:rsidRDefault="003C30A4" w:rsidP="003C30A4">
      <w:pPr>
        <w:pStyle w:val="a6"/>
        <w:numPr>
          <w:ilvl w:val="0"/>
          <w:numId w:val="8"/>
        </w:numPr>
        <w:tabs>
          <w:tab w:val="left" w:pos="284"/>
          <w:tab w:val="left" w:pos="567"/>
          <w:tab w:val="left" w:pos="709"/>
          <w:tab w:val="left" w:pos="851"/>
          <w:tab w:val="left" w:pos="993"/>
        </w:tabs>
        <w:spacing w:line="276" w:lineRule="auto"/>
        <w:rPr>
          <w:szCs w:val="28"/>
        </w:rPr>
      </w:pPr>
      <w:r w:rsidRPr="003C30A4">
        <w:rPr>
          <w:bCs/>
          <w:color w:val="000000"/>
          <w:szCs w:val="28"/>
        </w:rPr>
        <w:t>Тимохина, Т.Л. Организация приёма и обслуживания туристов Текст: учебное пособие. – 3-е изд., перераб. и доп. – М.: ИД «ФОРУМ»: ИНФРА-М, 2013. – 352 с.</w:t>
      </w:r>
    </w:p>
    <w:p w:rsidR="00230AF4" w:rsidRDefault="00230AF4" w:rsidP="003C30A4">
      <w:pPr>
        <w:spacing w:line="276" w:lineRule="auto"/>
        <w:ind w:left="0"/>
        <w:rPr>
          <w:szCs w:val="28"/>
        </w:rPr>
      </w:pPr>
    </w:p>
    <w:p w:rsidR="003C30A4" w:rsidRPr="008F030C" w:rsidRDefault="003C30A4" w:rsidP="003C30A4">
      <w:pPr>
        <w:pStyle w:val="a6"/>
        <w:spacing w:line="276" w:lineRule="auto"/>
        <w:ind w:left="0"/>
        <w:rPr>
          <w:b/>
          <w:bCs/>
          <w:szCs w:val="28"/>
        </w:rPr>
      </w:pPr>
      <w:r w:rsidRPr="007305DA">
        <w:rPr>
          <w:b/>
          <w:bCs/>
          <w:szCs w:val="28"/>
        </w:rPr>
        <w:t>Дополнительные источники:</w:t>
      </w:r>
    </w:p>
    <w:p w:rsidR="003C30A4" w:rsidRPr="007305DA" w:rsidRDefault="003C30A4" w:rsidP="003C30A4">
      <w:pPr>
        <w:pStyle w:val="a6"/>
        <w:numPr>
          <w:ilvl w:val="0"/>
          <w:numId w:val="9"/>
        </w:numPr>
        <w:tabs>
          <w:tab w:val="left" w:pos="284"/>
          <w:tab w:val="left" w:pos="360"/>
          <w:tab w:val="left" w:pos="567"/>
          <w:tab w:val="left" w:pos="851"/>
          <w:tab w:val="left" w:pos="993"/>
          <w:tab w:val="left" w:pos="1134"/>
        </w:tabs>
        <w:suppressAutoHyphens w:val="0"/>
        <w:spacing w:line="276" w:lineRule="auto"/>
        <w:contextualSpacing w:val="0"/>
        <w:rPr>
          <w:szCs w:val="28"/>
        </w:rPr>
      </w:pPr>
      <w:r w:rsidRPr="007305DA">
        <w:rPr>
          <w:bCs/>
          <w:szCs w:val="28"/>
        </w:rPr>
        <w:t xml:space="preserve"> Романова В.А. Гостиничные комплексы. Организация и функционирование: </w:t>
      </w:r>
      <w:r w:rsidRPr="007305DA">
        <w:rPr>
          <w:szCs w:val="28"/>
        </w:rPr>
        <w:sym w:font="Symbol" w:char="F05B"/>
      </w:r>
      <w:r w:rsidRPr="007305DA">
        <w:rPr>
          <w:bCs/>
          <w:szCs w:val="28"/>
        </w:rPr>
        <w:t>Текст</w:t>
      </w:r>
      <w:r w:rsidRPr="007305DA">
        <w:rPr>
          <w:szCs w:val="28"/>
        </w:rPr>
        <w:sym w:font="Symbol" w:char="F05D"/>
      </w:r>
      <w:r w:rsidRPr="007305DA">
        <w:rPr>
          <w:bCs/>
          <w:szCs w:val="28"/>
        </w:rPr>
        <w:t xml:space="preserve">: учеб. пособие/ В.А. Романова, [и др.]––Изд.2-е. –Ростов н/Д: Издательский центр «Март»; Феникс, 2018 - 221с.: ил. – («Туризм и сервис»). </w:t>
      </w:r>
    </w:p>
    <w:p w:rsidR="003C30A4" w:rsidRDefault="003C30A4" w:rsidP="003C30A4"/>
    <w:p w:rsidR="003C30A4" w:rsidRPr="007305DA" w:rsidRDefault="003C30A4" w:rsidP="003C30A4">
      <w:pPr>
        <w:tabs>
          <w:tab w:val="left" w:pos="709"/>
          <w:tab w:val="left" w:pos="851"/>
          <w:tab w:val="left" w:pos="993"/>
        </w:tabs>
        <w:spacing w:line="276" w:lineRule="auto"/>
        <w:ind w:firstLine="709"/>
        <w:rPr>
          <w:b/>
          <w:szCs w:val="28"/>
        </w:rPr>
      </w:pPr>
      <w:r w:rsidRPr="007305DA">
        <w:rPr>
          <w:b/>
          <w:bCs/>
          <w:szCs w:val="28"/>
        </w:rPr>
        <w:t>Интернет-ресурсы:</w:t>
      </w:r>
    </w:p>
    <w:p w:rsidR="003C30A4" w:rsidRPr="00881DFA" w:rsidRDefault="003C30A4" w:rsidP="003C30A4">
      <w:pPr>
        <w:numPr>
          <w:ilvl w:val="0"/>
          <w:numId w:val="10"/>
        </w:numPr>
        <w:tabs>
          <w:tab w:val="left" w:pos="284"/>
          <w:tab w:val="left" w:pos="567"/>
          <w:tab w:val="left" w:pos="709"/>
          <w:tab w:val="left" w:pos="851"/>
          <w:tab w:val="left" w:pos="1134"/>
        </w:tabs>
        <w:suppressAutoHyphens w:val="0"/>
        <w:spacing w:line="276" w:lineRule="auto"/>
        <w:ind w:left="0" w:firstLine="709"/>
        <w:rPr>
          <w:szCs w:val="28"/>
        </w:rPr>
      </w:pPr>
      <w:r w:rsidRPr="007305DA">
        <w:rPr>
          <w:szCs w:val="28"/>
        </w:rPr>
        <w:t xml:space="preserve">Портал о гостиничном бизнесе [Электронный ресурс].– </w:t>
      </w:r>
      <w:hyperlink r:id="rId7" w:history="1">
        <w:r w:rsidRPr="003C30A4">
          <w:rPr>
            <w:rStyle w:val="a9"/>
            <w:color w:val="auto"/>
            <w:szCs w:val="28"/>
            <w:u w:val="none"/>
            <w:lang w:val="en-US"/>
          </w:rPr>
          <w:t>http</w:t>
        </w:r>
        <w:r w:rsidRPr="003C30A4">
          <w:rPr>
            <w:rStyle w:val="a9"/>
            <w:color w:val="auto"/>
            <w:szCs w:val="28"/>
            <w:u w:val="none"/>
          </w:rPr>
          <w:t>://</w:t>
        </w:r>
        <w:r w:rsidRPr="003C30A4">
          <w:rPr>
            <w:rStyle w:val="a9"/>
            <w:color w:val="auto"/>
            <w:szCs w:val="28"/>
            <w:u w:val="none"/>
            <w:lang w:val="en-US"/>
          </w:rPr>
          <w:t>prohotel</w:t>
        </w:r>
        <w:r w:rsidRPr="003C30A4">
          <w:rPr>
            <w:rStyle w:val="a9"/>
            <w:color w:val="auto"/>
            <w:szCs w:val="28"/>
            <w:u w:val="none"/>
          </w:rPr>
          <w:t>.</w:t>
        </w:r>
        <w:r w:rsidRPr="003C30A4">
          <w:rPr>
            <w:rStyle w:val="a9"/>
            <w:color w:val="auto"/>
            <w:szCs w:val="28"/>
            <w:u w:val="none"/>
            <w:lang w:val="en-US"/>
          </w:rPr>
          <w:t>ru</w:t>
        </w:r>
      </w:hyperlink>
    </w:p>
    <w:p w:rsidR="00653F43" w:rsidRDefault="00653F43" w:rsidP="003C30A4">
      <w:pPr>
        <w:pStyle w:val="a6"/>
        <w:spacing w:before="120"/>
        <w:ind w:left="0" w:firstLine="709"/>
        <w:rPr>
          <w:b/>
          <w:szCs w:val="28"/>
        </w:rPr>
      </w:pPr>
    </w:p>
    <w:p w:rsidR="003C30A4" w:rsidRPr="00773C86" w:rsidRDefault="003C30A4" w:rsidP="003C30A4">
      <w:pPr>
        <w:pStyle w:val="a6"/>
        <w:spacing w:before="120"/>
        <w:ind w:left="0" w:firstLine="709"/>
        <w:rPr>
          <w:b/>
          <w:szCs w:val="28"/>
        </w:rPr>
      </w:pPr>
      <w:r w:rsidRPr="00773C86">
        <w:rPr>
          <w:b/>
          <w:szCs w:val="28"/>
        </w:rPr>
        <w:t xml:space="preserve">11. </w:t>
      </w:r>
      <w:r w:rsidR="00881DFA">
        <w:rPr>
          <w:b/>
          <w:szCs w:val="28"/>
        </w:rPr>
        <w:t>Оценка качества освоения программы</w:t>
      </w:r>
    </w:p>
    <w:p w:rsidR="003C30A4" w:rsidRDefault="003C30A4" w:rsidP="003C30A4">
      <w:pPr>
        <w:spacing w:line="240" w:lineRule="auto"/>
        <w:ind w:left="0" w:firstLine="709"/>
        <w:rPr>
          <w:i/>
          <w:iCs/>
          <w:szCs w:val="28"/>
        </w:rPr>
      </w:pPr>
      <w:r>
        <w:rPr>
          <w:i/>
          <w:iCs/>
          <w:szCs w:val="28"/>
        </w:rPr>
        <w:t xml:space="preserve">11.1 Форма </w:t>
      </w:r>
      <w:r w:rsidRPr="00C650BD">
        <w:rPr>
          <w:i/>
          <w:iCs/>
          <w:szCs w:val="28"/>
        </w:rPr>
        <w:t>пр</w:t>
      </w:r>
      <w:r w:rsidR="00881DFA">
        <w:rPr>
          <w:i/>
          <w:iCs/>
          <w:szCs w:val="28"/>
        </w:rPr>
        <w:t>омежуточной аттестации по программе</w:t>
      </w:r>
      <w:r w:rsidRPr="00C650BD">
        <w:rPr>
          <w:i/>
          <w:iCs/>
          <w:szCs w:val="28"/>
        </w:rPr>
        <w:t xml:space="preserve">: </w:t>
      </w:r>
    </w:p>
    <w:p w:rsidR="003C30A4" w:rsidRPr="00773C86" w:rsidRDefault="003C30A4" w:rsidP="003C30A4">
      <w:pPr>
        <w:spacing w:line="240" w:lineRule="auto"/>
        <w:ind w:left="0" w:firstLine="709"/>
        <w:rPr>
          <w:i/>
          <w:iCs/>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378"/>
        <w:gridCol w:w="1993"/>
        <w:gridCol w:w="2902"/>
      </w:tblGrid>
      <w:tr w:rsidR="003C30A4" w:rsidRPr="00C650BD" w:rsidTr="006212CD">
        <w:trPr>
          <w:trHeight w:val="557"/>
        </w:trPr>
        <w:tc>
          <w:tcPr>
            <w:tcW w:w="2298" w:type="dxa"/>
            <w:tcBorders>
              <w:top w:val="single" w:sz="4" w:space="0" w:color="auto"/>
              <w:left w:val="single" w:sz="4" w:space="0" w:color="auto"/>
              <w:bottom w:val="single" w:sz="4" w:space="0" w:color="auto"/>
              <w:right w:val="single" w:sz="4" w:space="0" w:color="auto"/>
            </w:tcBorders>
            <w:hideMark/>
          </w:tcPr>
          <w:p w:rsidR="003C30A4" w:rsidRPr="00C650BD" w:rsidRDefault="003C30A4" w:rsidP="006212CD">
            <w:pPr>
              <w:pStyle w:val="ac"/>
              <w:shd w:val="clear" w:color="auto" w:fill="auto"/>
              <w:tabs>
                <w:tab w:val="left" w:pos="459"/>
              </w:tabs>
              <w:spacing w:line="276" w:lineRule="auto"/>
              <w:ind w:left="34" w:firstLine="0"/>
              <w:rPr>
                <w:b/>
                <w:sz w:val="28"/>
              </w:rPr>
            </w:pPr>
            <w:r w:rsidRPr="00C650BD">
              <w:rPr>
                <w:b/>
                <w:sz w:val="28"/>
              </w:rPr>
              <w:t xml:space="preserve">Наименование разделов учебного плана </w:t>
            </w:r>
          </w:p>
        </w:tc>
        <w:tc>
          <w:tcPr>
            <w:tcW w:w="2378" w:type="dxa"/>
            <w:tcBorders>
              <w:top w:val="single" w:sz="4" w:space="0" w:color="auto"/>
              <w:left w:val="single" w:sz="4" w:space="0" w:color="auto"/>
              <w:bottom w:val="single" w:sz="4" w:space="0" w:color="auto"/>
              <w:right w:val="single" w:sz="4" w:space="0" w:color="auto"/>
            </w:tcBorders>
            <w:hideMark/>
          </w:tcPr>
          <w:p w:rsidR="003C30A4" w:rsidRPr="00C650BD" w:rsidRDefault="003C30A4" w:rsidP="006212CD">
            <w:pPr>
              <w:pStyle w:val="1"/>
              <w:spacing w:before="0" w:line="276" w:lineRule="auto"/>
              <w:ind w:left="142"/>
              <w:rPr>
                <w:rFonts w:ascii="Times New Roman" w:hAnsi="Times New Roman" w:cs="Times New Roman"/>
                <w:color w:val="auto"/>
              </w:rPr>
            </w:pPr>
            <w:r w:rsidRPr="00C650BD">
              <w:rPr>
                <w:rFonts w:ascii="Times New Roman" w:hAnsi="Times New Roman" w:cs="Times New Roman"/>
                <w:color w:val="auto"/>
              </w:rPr>
              <w:t>Технология и/или метод(ы) проведения оценочного мероприятия</w:t>
            </w:r>
            <w:r w:rsidRPr="00C650BD">
              <w:rPr>
                <w:rStyle w:val="aa"/>
                <w:rFonts w:ascii="Times New Roman" w:hAnsi="Times New Roman" w:cs="Times New Roman"/>
                <w:color w:val="auto"/>
              </w:rPr>
              <w:t xml:space="preserve"> </w:t>
            </w:r>
          </w:p>
        </w:tc>
        <w:tc>
          <w:tcPr>
            <w:tcW w:w="1993" w:type="dxa"/>
            <w:tcBorders>
              <w:top w:val="single" w:sz="4" w:space="0" w:color="auto"/>
              <w:left w:val="single" w:sz="4" w:space="0" w:color="auto"/>
              <w:bottom w:val="single" w:sz="4" w:space="0" w:color="auto"/>
              <w:right w:val="single" w:sz="4" w:space="0" w:color="auto"/>
            </w:tcBorders>
            <w:hideMark/>
          </w:tcPr>
          <w:p w:rsidR="003C30A4" w:rsidRPr="00C650BD" w:rsidRDefault="003C30A4" w:rsidP="006212CD">
            <w:pPr>
              <w:pStyle w:val="ac"/>
              <w:shd w:val="clear" w:color="auto" w:fill="auto"/>
              <w:spacing w:line="276" w:lineRule="auto"/>
              <w:ind w:firstLine="0"/>
              <w:jc w:val="left"/>
              <w:rPr>
                <w:b/>
                <w:sz w:val="28"/>
              </w:rPr>
            </w:pPr>
            <w:r w:rsidRPr="00C650BD">
              <w:rPr>
                <w:b/>
                <w:sz w:val="28"/>
              </w:rPr>
              <w:t>Шкала оценки (баллы, «зачтено» / «не зачтено»)</w:t>
            </w:r>
          </w:p>
        </w:tc>
        <w:tc>
          <w:tcPr>
            <w:tcW w:w="2902" w:type="dxa"/>
            <w:tcBorders>
              <w:top w:val="single" w:sz="4" w:space="0" w:color="auto"/>
              <w:left w:val="single" w:sz="4" w:space="0" w:color="auto"/>
              <w:bottom w:val="single" w:sz="4" w:space="0" w:color="auto"/>
              <w:right w:val="single" w:sz="4" w:space="0" w:color="auto"/>
            </w:tcBorders>
            <w:hideMark/>
          </w:tcPr>
          <w:p w:rsidR="003C30A4" w:rsidRPr="00C650BD" w:rsidRDefault="003C30A4" w:rsidP="006212CD">
            <w:pPr>
              <w:pStyle w:val="1"/>
              <w:spacing w:before="0" w:line="276" w:lineRule="auto"/>
              <w:ind w:left="142"/>
              <w:rPr>
                <w:rFonts w:ascii="Times New Roman" w:hAnsi="Times New Roman" w:cs="Times New Roman"/>
                <w:color w:val="auto"/>
              </w:rPr>
            </w:pPr>
            <w:r w:rsidRPr="00C650BD">
              <w:rPr>
                <w:rFonts w:ascii="Times New Roman" w:hAnsi="Times New Roman" w:cs="Times New Roman"/>
                <w:color w:val="auto"/>
              </w:rPr>
              <w:t>Размещение оценочных материалов</w:t>
            </w:r>
          </w:p>
        </w:tc>
      </w:tr>
      <w:tr w:rsidR="003C30A4" w:rsidRPr="00C650BD" w:rsidTr="006212CD">
        <w:tc>
          <w:tcPr>
            <w:tcW w:w="2298" w:type="dxa"/>
            <w:tcBorders>
              <w:top w:val="single" w:sz="4" w:space="0" w:color="auto"/>
              <w:left w:val="single" w:sz="4" w:space="0" w:color="auto"/>
              <w:bottom w:val="single" w:sz="4" w:space="0" w:color="auto"/>
              <w:right w:val="single" w:sz="4" w:space="0" w:color="auto"/>
            </w:tcBorders>
            <w:vAlign w:val="center"/>
            <w:hideMark/>
          </w:tcPr>
          <w:p w:rsidR="003C30A4" w:rsidRPr="00C650BD" w:rsidRDefault="003C30A4" w:rsidP="006212CD">
            <w:pPr>
              <w:spacing w:line="276" w:lineRule="auto"/>
              <w:ind w:left="6"/>
            </w:pPr>
            <w:r w:rsidRPr="00C650BD">
              <w:t xml:space="preserve">Промежуточная аттестация </w:t>
            </w:r>
          </w:p>
        </w:tc>
        <w:tc>
          <w:tcPr>
            <w:tcW w:w="2378" w:type="dxa"/>
            <w:tcBorders>
              <w:top w:val="single" w:sz="4" w:space="0" w:color="auto"/>
              <w:left w:val="single" w:sz="4" w:space="0" w:color="auto"/>
              <w:bottom w:val="single" w:sz="4" w:space="0" w:color="auto"/>
              <w:right w:val="single" w:sz="4" w:space="0" w:color="auto"/>
            </w:tcBorders>
            <w:vAlign w:val="center"/>
            <w:hideMark/>
          </w:tcPr>
          <w:p w:rsidR="003C30A4" w:rsidRPr="00C650BD" w:rsidRDefault="003C30A4" w:rsidP="006212CD">
            <w:pPr>
              <w:pStyle w:val="1"/>
              <w:spacing w:before="0" w:line="276" w:lineRule="auto"/>
              <w:ind w:left="0" w:hanging="26"/>
              <w:jc w:val="center"/>
              <w:rPr>
                <w:rFonts w:ascii="Times New Roman" w:hAnsi="Times New Roman" w:cs="Times New Roman"/>
                <w:b w:val="0"/>
                <w:color w:val="auto"/>
              </w:rPr>
            </w:pPr>
            <w:r w:rsidRPr="00C650BD">
              <w:rPr>
                <w:rFonts w:ascii="Times New Roman" w:hAnsi="Times New Roman" w:cs="Times New Roman"/>
                <w:b w:val="0"/>
                <w:color w:val="auto"/>
              </w:rPr>
              <w:t>Тестирование</w:t>
            </w:r>
          </w:p>
        </w:tc>
        <w:tc>
          <w:tcPr>
            <w:tcW w:w="1993" w:type="dxa"/>
            <w:tcBorders>
              <w:top w:val="single" w:sz="4" w:space="0" w:color="auto"/>
              <w:left w:val="single" w:sz="4" w:space="0" w:color="auto"/>
              <w:bottom w:val="single" w:sz="4" w:space="0" w:color="auto"/>
              <w:right w:val="single" w:sz="4" w:space="0" w:color="auto"/>
            </w:tcBorders>
            <w:hideMark/>
          </w:tcPr>
          <w:p w:rsidR="003C30A4" w:rsidRPr="00C650BD" w:rsidRDefault="003C30A4" w:rsidP="006212CD">
            <w:pPr>
              <w:pStyle w:val="1"/>
              <w:spacing w:before="0" w:line="276" w:lineRule="auto"/>
              <w:ind w:left="0"/>
              <w:jc w:val="center"/>
              <w:rPr>
                <w:rFonts w:ascii="Times New Roman" w:hAnsi="Times New Roman" w:cs="Times New Roman"/>
                <w:b w:val="0"/>
                <w:color w:val="auto"/>
              </w:rPr>
            </w:pPr>
            <w:r w:rsidRPr="00C650BD">
              <w:rPr>
                <w:rFonts w:ascii="Times New Roman" w:hAnsi="Times New Roman" w:cs="Times New Roman"/>
                <w:b w:val="0"/>
                <w:color w:val="auto"/>
              </w:rPr>
              <w:t>«зачтено» / «не зачтено»</w:t>
            </w:r>
          </w:p>
        </w:tc>
        <w:tc>
          <w:tcPr>
            <w:tcW w:w="2902" w:type="dxa"/>
            <w:tcBorders>
              <w:top w:val="single" w:sz="4" w:space="0" w:color="auto"/>
              <w:left w:val="single" w:sz="4" w:space="0" w:color="auto"/>
              <w:bottom w:val="single" w:sz="4" w:space="0" w:color="auto"/>
              <w:right w:val="single" w:sz="4" w:space="0" w:color="auto"/>
            </w:tcBorders>
            <w:hideMark/>
          </w:tcPr>
          <w:p w:rsidR="003C30A4" w:rsidRPr="00B12490" w:rsidRDefault="003C30A4" w:rsidP="006212CD">
            <w:pPr>
              <w:pStyle w:val="1"/>
              <w:spacing w:before="0" w:line="276" w:lineRule="auto"/>
              <w:ind w:left="-11"/>
              <w:jc w:val="center"/>
              <w:rPr>
                <w:rFonts w:ascii="Times New Roman" w:hAnsi="Times New Roman" w:cs="Times New Roman"/>
                <w:b w:val="0"/>
                <w:color w:val="auto"/>
              </w:rPr>
            </w:pPr>
            <w:r w:rsidRPr="00B12490">
              <w:rPr>
                <w:rStyle w:val="211pt"/>
                <w:rFonts w:eastAsia="Arial"/>
                <w:b w:val="0"/>
                <w:color w:val="auto"/>
                <w:sz w:val="28"/>
              </w:rPr>
              <w:t xml:space="preserve">Система дистанционного обучения </w:t>
            </w:r>
            <w:r w:rsidRPr="00B12490">
              <w:rPr>
                <w:rStyle w:val="211pt0"/>
                <w:rFonts w:eastAsiaTheme="minorHAnsi"/>
                <w:color w:val="auto"/>
                <w:lang w:val="en-US" w:eastAsia="en-US" w:bidi="en-US"/>
              </w:rPr>
              <w:t>(Moodle)</w:t>
            </w:r>
          </w:p>
        </w:tc>
      </w:tr>
    </w:tbl>
    <w:p w:rsidR="003C30A4" w:rsidRDefault="003C30A4" w:rsidP="003C30A4">
      <w:pPr>
        <w:spacing w:line="276" w:lineRule="auto"/>
        <w:ind w:left="0"/>
        <w:rPr>
          <w:szCs w:val="28"/>
        </w:rPr>
      </w:pPr>
    </w:p>
    <w:p w:rsidR="003C30A4" w:rsidRDefault="003C30A4" w:rsidP="003C30A4">
      <w:pPr>
        <w:spacing w:line="276" w:lineRule="auto"/>
        <w:ind w:left="0" w:firstLine="709"/>
        <w:rPr>
          <w:i/>
          <w:szCs w:val="28"/>
        </w:rPr>
      </w:pPr>
      <w:r w:rsidRPr="00C650BD">
        <w:rPr>
          <w:i/>
          <w:szCs w:val="28"/>
        </w:rPr>
        <w:t>11.2 Примеры оценочных материалов для промежуточной аттестации:</w:t>
      </w:r>
    </w:p>
    <w:p w:rsidR="00DF756B" w:rsidRPr="00DC2BFA" w:rsidRDefault="00DF756B" w:rsidP="00DF756B">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 xml:space="preserve">1. </w:t>
      </w:r>
      <w:r w:rsidRPr="007F3E8D">
        <w:rPr>
          <w:rFonts w:eastAsia="Times New Roman"/>
          <w:color w:val="000000"/>
          <w:szCs w:val="28"/>
          <w:lang w:eastAsia="ru-RU"/>
        </w:rPr>
        <w:t>Основную часть площади зданий занимают</w:t>
      </w:r>
    </w:p>
    <w:p w:rsidR="00DF756B" w:rsidRPr="00DC2BFA" w:rsidRDefault="00DF756B" w:rsidP="00DF756B">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1)</w:t>
      </w:r>
      <w:r w:rsidRPr="007F3E8D">
        <w:rPr>
          <w:rFonts w:eastAsia="Times New Roman"/>
          <w:color w:val="000000"/>
          <w:szCs w:val="28"/>
          <w:lang w:eastAsia="ru-RU"/>
        </w:rPr>
        <w:t xml:space="preserve"> административные помещения</w:t>
      </w:r>
    </w:p>
    <w:p w:rsidR="00DF756B" w:rsidRPr="00DC2BFA" w:rsidRDefault="00DF756B" w:rsidP="00DF756B">
      <w:pPr>
        <w:shd w:val="clear" w:color="auto" w:fill="FFFFFF"/>
        <w:spacing w:line="276" w:lineRule="auto"/>
        <w:ind w:left="0"/>
        <w:rPr>
          <w:rFonts w:eastAsia="Times New Roman"/>
          <w:color w:val="000000"/>
          <w:szCs w:val="28"/>
          <w:lang w:eastAsia="ru-RU"/>
        </w:rPr>
      </w:pPr>
      <w:r>
        <w:rPr>
          <w:rFonts w:eastAsia="Times New Roman"/>
          <w:b/>
          <w:bCs/>
          <w:color w:val="000000"/>
          <w:szCs w:val="28"/>
          <w:lang w:eastAsia="ru-RU"/>
        </w:rPr>
        <w:t>2)</w:t>
      </w:r>
      <w:r w:rsidRPr="007F3E8D">
        <w:rPr>
          <w:rFonts w:eastAsia="Times New Roman"/>
          <w:color w:val="000000"/>
          <w:szCs w:val="28"/>
          <w:lang w:eastAsia="ru-RU"/>
        </w:rPr>
        <w:t xml:space="preserve"> </w:t>
      </w:r>
      <w:r w:rsidRPr="007F3E8D">
        <w:rPr>
          <w:rFonts w:eastAsia="Times New Roman"/>
          <w:b/>
          <w:color w:val="000000"/>
          <w:szCs w:val="28"/>
          <w:lang w:eastAsia="ru-RU"/>
        </w:rPr>
        <w:t>жилые номера</w:t>
      </w:r>
    </w:p>
    <w:p w:rsidR="00DF756B" w:rsidRPr="00DC2BFA" w:rsidRDefault="00DF756B" w:rsidP="00DF756B">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3) подсобные и хозяйственные помещения</w:t>
      </w:r>
    </w:p>
    <w:p w:rsidR="00DF756B" w:rsidRDefault="00DF756B" w:rsidP="00DF756B">
      <w:pPr>
        <w:shd w:val="clear" w:color="auto" w:fill="FFFFFF"/>
        <w:spacing w:line="276" w:lineRule="auto"/>
        <w:ind w:left="0"/>
        <w:rPr>
          <w:rFonts w:eastAsia="Times New Roman"/>
          <w:color w:val="000000"/>
          <w:szCs w:val="28"/>
          <w:lang w:eastAsia="ru-RU"/>
        </w:rPr>
      </w:pPr>
    </w:p>
    <w:p w:rsidR="00DF756B" w:rsidRPr="00DC2BFA" w:rsidRDefault="00DF756B" w:rsidP="00DF756B">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 xml:space="preserve">2. </w:t>
      </w:r>
      <w:r w:rsidRPr="007F3E8D">
        <w:rPr>
          <w:rFonts w:eastAsia="Times New Roman"/>
          <w:color w:val="000000"/>
          <w:szCs w:val="28"/>
          <w:lang w:eastAsia="ru-RU"/>
        </w:rPr>
        <w:t>Вестибюльная группа включает</w:t>
      </w:r>
    </w:p>
    <w:p w:rsidR="00DF756B" w:rsidRPr="00DC2BFA" w:rsidRDefault="00DF756B" w:rsidP="00DF756B">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1)</w:t>
      </w:r>
      <w:r w:rsidRPr="007F3E8D">
        <w:rPr>
          <w:rFonts w:eastAsia="Times New Roman"/>
          <w:color w:val="000000"/>
          <w:szCs w:val="28"/>
          <w:lang w:eastAsia="ru-RU"/>
        </w:rPr>
        <w:t xml:space="preserve"> поэтажный коридор</w:t>
      </w:r>
    </w:p>
    <w:p w:rsidR="00DF756B" w:rsidRPr="00DC2BFA" w:rsidRDefault="00DF756B" w:rsidP="00653F43">
      <w:pPr>
        <w:shd w:val="clear" w:color="auto" w:fill="FFFFFF"/>
        <w:spacing w:line="276" w:lineRule="auto"/>
        <w:ind w:left="0"/>
        <w:rPr>
          <w:rFonts w:eastAsia="Times New Roman"/>
          <w:b/>
          <w:color w:val="000000"/>
          <w:szCs w:val="28"/>
          <w:lang w:eastAsia="ru-RU"/>
        </w:rPr>
      </w:pPr>
      <w:r>
        <w:rPr>
          <w:rFonts w:eastAsia="Times New Roman"/>
          <w:b/>
          <w:bCs/>
          <w:color w:val="000000"/>
          <w:szCs w:val="28"/>
          <w:lang w:eastAsia="ru-RU"/>
        </w:rPr>
        <w:t>2)</w:t>
      </w:r>
      <w:r w:rsidRPr="007F3E8D">
        <w:rPr>
          <w:rFonts w:eastAsia="Times New Roman"/>
          <w:b/>
          <w:bCs/>
          <w:color w:val="000000"/>
          <w:szCs w:val="28"/>
          <w:lang w:eastAsia="ru-RU"/>
        </w:rPr>
        <w:t> </w:t>
      </w:r>
      <w:r w:rsidRPr="00B4106F">
        <w:rPr>
          <w:rFonts w:eastAsia="Times New Roman"/>
          <w:b/>
          <w:color w:val="000000"/>
          <w:szCs w:val="28"/>
          <w:lang w:eastAsia="ru-RU"/>
        </w:rPr>
        <w:t>гардероб</w:t>
      </w:r>
    </w:p>
    <w:p w:rsidR="00DF756B" w:rsidRPr="00DC2BFA" w:rsidRDefault="00DF756B" w:rsidP="00653F43">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3)</w:t>
      </w:r>
      <w:r w:rsidRPr="007F3E8D">
        <w:rPr>
          <w:rFonts w:eastAsia="Times New Roman"/>
          <w:color w:val="000000"/>
          <w:szCs w:val="28"/>
          <w:lang w:eastAsia="ru-RU"/>
        </w:rPr>
        <w:t xml:space="preserve"> холл на этаже</w:t>
      </w:r>
    </w:p>
    <w:p w:rsidR="00DF756B" w:rsidRDefault="00DF756B" w:rsidP="00653F43">
      <w:pPr>
        <w:shd w:val="clear" w:color="auto" w:fill="FFFFFF"/>
        <w:spacing w:line="276" w:lineRule="auto"/>
        <w:ind w:left="0"/>
        <w:rPr>
          <w:rFonts w:eastAsia="Times New Roman"/>
          <w:color w:val="000000"/>
          <w:szCs w:val="28"/>
          <w:lang w:eastAsia="ru-RU"/>
        </w:rPr>
      </w:pPr>
    </w:p>
    <w:p w:rsidR="00DF756B" w:rsidRPr="00DC2BFA" w:rsidRDefault="00DF756B" w:rsidP="00653F43">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 xml:space="preserve">3. </w:t>
      </w:r>
      <w:r w:rsidRPr="007F3E8D">
        <w:rPr>
          <w:rFonts w:eastAsia="Times New Roman"/>
          <w:color w:val="000000"/>
          <w:szCs w:val="28"/>
          <w:lang w:eastAsia="ru-RU"/>
        </w:rPr>
        <w:t>Горизонтальные коммуникации</w:t>
      </w:r>
    </w:p>
    <w:p w:rsidR="00DF756B" w:rsidRPr="00DC2BFA" w:rsidRDefault="00DF756B" w:rsidP="00653F43">
      <w:pPr>
        <w:shd w:val="clear" w:color="auto" w:fill="FFFFFF"/>
        <w:spacing w:line="276" w:lineRule="auto"/>
        <w:ind w:left="0"/>
        <w:rPr>
          <w:rFonts w:eastAsia="Times New Roman"/>
          <w:b/>
          <w:color w:val="000000"/>
          <w:szCs w:val="28"/>
          <w:lang w:eastAsia="ru-RU"/>
        </w:rPr>
      </w:pPr>
      <w:r w:rsidRPr="00B4106F">
        <w:rPr>
          <w:rFonts w:eastAsia="Times New Roman"/>
          <w:bCs/>
          <w:color w:val="000000"/>
          <w:szCs w:val="28"/>
          <w:lang w:eastAsia="ru-RU"/>
        </w:rPr>
        <w:t>1</w:t>
      </w:r>
      <w:r>
        <w:rPr>
          <w:rFonts w:eastAsia="Times New Roman"/>
          <w:b/>
          <w:bCs/>
          <w:color w:val="000000"/>
          <w:szCs w:val="28"/>
          <w:lang w:eastAsia="ru-RU"/>
        </w:rPr>
        <w:t>)</w:t>
      </w:r>
      <w:r w:rsidRPr="007F3E8D">
        <w:rPr>
          <w:rFonts w:eastAsia="Times New Roman"/>
          <w:color w:val="000000"/>
          <w:szCs w:val="28"/>
          <w:lang w:eastAsia="ru-RU"/>
        </w:rPr>
        <w:t xml:space="preserve"> </w:t>
      </w:r>
      <w:r w:rsidRPr="00B4106F">
        <w:rPr>
          <w:rFonts w:eastAsia="Times New Roman"/>
          <w:b/>
          <w:color w:val="000000"/>
          <w:szCs w:val="28"/>
          <w:lang w:eastAsia="ru-RU"/>
        </w:rPr>
        <w:t>галерея</w:t>
      </w:r>
    </w:p>
    <w:p w:rsidR="00DF756B" w:rsidRPr="00DC2BFA" w:rsidRDefault="00DF756B" w:rsidP="00653F43">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2)</w:t>
      </w:r>
      <w:r w:rsidRPr="007F3E8D">
        <w:rPr>
          <w:rFonts w:eastAsia="Times New Roman"/>
          <w:color w:val="000000"/>
          <w:szCs w:val="28"/>
          <w:lang w:eastAsia="ru-RU"/>
        </w:rPr>
        <w:t xml:space="preserve"> лестница</w:t>
      </w:r>
    </w:p>
    <w:p w:rsidR="00DF756B" w:rsidRPr="00DC2BFA" w:rsidRDefault="00DF756B" w:rsidP="00653F43">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3)</w:t>
      </w:r>
      <w:r w:rsidRPr="007F3E8D">
        <w:rPr>
          <w:rFonts w:eastAsia="Times New Roman"/>
          <w:color w:val="000000"/>
          <w:szCs w:val="28"/>
          <w:lang w:eastAsia="ru-RU"/>
        </w:rPr>
        <w:t xml:space="preserve"> фойе</w:t>
      </w:r>
    </w:p>
    <w:p w:rsidR="00DF756B" w:rsidRDefault="00DF756B" w:rsidP="00653F43">
      <w:pPr>
        <w:shd w:val="clear" w:color="auto" w:fill="FFFFFF"/>
        <w:spacing w:line="276" w:lineRule="auto"/>
        <w:ind w:left="0"/>
        <w:rPr>
          <w:rFonts w:eastAsia="Times New Roman"/>
          <w:color w:val="000000"/>
          <w:szCs w:val="28"/>
          <w:lang w:eastAsia="ru-RU"/>
        </w:rPr>
      </w:pPr>
    </w:p>
    <w:p w:rsidR="00DF756B" w:rsidRPr="00DC2BFA" w:rsidRDefault="00DF756B" w:rsidP="00653F43">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 xml:space="preserve">4. </w:t>
      </w:r>
      <w:r w:rsidRPr="007F3E8D">
        <w:rPr>
          <w:rFonts w:eastAsia="Times New Roman"/>
          <w:color w:val="000000"/>
          <w:szCs w:val="28"/>
          <w:lang w:eastAsia="ru-RU"/>
        </w:rPr>
        <w:t>Вертикальные коммуникации</w:t>
      </w:r>
    </w:p>
    <w:p w:rsidR="00DF756B" w:rsidRPr="00DC2BFA" w:rsidRDefault="00DF756B" w:rsidP="00653F43">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1)</w:t>
      </w:r>
      <w:r w:rsidRPr="007F3E8D">
        <w:rPr>
          <w:rFonts w:eastAsia="Times New Roman"/>
          <w:color w:val="000000"/>
          <w:szCs w:val="28"/>
          <w:lang w:eastAsia="ru-RU"/>
        </w:rPr>
        <w:t xml:space="preserve"> галерея</w:t>
      </w:r>
    </w:p>
    <w:p w:rsidR="00DF756B" w:rsidRPr="00DC2BFA" w:rsidRDefault="00DF756B" w:rsidP="00653F43">
      <w:pPr>
        <w:shd w:val="clear" w:color="auto" w:fill="FFFFFF"/>
        <w:spacing w:line="276" w:lineRule="auto"/>
        <w:ind w:left="0"/>
        <w:rPr>
          <w:rFonts w:eastAsia="Times New Roman"/>
          <w:b/>
          <w:color w:val="000000"/>
          <w:szCs w:val="28"/>
          <w:lang w:eastAsia="ru-RU"/>
        </w:rPr>
      </w:pPr>
      <w:r>
        <w:rPr>
          <w:rFonts w:eastAsia="Times New Roman"/>
          <w:b/>
          <w:bCs/>
          <w:color w:val="000000"/>
          <w:szCs w:val="28"/>
          <w:lang w:eastAsia="ru-RU"/>
        </w:rPr>
        <w:t>2)</w:t>
      </w:r>
      <w:r w:rsidRPr="007F3E8D">
        <w:rPr>
          <w:rFonts w:eastAsia="Times New Roman"/>
          <w:color w:val="000000"/>
          <w:szCs w:val="28"/>
          <w:lang w:eastAsia="ru-RU"/>
        </w:rPr>
        <w:t xml:space="preserve"> </w:t>
      </w:r>
      <w:r w:rsidRPr="00B4106F">
        <w:rPr>
          <w:rFonts w:eastAsia="Times New Roman"/>
          <w:b/>
          <w:color w:val="000000"/>
          <w:szCs w:val="28"/>
          <w:lang w:eastAsia="ru-RU"/>
        </w:rPr>
        <w:t>лестница</w:t>
      </w:r>
    </w:p>
    <w:p w:rsidR="00DF756B" w:rsidRPr="00DC2BFA" w:rsidRDefault="00DF756B" w:rsidP="00653F43">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3)</w:t>
      </w:r>
      <w:r w:rsidRPr="007F3E8D">
        <w:rPr>
          <w:rFonts w:eastAsia="Times New Roman"/>
          <w:color w:val="000000"/>
          <w:szCs w:val="28"/>
          <w:lang w:eastAsia="ru-RU"/>
        </w:rPr>
        <w:t xml:space="preserve"> фойе</w:t>
      </w:r>
    </w:p>
    <w:p w:rsidR="00DF756B" w:rsidRDefault="00DF756B" w:rsidP="00653F43">
      <w:pPr>
        <w:spacing w:line="276" w:lineRule="auto"/>
        <w:ind w:left="0"/>
        <w:rPr>
          <w:szCs w:val="28"/>
        </w:rPr>
      </w:pPr>
    </w:p>
    <w:p w:rsidR="00DF756B" w:rsidRPr="00DC2BFA" w:rsidRDefault="00DF756B" w:rsidP="00653F43">
      <w:pPr>
        <w:shd w:val="clear" w:color="auto" w:fill="FFFFFF"/>
        <w:suppressAutoHyphens w:val="0"/>
        <w:spacing w:line="276" w:lineRule="auto"/>
        <w:ind w:left="0"/>
        <w:jc w:val="left"/>
        <w:rPr>
          <w:rFonts w:eastAsia="Times New Roman"/>
          <w:color w:val="000000"/>
          <w:szCs w:val="28"/>
          <w:lang w:eastAsia="ru-RU"/>
        </w:rPr>
      </w:pPr>
      <w:r>
        <w:rPr>
          <w:szCs w:val="28"/>
        </w:rPr>
        <w:t xml:space="preserve">5. </w:t>
      </w:r>
      <w:r w:rsidRPr="007F3E8D">
        <w:rPr>
          <w:rFonts w:eastAsia="Times New Roman"/>
          <w:color w:val="000000"/>
          <w:szCs w:val="28"/>
          <w:lang w:eastAsia="ru-RU"/>
        </w:rPr>
        <w:t>Укажите вид уборки жилого номера</w:t>
      </w:r>
    </w:p>
    <w:p w:rsidR="00DF756B" w:rsidRPr="00DC2BFA" w:rsidRDefault="00DF756B" w:rsidP="00653F43">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1)</w:t>
      </w:r>
      <w:r w:rsidRPr="007F3E8D">
        <w:rPr>
          <w:rFonts w:eastAsia="Times New Roman"/>
          <w:color w:val="000000"/>
          <w:szCs w:val="28"/>
          <w:lang w:eastAsia="ru-RU"/>
        </w:rPr>
        <w:t xml:space="preserve"> уборка номерного фонда</w:t>
      </w:r>
    </w:p>
    <w:p w:rsidR="00DF756B" w:rsidRPr="00DC2BFA" w:rsidRDefault="00DF756B" w:rsidP="00653F43">
      <w:pPr>
        <w:shd w:val="clear" w:color="auto" w:fill="FFFFFF"/>
        <w:spacing w:line="276" w:lineRule="auto"/>
        <w:ind w:left="0"/>
        <w:rPr>
          <w:rFonts w:eastAsia="Times New Roman"/>
          <w:b/>
          <w:color w:val="000000"/>
          <w:szCs w:val="28"/>
          <w:lang w:eastAsia="ru-RU"/>
        </w:rPr>
      </w:pPr>
      <w:r w:rsidRPr="00DF756B">
        <w:rPr>
          <w:rFonts w:eastAsia="Times New Roman"/>
          <w:bCs/>
          <w:color w:val="000000"/>
          <w:szCs w:val="28"/>
          <w:lang w:eastAsia="ru-RU"/>
        </w:rPr>
        <w:t>2</w:t>
      </w:r>
      <w:r w:rsidRPr="00DF756B">
        <w:rPr>
          <w:rFonts w:eastAsia="Times New Roman"/>
          <w:color w:val="000000"/>
          <w:szCs w:val="28"/>
          <w:lang w:eastAsia="ru-RU"/>
        </w:rPr>
        <w:t>)</w:t>
      </w:r>
      <w:r w:rsidRPr="007F3E8D">
        <w:rPr>
          <w:rFonts w:eastAsia="Times New Roman"/>
          <w:color w:val="000000"/>
          <w:szCs w:val="28"/>
          <w:lang w:eastAsia="ru-RU"/>
        </w:rPr>
        <w:t xml:space="preserve"> </w:t>
      </w:r>
      <w:r w:rsidRPr="00DF756B">
        <w:rPr>
          <w:rFonts w:eastAsia="Times New Roman"/>
          <w:b/>
          <w:color w:val="000000"/>
          <w:szCs w:val="28"/>
          <w:lang w:eastAsia="ru-RU"/>
        </w:rPr>
        <w:t>генеральная уборка</w:t>
      </w:r>
    </w:p>
    <w:p w:rsidR="00DF756B" w:rsidRPr="00DC2BFA" w:rsidRDefault="00DF756B" w:rsidP="00653F43">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3)</w:t>
      </w:r>
      <w:r w:rsidRPr="007F3E8D">
        <w:rPr>
          <w:rFonts w:eastAsia="Times New Roman"/>
          <w:color w:val="000000"/>
          <w:szCs w:val="28"/>
          <w:lang w:eastAsia="ru-RU"/>
        </w:rPr>
        <w:t xml:space="preserve"> уборка санузла в номере</w:t>
      </w:r>
    </w:p>
    <w:p w:rsidR="00270C70" w:rsidRDefault="00270C70" w:rsidP="00653F43">
      <w:pPr>
        <w:shd w:val="clear" w:color="auto" w:fill="FFFFFF"/>
        <w:suppressAutoHyphens w:val="0"/>
        <w:spacing w:line="276" w:lineRule="auto"/>
        <w:ind w:left="0"/>
        <w:jc w:val="left"/>
        <w:rPr>
          <w:szCs w:val="28"/>
        </w:rPr>
      </w:pPr>
    </w:p>
    <w:p w:rsidR="00270C70" w:rsidRPr="00DC2BFA" w:rsidRDefault="00DF756B" w:rsidP="00653F43">
      <w:pPr>
        <w:shd w:val="clear" w:color="auto" w:fill="FFFFFF"/>
        <w:suppressAutoHyphens w:val="0"/>
        <w:spacing w:line="276" w:lineRule="auto"/>
        <w:ind w:left="0"/>
        <w:jc w:val="left"/>
        <w:rPr>
          <w:rFonts w:ascii="Calibri" w:eastAsia="Times New Roman" w:hAnsi="Calibri" w:cs="Calibri"/>
          <w:color w:val="000000"/>
          <w:szCs w:val="28"/>
          <w:lang w:eastAsia="ru-RU"/>
        </w:rPr>
      </w:pPr>
      <w:r w:rsidRPr="00270C70">
        <w:rPr>
          <w:szCs w:val="28"/>
        </w:rPr>
        <w:t xml:space="preserve">6. </w:t>
      </w:r>
      <w:r w:rsidR="00270C70" w:rsidRPr="00270C70">
        <w:rPr>
          <w:rFonts w:eastAsia="Times New Roman"/>
          <w:color w:val="000000"/>
          <w:szCs w:val="28"/>
          <w:lang w:eastAsia="ru-RU"/>
        </w:rPr>
        <w:t>В первую очередь убирают</w:t>
      </w:r>
    </w:p>
    <w:p w:rsidR="00270C70" w:rsidRPr="00DC2BFA" w:rsidRDefault="00270C70" w:rsidP="00653F43">
      <w:pPr>
        <w:shd w:val="clear" w:color="auto" w:fill="FFFFFF"/>
        <w:spacing w:line="276" w:lineRule="auto"/>
        <w:ind w:left="0"/>
        <w:rPr>
          <w:rFonts w:ascii="Calibri" w:eastAsia="Times New Roman" w:hAnsi="Calibri" w:cs="Calibri"/>
          <w:b/>
          <w:color w:val="000000"/>
          <w:szCs w:val="28"/>
          <w:lang w:eastAsia="ru-RU"/>
        </w:rPr>
      </w:pPr>
      <w:r w:rsidRPr="00270C70">
        <w:rPr>
          <w:rFonts w:eastAsia="Times New Roman"/>
          <w:bCs/>
          <w:color w:val="000000"/>
          <w:szCs w:val="28"/>
          <w:lang w:eastAsia="ru-RU"/>
        </w:rPr>
        <w:t>1)</w:t>
      </w:r>
      <w:r w:rsidRPr="00270C70">
        <w:rPr>
          <w:rFonts w:eastAsia="Times New Roman"/>
          <w:b/>
          <w:bCs/>
          <w:color w:val="000000"/>
          <w:szCs w:val="28"/>
          <w:lang w:eastAsia="ru-RU"/>
        </w:rPr>
        <w:t xml:space="preserve"> </w:t>
      </w:r>
      <w:r w:rsidRPr="00270C70">
        <w:rPr>
          <w:rFonts w:eastAsia="Times New Roman"/>
          <w:b/>
          <w:color w:val="000000"/>
          <w:szCs w:val="28"/>
          <w:lang w:eastAsia="ru-RU"/>
        </w:rPr>
        <w:t>забронированные номера</w:t>
      </w:r>
    </w:p>
    <w:p w:rsidR="00270C70" w:rsidRPr="00DC2BFA" w:rsidRDefault="00270C70"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2)</w:t>
      </w:r>
      <w:r w:rsidRPr="00270C70">
        <w:rPr>
          <w:rFonts w:eastAsia="Times New Roman"/>
          <w:color w:val="000000"/>
          <w:szCs w:val="28"/>
          <w:lang w:eastAsia="ru-RU"/>
        </w:rPr>
        <w:t xml:space="preserve"> номера после выезда гостя</w:t>
      </w:r>
    </w:p>
    <w:p w:rsidR="00270C70" w:rsidRPr="00DC2BFA" w:rsidRDefault="00270C70"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3)</w:t>
      </w:r>
      <w:r w:rsidRPr="00270C70">
        <w:rPr>
          <w:rFonts w:eastAsia="Times New Roman"/>
          <w:color w:val="000000"/>
          <w:szCs w:val="28"/>
          <w:lang w:eastAsia="ru-RU"/>
        </w:rPr>
        <w:t xml:space="preserve"> выполняют экспресс-уборку</w:t>
      </w:r>
    </w:p>
    <w:p w:rsidR="00DF756B" w:rsidRDefault="00DF756B" w:rsidP="00653F43">
      <w:pPr>
        <w:spacing w:line="276" w:lineRule="auto"/>
        <w:ind w:left="0"/>
        <w:rPr>
          <w:szCs w:val="28"/>
        </w:rPr>
      </w:pPr>
    </w:p>
    <w:p w:rsidR="00270C70" w:rsidRPr="00DC2BFA" w:rsidRDefault="00270C70" w:rsidP="00653F43">
      <w:pPr>
        <w:shd w:val="clear" w:color="auto" w:fill="FFFFFF"/>
        <w:suppressAutoHyphens w:val="0"/>
        <w:spacing w:line="276" w:lineRule="auto"/>
        <w:ind w:left="0"/>
        <w:jc w:val="left"/>
        <w:rPr>
          <w:rFonts w:ascii="Calibri" w:eastAsia="Times New Roman" w:hAnsi="Calibri" w:cs="Calibri"/>
          <w:color w:val="000000"/>
          <w:szCs w:val="28"/>
          <w:lang w:eastAsia="ru-RU"/>
        </w:rPr>
      </w:pPr>
      <w:r>
        <w:rPr>
          <w:szCs w:val="28"/>
        </w:rPr>
        <w:t>7</w:t>
      </w:r>
      <w:r w:rsidRPr="00270C70">
        <w:rPr>
          <w:szCs w:val="28"/>
        </w:rPr>
        <w:t xml:space="preserve">. </w:t>
      </w:r>
      <w:r w:rsidRPr="00270C70">
        <w:rPr>
          <w:rFonts w:eastAsia="Times New Roman"/>
          <w:color w:val="000000"/>
          <w:szCs w:val="28"/>
          <w:lang w:eastAsia="ru-RU"/>
        </w:rPr>
        <w:t>Уборку в однокомнатном номере начинают</w:t>
      </w:r>
    </w:p>
    <w:p w:rsidR="00270C70" w:rsidRPr="00DC2BFA" w:rsidRDefault="00270C70"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 xml:space="preserve">1) </w:t>
      </w:r>
      <w:r w:rsidRPr="00270C70">
        <w:rPr>
          <w:rFonts w:eastAsia="Times New Roman"/>
          <w:color w:val="000000"/>
          <w:szCs w:val="28"/>
          <w:lang w:eastAsia="ru-RU"/>
        </w:rPr>
        <w:t>с уборки кровати</w:t>
      </w:r>
    </w:p>
    <w:p w:rsidR="00270C70" w:rsidRPr="00DC2BFA" w:rsidRDefault="00270C70" w:rsidP="00653F43">
      <w:pPr>
        <w:shd w:val="clear" w:color="auto" w:fill="FFFFFF"/>
        <w:spacing w:line="276" w:lineRule="auto"/>
        <w:ind w:left="0"/>
        <w:rPr>
          <w:rFonts w:ascii="Calibri" w:eastAsia="Times New Roman" w:hAnsi="Calibri" w:cs="Calibri"/>
          <w:b/>
          <w:color w:val="000000"/>
          <w:szCs w:val="28"/>
          <w:lang w:eastAsia="ru-RU"/>
        </w:rPr>
      </w:pPr>
      <w:r w:rsidRPr="00270C70">
        <w:rPr>
          <w:rFonts w:eastAsia="Times New Roman"/>
          <w:bCs/>
          <w:color w:val="000000"/>
          <w:szCs w:val="28"/>
          <w:lang w:eastAsia="ru-RU"/>
        </w:rPr>
        <w:t>2)</w:t>
      </w:r>
      <w:r>
        <w:rPr>
          <w:rFonts w:eastAsia="Times New Roman"/>
          <w:b/>
          <w:bCs/>
          <w:color w:val="000000"/>
          <w:szCs w:val="28"/>
          <w:lang w:eastAsia="ru-RU"/>
        </w:rPr>
        <w:t xml:space="preserve"> </w:t>
      </w:r>
      <w:r w:rsidRPr="00270C70">
        <w:rPr>
          <w:rFonts w:eastAsia="Times New Roman"/>
          <w:color w:val="000000"/>
          <w:szCs w:val="28"/>
          <w:lang w:eastAsia="ru-RU"/>
        </w:rPr>
        <w:t> </w:t>
      </w:r>
      <w:r w:rsidRPr="00270C70">
        <w:rPr>
          <w:rFonts w:eastAsia="Times New Roman"/>
          <w:b/>
          <w:color w:val="000000"/>
          <w:szCs w:val="28"/>
          <w:lang w:eastAsia="ru-RU"/>
        </w:rPr>
        <w:t>с уборки обеденного стола</w:t>
      </w:r>
    </w:p>
    <w:p w:rsidR="00270C70" w:rsidRPr="00DC2BFA" w:rsidRDefault="00270C70"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3)</w:t>
      </w:r>
      <w:r w:rsidRPr="00270C70">
        <w:rPr>
          <w:rFonts w:eastAsia="Times New Roman"/>
          <w:color w:val="000000"/>
          <w:szCs w:val="28"/>
          <w:lang w:eastAsia="ru-RU"/>
        </w:rPr>
        <w:t xml:space="preserve"> с уборки поверхностей от пыли</w:t>
      </w:r>
    </w:p>
    <w:p w:rsidR="00270C70" w:rsidRPr="00270C70" w:rsidRDefault="00270C70" w:rsidP="00653F43">
      <w:pPr>
        <w:shd w:val="clear" w:color="auto" w:fill="FFFFFF"/>
        <w:suppressAutoHyphens w:val="0"/>
        <w:spacing w:line="276" w:lineRule="auto"/>
        <w:ind w:left="426"/>
        <w:jc w:val="left"/>
        <w:rPr>
          <w:rFonts w:ascii="Calibri" w:eastAsia="Times New Roman" w:hAnsi="Calibri" w:cs="Calibri"/>
          <w:color w:val="000000"/>
          <w:szCs w:val="28"/>
          <w:lang w:eastAsia="ru-RU"/>
        </w:rPr>
      </w:pPr>
    </w:p>
    <w:p w:rsidR="00270C70" w:rsidRPr="00DC2BFA" w:rsidRDefault="00270C70" w:rsidP="00653F43">
      <w:pPr>
        <w:shd w:val="clear" w:color="auto" w:fill="FFFFFF"/>
        <w:suppressAutoHyphens w:val="0"/>
        <w:spacing w:line="276" w:lineRule="auto"/>
        <w:ind w:left="0"/>
        <w:jc w:val="left"/>
        <w:rPr>
          <w:rFonts w:ascii="Calibri" w:eastAsia="Times New Roman" w:hAnsi="Calibri" w:cs="Calibri"/>
          <w:color w:val="000000"/>
          <w:szCs w:val="28"/>
          <w:lang w:eastAsia="ru-RU"/>
        </w:rPr>
      </w:pPr>
      <w:r>
        <w:rPr>
          <w:rFonts w:eastAsia="Times New Roman"/>
          <w:color w:val="000000"/>
          <w:szCs w:val="28"/>
          <w:lang w:eastAsia="ru-RU"/>
        </w:rPr>
        <w:t xml:space="preserve">8. </w:t>
      </w:r>
      <w:r w:rsidRPr="00270C70">
        <w:rPr>
          <w:rFonts w:eastAsia="Times New Roman"/>
          <w:color w:val="000000"/>
          <w:szCs w:val="28"/>
          <w:lang w:eastAsia="ru-RU"/>
        </w:rPr>
        <w:t>Уборку номера с заменой белья проводят</w:t>
      </w:r>
    </w:p>
    <w:p w:rsidR="00270C70" w:rsidRPr="00DC2BFA" w:rsidRDefault="00270C70" w:rsidP="00653F43">
      <w:pPr>
        <w:shd w:val="clear" w:color="auto" w:fill="FFFFFF"/>
        <w:spacing w:line="276" w:lineRule="auto"/>
        <w:ind w:left="0"/>
        <w:rPr>
          <w:rFonts w:ascii="Calibri" w:eastAsia="Times New Roman" w:hAnsi="Calibri" w:cs="Calibri"/>
          <w:color w:val="000000"/>
          <w:szCs w:val="28"/>
          <w:lang w:eastAsia="ru-RU"/>
        </w:rPr>
      </w:pPr>
      <w:r w:rsidRPr="00270C70">
        <w:rPr>
          <w:rFonts w:eastAsia="Times New Roman"/>
          <w:bCs/>
          <w:color w:val="000000"/>
          <w:szCs w:val="28"/>
          <w:lang w:eastAsia="ru-RU"/>
        </w:rPr>
        <w:t>1)</w:t>
      </w:r>
      <w:r>
        <w:rPr>
          <w:rFonts w:eastAsia="Times New Roman"/>
          <w:color w:val="000000"/>
          <w:szCs w:val="28"/>
          <w:lang w:eastAsia="ru-RU"/>
        </w:rPr>
        <w:t xml:space="preserve"> </w:t>
      </w:r>
      <w:r w:rsidRPr="00270C70">
        <w:rPr>
          <w:rFonts w:eastAsia="Times New Roman"/>
          <w:b/>
          <w:color w:val="000000"/>
          <w:szCs w:val="28"/>
          <w:lang w:eastAsia="ru-RU"/>
        </w:rPr>
        <w:t>в присутствии гостя</w:t>
      </w:r>
    </w:p>
    <w:p w:rsidR="00270C70" w:rsidRPr="00DC2BFA" w:rsidRDefault="00270C70"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2)</w:t>
      </w:r>
      <w:r w:rsidRPr="00270C70">
        <w:rPr>
          <w:rFonts w:eastAsia="Times New Roman"/>
          <w:color w:val="000000"/>
          <w:szCs w:val="28"/>
          <w:lang w:eastAsia="ru-RU"/>
        </w:rPr>
        <w:t xml:space="preserve"> без присутствия гостя</w:t>
      </w:r>
    </w:p>
    <w:p w:rsidR="00270C70" w:rsidRDefault="00270C70" w:rsidP="00653F43">
      <w:pPr>
        <w:shd w:val="clear" w:color="auto" w:fill="FFFFFF"/>
        <w:spacing w:line="276" w:lineRule="auto"/>
        <w:ind w:left="0"/>
        <w:rPr>
          <w:rFonts w:eastAsia="Times New Roman"/>
          <w:color w:val="000000"/>
          <w:szCs w:val="28"/>
          <w:lang w:eastAsia="ru-RU"/>
        </w:rPr>
      </w:pPr>
      <w:r>
        <w:rPr>
          <w:rFonts w:eastAsia="Times New Roman"/>
          <w:color w:val="000000"/>
          <w:szCs w:val="28"/>
          <w:lang w:eastAsia="ru-RU"/>
        </w:rPr>
        <w:t>3)</w:t>
      </w:r>
      <w:r w:rsidRPr="00270C70">
        <w:rPr>
          <w:rFonts w:eastAsia="Times New Roman"/>
          <w:color w:val="000000"/>
          <w:szCs w:val="28"/>
          <w:lang w:eastAsia="ru-RU"/>
        </w:rPr>
        <w:t xml:space="preserve"> это не имеет значения</w:t>
      </w:r>
    </w:p>
    <w:p w:rsidR="00270C70" w:rsidRPr="00DC2BFA" w:rsidRDefault="00270C70" w:rsidP="00653F43">
      <w:pPr>
        <w:shd w:val="clear" w:color="auto" w:fill="FFFFFF"/>
        <w:spacing w:line="276" w:lineRule="auto"/>
        <w:ind w:left="0"/>
        <w:rPr>
          <w:rFonts w:ascii="Calibri" w:eastAsia="Times New Roman" w:hAnsi="Calibri" w:cs="Calibri"/>
          <w:color w:val="000000"/>
          <w:szCs w:val="28"/>
          <w:lang w:eastAsia="ru-RU"/>
        </w:rPr>
      </w:pPr>
    </w:p>
    <w:p w:rsidR="005F5428" w:rsidRPr="00DC2BFA" w:rsidRDefault="00270C70" w:rsidP="00653F43">
      <w:pPr>
        <w:shd w:val="clear" w:color="auto" w:fill="FFFFFF"/>
        <w:suppressAutoHyphens w:val="0"/>
        <w:spacing w:line="276" w:lineRule="auto"/>
        <w:ind w:left="0"/>
        <w:jc w:val="left"/>
        <w:rPr>
          <w:rFonts w:ascii="Calibri" w:eastAsia="Times New Roman" w:hAnsi="Calibri" w:cs="Calibri"/>
          <w:color w:val="000000"/>
          <w:szCs w:val="28"/>
          <w:lang w:eastAsia="ru-RU"/>
        </w:rPr>
      </w:pPr>
      <w:r w:rsidRPr="00270C70">
        <w:rPr>
          <w:rFonts w:eastAsia="Times New Roman"/>
          <w:color w:val="000000"/>
          <w:szCs w:val="28"/>
          <w:lang w:eastAsia="ru-RU"/>
        </w:rPr>
        <w:t> </w:t>
      </w:r>
      <w:r w:rsidRPr="005F5428">
        <w:rPr>
          <w:rFonts w:eastAsia="Times New Roman"/>
          <w:color w:val="000000"/>
          <w:szCs w:val="28"/>
          <w:lang w:eastAsia="ru-RU"/>
        </w:rPr>
        <w:t xml:space="preserve">9. </w:t>
      </w:r>
      <w:r w:rsidR="005F5428" w:rsidRPr="005F5428">
        <w:rPr>
          <w:rFonts w:eastAsia="Times New Roman"/>
          <w:color w:val="000000"/>
          <w:szCs w:val="28"/>
          <w:lang w:eastAsia="ru-RU"/>
        </w:rPr>
        <w:t>На этаже рекомендуется иметь запас белья</w:t>
      </w:r>
    </w:p>
    <w:p w:rsidR="005F5428" w:rsidRPr="00DC2BFA" w:rsidRDefault="005F5428" w:rsidP="00653F43">
      <w:pPr>
        <w:shd w:val="clear" w:color="auto" w:fill="FFFFFF"/>
        <w:spacing w:line="276" w:lineRule="auto"/>
        <w:ind w:left="0"/>
        <w:rPr>
          <w:rFonts w:ascii="Calibri" w:eastAsia="Times New Roman" w:hAnsi="Calibri" w:cs="Calibri"/>
          <w:color w:val="000000"/>
          <w:szCs w:val="28"/>
          <w:lang w:eastAsia="ru-RU"/>
        </w:rPr>
      </w:pPr>
      <w:r w:rsidRPr="005F5428">
        <w:rPr>
          <w:rFonts w:eastAsia="Times New Roman"/>
          <w:bCs/>
          <w:color w:val="000000"/>
          <w:szCs w:val="28"/>
          <w:lang w:eastAsia="ru-RU"/>
        </w:rPr>
        <w:t>1)</w:t>
      </w:r>
      <w:r w:rsidRPr="005F5428">
        <w:rPr>
          <w:rFonts w:eastAsia="Times New Roman"/>
          <w:b/>
          <w:bCs/>
          <w:color w:val="000000"/>
          <w:szCs w:val="28"/>
          <w:lang w:eastAsia="ru-RU"/>
        </w:rPr>
        <w:t> </w:t>
      </w:r>
      <w:r w:rsidRPr="005F5428">
        <w:rPr>
          <w:rFonts w:eastAsia="Times New Roman"/>
          <w:b/>
          <w:color w:val="000000"/>
          <w:szCs w:val="28"/>
          <w:lang w:eastAsia="ru-RU"/>
        </w:rPr>
        <w:t>20% от общего числа мест на этаже</w:t>
      </w:r>
    </w:p>
    <w:p w:rsidR="005F5428" w:rsidRPr="00DC2BFA" w:rsidRDefault="005F5428"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2)</w:t>
      </w:r>
      <w:r w:rsidRPr="005F5428">
        <w:rPr>
          <w:rFonts w:eastAsia="Times New Roman"/>
          <w:color w:val="000000"/>
          <w:szCs w:val="28"/>
          <w:lang w:eastAsia="ru-RU"/>
        </w:rPr>
        <w:t xml:space="preserve"> 30% от общего числа мест в гостинице</w:t>
      </w:r>
    </w:p>
    <w:p w:rsidR="005F5428" w:rsidRPr="00DC2BFA" w:rsidRDefault="005F5428"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3)</w:t>
      </w:r>
      <w:r w:rsidRPr="005F5428">
        <w:rPr>
          <w:rFonts w:eastAsia="Times New Roman"/>
          <w:color w:val="000000"/>
          <w:szCs w:val="28"/>
          <w:lang w:eastAsia="ru-RU"/>
        </w:rPr>
        <w:t xml:space="preserve"> 10 % от общего числа мест в гостинице</w:t>
      </w:r>
    </w:p>
    <w:p w:rsidR="00270C70" w:rsidRPr="00DC2BFA" w:rsidRDefault="00270C70" w:rsidP="00653F43">
      <w:pPr>
        <w:shd w:val="clear" w:color="auto" w:fill="FFFFFF"/>
        <w:suppressAutoHyphens w:val="0"/>
        <w:spacing w:line="276" w:lineRule="auto"/>
        <w:ind w:left="0"/>
        <w:jc w:val="left"/>
        <w:rPr>
          <w:rFonts w:ascii="Calibri" w:eastAsia="Times New Roman" w:hAnsi="Calibri" w:cs="Calibri"/>
          <w:color w:val="000000"/>
          <w:szCs w:val="28"/>
          <w:lang w:eastAsia="ru-RU"/>
        </w:rPr>
      </w:pPr>
    </w:p>
    <w:p w:rsidR="00F02B4B" w:rsidRPr="00DC2BFA" w:rsidRDefault="005F5428" w:rsidP="00653F43">
      <w:pPr>
        <w:shd w:val="clear" w:color="auto" w:fill="FFFFFF"/>
        <w:suppressAutoHyphens w:val="0"/>
        <w:spacing w:line="276" w:lineRule="auto"/>
        <w:ind w:left="0"/>
        <w:jc w:val="left"/>
        <w:rPr>
          <w:rFonts w:ascii="Calibri" w:eastAsia="Times New Roman" w:hAnsi="Calibri" w:cs="Calibri"/>
          <w:color w:val="000000"/>
          <w:szCs w:val="28"/>
          <w:lang w:eastAsia="ru-RU"/>
        </w:rPr>
      </w:pPr>
      <w:r w:rsidRPr="00F02B4B">
        <w:rPr>
          <w:szCs w:val="28"/>
        </w:rPr>
        <w:t xml:space="preserve">10. </w:t>
      </w:r>
      <w:r w:rsidR="00F02B4B" w:rsidRPr="00F02B4B">
        <w:rPr>
          <w:rFonts w:eastAsia="Times New Roman"/>
          <w:color w:val="000000"/>
          <w:szCs w:val="28"/>
          <w:lang w:eastAsia="ru-RU"/>
        </w:rPr>
        <w:t>Телевизор протирают</w:t>
      </w:r>
    </w:p>
    <w:p w:rsidR="00F02B4B" w:rsidRPr="00DC2BFA" w:rsidRDefault="00F02B4B"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 xml:space="preserve">1) </w:t>
      </w:r>
      <w:r w:rsidRPr="00F02B4B">
        <w:rPr>
          <w:rFonts w:eastAsia="Times New Roman"/>
          <w:color w:val="000000"/>
          <w:szCs w:val="28"/>
          <w:lang w:eastAsia="ru-RU"/>
        </w:rPr>
        <w:t xml:space="preserve"> влажной тряпкой</w:t>
      </w:r>
    </w:p>
    <w:p w:rsidR="00F02B4B" w:rsidRPr="00DC2BFA" w:rsidRDefault="00F02B4B" w:rsidP="00653F43">
      <w:pPr>
        <w:shd w:val="clear" w:color="auto" w:fill="FFFFFF"/>
        <w:spacing w:line="276" w:lineRule="auto"/>
        <w:ind w:left="0"/>
        <w:rPr>
          <w:rFonts w:ascii="Calibri" w:eastAsia="Times New Roman" w:hAnsi="Calibri" w:cs="Calibri"/>
          <w:color w:val="000000"/>
          <w:szCs w:val="28"/>
          <w:lang w:eastAsia="ru-RU"/>
        </w:rPr>
      </w:pPr>
      <w:r w:rsidRPr="00F02B4B">
        <w:rPr>
          <w:rFonts w:eastAsia="Times New Roman"/>
          <w:bCs/>
          <w:color w:val="000000"/>
          <w:szCs w:val="28"/>
          <w:lang w:eastAsia="ru-RU"/>
        </w:rPr>
        <w:t>2)</w:t>
      </w:r>
      <w:r>
        <w:rPr>
          <w:rFonts w:eastAsia="Times New Roman"/>
          <w:b/>
          <w:bCs/>
          <w:color w:val="000000"/>
          <w:szCs w:val="28"/>
          <w:lang w:eastAsia="ru-RU"/>
        </w:rPr>
        <w:t xml:space="preserve"> </w:t>
      </w:r>
      <w:r w:rsidRPr="00F02B4B">
        <w:rPr>
          <w:rFonts w:eastAsia="Times New Roman"/>
          <w:b/>
          <w:color w:val="000000"/>
          <w:szCs w:val="28"/>
          <w:lang w:eastAsia="ru-RU"/>
        </w:rPr>
        <w:t>сухой тряпкой</w:t>
      </w:r>
    </w:p>
    <w:p w:rsidR="00F02B4B" w:rsidRPr="00DC2BFA" w:rsidRDefault="00F02B4B"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 xml:space="preserve">3) </w:t>
      </w:r>
      <w:r w:rsidRPr="00F02B4B">
        <w:rPr>
          <w:rFonts w:eastAsia="Times New Roman"/>
          <w:color w:val="000000"/>
          <w:szCs w:val="28"/>
          <w:lang w:eastAsia="ru-RU"/>
        </w:rPr>
        <w:t xml:space="preserve"> сначала влажной, затем сухой</w:t>
      </w:r>
    </w:p>
    <w:p w:rsidR="00F02B4B" w:rsidRDefault="00F02B4B" w:rsidP="00653F43">
      <w:pPr>
        <w:shd w:val="clear" w:color="auto" w:fill="FFFFFF"/>
        <w:suppressAutoHyphens w:val="0"/>
        <w:spacing w:line="276" w:lineRule="auto"/>
        <w:ind w:left="0"/>
        <w:jc w:val="left"/>
        <w:rPr>
          <w:rFonts w:eastAsia="Times New Roman"/>
          <w:color w:val="000000"/>
          <w:szCs w:val="28"/>
          <w:lang w:eastAsia="ru-RU"/>
        </w:rPr>
      </w:pPr>
    </w:p>
    <w:p w:rsidR="00F02B4B" w:rsidRPr="00DC2BFA" w:rsidRDefault="00F02B4B" w:rsidP="00653F43">
      <w:pPr>
        <w:shd w:val="clear" w:color="auto" w:fill="FFFFFF"/>
        <w:suppressAutoHyphens w:val="0"/>
        <w:spacing w:line="276" w:lineRule="auto"/>
        <w:ind w:left="0"/>
        <w:jc w:val="left"/>
        <w:rPr>
          <w:rFonts w:ascii="Calibri" w:eastAsia="Times New Roman" w:hAnsi="Calibri" w:cs="Calibri"/>
          <w:color w:val="000000"/>
          <w:szCs w:val="28"/>
          <w:lang w:eastAsia="ru-RU"/>
        </w:rPr>
      </w:pPr>
      <w:r>
        <w:rPr>
          <w:rFonts w:eastAsia="Times New Roman"/>
          <w:color w:val="000000"/>
          <w:szCs w:val="28"/>
          <w:lang w:eastAsia="ru-RU"/>
        </w:rPr>
        <w:t xml:space="preserve">11. </w:t>
      </w:r>
      <w:r w:rsidRPr="00F02B4B">
        <w:rPr>
          <w:rFonts w:eastAsia="Times New Roman"/>
          <w:color w:val="000000"/>
          <w:szCs w:val="28"/>
          <w:lang w:eastAsia="ru-RU"/>
        </w:rPr>
        <w:t>Бельё в стирку отправляют</w:t>
      </w:r>
    </w:p>
    <w:p w:rsidR="00F02B4B" w:rsidRPr="00DC2BFA" w:rsidRDefault="00F02B4B" w:rsidP="00653F43">
      <w:pPr>
        <w:shd w:val="clear" w:color="auto" w:fill="FFFFFF"/>
        <w:spacing w:line="276" w:lineRule="auto"/>
        <w:ind w:left="0"/>
        <w:rPr>
          <w:rFonts w:ascii="Calibri" w:eastAsia="Times New Roman" w:hAnsi="Calibri" w:cs="Calibri"/>
          <w:color w:val="000000"/>
          <w:szCs w:val="28"/>
          <w:lang w:eastAsia="ru-RU"/>
        </w:rPr>
      </w:pPr>
      <w:r w:rsidRPr="00F02B4B">
        <w:rPr>
          <w:rFonts w:eastAsia="Times New Roman"/>
          <w:bCs/>
          <w:color w:val="000000"/>
          <w:szCs w:val="28"/>
          <w:lang w:eastAsia="ru-RU"/>
        </w:rPr>
        <w:t>1)</w:t>
      </w:r>
      <w:r w:rsidRPr="00F02B4B">
        <w:rPr>
          <w:rFonts w:eastAsia="Times New Roman"/>
          <w:color w:val="000000"/>
          <w:szCs w:val="28"/>
          <w:lang w:eastAsia="ru-RU"/>
        </w:rPr>
        <w:t> </w:t>
      </w:r>
      <w:r w:rsidRPr="00F02B4B">
        <w:rPr>
          <w:rFonts w:eastAsia="Times New Roman"/>
          <w:b/>
          <w:color w:val="000000"/>
          <w:szCs w:val="28"/>
          <w:lang w:eastAsia="ru-RU"/>
        </w:rPr>
        <w:t>по накладной</w:t>
      </w:r>
    </w:p>
    <w:p w:rsidR="00F02B4B" w:rsidRPr="00DC2BFA" w:rsidRDefault="00F02B4B"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2)</w:t>
      </w:r>
      <w:r w:rsidRPr="00F02B4B">
        <w:rPr>
          <w:rFonts w:eastAsia="Times New Roman"/>
          <w:color w:val="000000"/>
          <w:szCs w:val="28"/>
          <w:lang w:eastAsia="ru-RU"/>
        </w:rPr>
        <w:t xml:space="preserve"> по акту</w:t>
      </w:r>
    </w:p>
    <w:p w:rsidR="00F02B4B" w:rsidRPr="00DC2BFA" w:rsidRDefault="00F02B4B"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 xml:space="preserve">3) </w:t>
      </w:r>
      <w:r w:rsidRPr="00F02B4B">
        <w:rPr>
          <w:rFonts w:eastAsia="Times New Roman"/>
          <w:color w:val="000000"/>
          <w:szCs w:val="28"/>
          <w:lang w:eastAsia="ru-RU"/>
        </w:rPr>
        <w:t xml:space="preserve"> по договору</w:t>
      </w:r>
    </w:p>
    <w:p w:rsidR="00F02B4B" w:rsidRDefault="00F02B4B" w:rsidP="00653F43">
      <w:pPr>
        <w:shd w:val="clear" w:color="auto" w:fill="FFFFFF"/>
        <w:suppressAutoHyphens w:val="0"/>
        <w:spacing w:line="276" w:lineRule="auto"/>
        <w:ind w:left="0"/>
        <w:jc w:val="left"/>
        <w:rPr>
          <w:rFonts w:eastAsia="Times New Roman"/>
          <w:color w:val="000000"/>
          <w:szCs w:val="28"/>
          <w:lang w:eastAsia="ru-RU"/>
        </w:rPr>
      </w:pPr>
    </w:p>
    <w:p w:rsidR="00F02B4B" w:rsidRPr="00DC2BFA" w:rsidRDefault="00F02B4B" w:rsidP="00653F43">
      <w:pPr>
        <w:shd w:val="clear" w:color="auto" w:fill="FFFFFF"/>
        <w:suppressAutoHyphens w:val="0"/>
        <w:spacing w:line="276" w:lineRule="auto"/>
        <w:ind w:left="0"/>
        <w:jc w:val="left"/>
        <w:rPr>
          <w:rFonts w:ascii="Calibri" w:eastAsia="Times New Roman" w:hAnsi="Calibri" w:cs="Calibri"/>
          <w:color w:val="000000"/>
          <w:szCs w:val="28"/>
          <w:lang w:eastAsia="ru-RU"/>
        </w:rPr>
      </w:pPr>
      <w:r>
        <w:rPr>
          <w:rFonts w:eastAsia="Times New Roman"/>
          <w:color w:val="000000"/>
          <w:szCs w:val="28"/>
          <w:lang w:eastAsia="ru-RU"/>
        </w:rPr>
        <w:t xml:space="preserve">12. </w:t>
      </w:r>
      <w:r w:rsidRPr="00F02B4B">
        <w:rPr>
          <w:rFonts w:eastAsia="Times New Roman"/>
          <w:color w:val="000000"/>
          <w:szCs w:val="28"/>
          <w:lang w:eastAsia="ru-RU"/>
        </w:rPr>
        <w:t>Бельё после стирки в городской прачечной</w:t>
      </w:r>
    </w:p>
    <w:p w:rsidR="00F02B4B" w:rsidRPr="00DC2BFA" w:rsidRDefault="00F02B4B" w:rsidP="00653F43">
      <w:pPr>
        <w:shd w:val="clear" w:color="auto" w:fill="FFFFFF"/>
        <w:spacing w:line="276" w:lineRule="auto"/>
        <w:ind w:left="0"/>
        <w:rPr>
          <w:rFonts w:ascii="Calibri" w:eastAsia="Times New Roman" w:hAnsi="Calibri" w:cs="Calibri"/>
          <w:color w:val="000000"/>
          <w:szCs w:val="28"/>
          <w:lang w:eastAsia="ru-RU"/>
        </w:rPr>
      </w:pPr>
      <w:r w:rsidRPr="00F02B4B">
        <w:rPr>
          <w:rFonts w:eastAsia="Times New Roman"/>
          <w:bCs/>
          <w:color w:val="000000"/>
          <w:szCs w:val="28"/>
          <w:lang w:eastAsia="ru-RU"/>
        </w:rPr>
        <w:t>1)</w:t>
      </w:r>
      <w:r w:rsidRPr="00F02B4B">
        <w:rPr>
          <w:rFonts w:eastAsia="Times New Roman"/>
          <w:color w:val="000000"/>
          <w:szCs w:val="28"/>
          <w:lang w:eastAsia="ru-RU"/>
        </w:rPr>
        <w:t> </w:t>
      </w:r>
      <w:r w:rsidRPr="00F02B4B">
        <w:rPr>
          <w:rFonts w:eastAsia="Times New Roman"/>
          <w:b/>
          <w:color w:val="000000"/>
          <w:szCs w:val="28"/>
          <w:lang w:eastAsia="ru-RU"/>
        </w:rPr>
        <w:t>внимательно осматривают на наличие повреждений</w:t>
      </w:r>
    </w:p>
    <w:p w:rsidR="00F02B4B" w:rsidRPr="00DC2BFA" w:rsidRDefault="00F02B4B"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2)</w:t>
      </w:r>
      <w:r w:rsidRPr="00F02B4B">
        <w:rPr>
          <w:rFonts w:eastAsia="Times New Roman"/>
          <w:color w:val="000000"/>
          <w:szCs w:val="28"/>
          <w:lang w:eastAsia="ru-RU"/>
        </w:rPr>
        <w:t xml:space="preserve"> повреждённое бельё не стирают</w:t>
      </w:r>
    </w:p>
    <w:p w:rsidR="00270C70" w:rsidRPr="00F02B4B" w:rsidRDefault="00F02B4B" w:rsidP="00653F43">
      <w:pPr>
        <w:spacing w:line="276" w:lineRule="auto"/>
        <w:ind w:left="0"/>
        <w:rPr>
          <w:szCs w:val="28"/>
        </w:rPr>
      </w:pPr>
      <w:r>
        <w:rPr>
          <w:rFonts w:eastAsia="Times New Roman"/>
          <w:color w:val="000000"/>
          <w:szCs w:val="28"/>
          <w:lang w:eastAsia="ru-RU"/>
        </w:rPr>
        <w:t>3)</w:t>
      </w:r>
      <w:r w:rsidRPr="00F02B4B">
        <w:rPr>
          <w:rFonts w:eastAsia="Times New Roman"/>
          <w:color w:val="000000"/>
          <w:szCs w:val="28"/>
          <w:lang w:eastAsia="ru-RU"/>
        </w:rPr>
        <w:t xml:space="preserve"> принимают по акту</w:t>
      </w:r>
    </w:p>
    <w:p w:rsidR="00F02B4B" w:rsidRPr="00DC2BFA" w:rsidRDefault="00F02B4B" w:rsidP="00653F43">
      <w:pPr>
        <w:shd w:val="clear" w:color="auto" w:fill="FFFFFF"/>
        <w:suppressAutoHyphens w:val="0"/>
        <w:spacing w:line="276" w:lineRule="auto"/>
        <w:ind w:left="0"/>
        <w:jc w:val="left"/>
        <w:rPr>
          <w:rFonts w:ascii="Calibri" w:eastAsia="Times New Roman" w:hAnsi="Calibri" w:cs="Calibri"/>
          <w:color w:val="000000"/>
          <w:szCs w:val="28"/>
          <w:lang w:eastAsia="ru-RU"/>
        </w:rPr>
      </w:pPr>
      <w:r w:rsidRPr="00F02B4B">
        <w:rPr>
          <w:szCs w:val="28"/>
        </w:rPr>
        <w:t xml:space="preserve">13. </w:t>
      </w:r>
      <w:r w:rsidRPr="00F02B4B">
        <w:rPr>
          <w:rFonts w:eastAsia="Times New Roman"/>
          <w:color w:val="000000"/>
          <w:szCs w:val="28"/>
          <w:lang w:eastAsia="ru-RU"/>
        </w:rPr>
        <w:t>За работой холодильника следит</w:t>
      </w:r>
    </w:p>
    <w:p w:rsidR="00F02B4B" w:rsidRPr="00DC2BFA" w:rsidRDefault="00F02B4B" w:rsidP="00653F43">
      <w:pPr>
        <w:shd w:val="clear" w:color="auto" w:fill="FFFFFF"/>
        <w:spacing w:line="276" w:lineRule="auto"/>
        <w:ind w:left="0"/>
        <w:rPr>
          <w:rFonts w:ascii="Calibri" w:eastAsia="Times New Roman" w:hAnsi="Calibri" w:cs="Calibri"/>
          <w:color w:val="000000"/>
          <w:szCs w:val="28"/>
          <w:lang w:eastAsia="ru-RU"/>
        </w:rPr>
      </w:pPr>
      <w:r w:rsidRPr="00F02B4B">
        <w:rPr>
          <w:rFonts w:eastAsia="Times New Roman"/>
          <w:bCs/>
          <w:color w:val="000000"/>
          <w:szCs w:val="28"/>
          <w:lang w:eastAsia="ru-RU"/>
        </w:rPr>
        <w:t>1)</w:t>
      </w:r>
      <w:r w:rsidRPr="00F02B4B">
        <w:rPr>
          <w:rFonts w:eastAsia="Times New Roman"/>
          <w:b/>
          <w:bCs/>
          <w:color w:val="000000"/>
          <w:szCs w:val="28"/>
          <w:lang w:eastAsia="ru-RU"/>
        </w:rPr>
        <w:t> </w:t>
      </w:r>
      <w:r w:rsidRPr="00F02B4B">
        <w:rPr>
          <w:rFonts w:eastAsia="Times New Roman"/>
          <w:b/>
          <w:color w:val="000000"/>
          <w:szCs w:val="28"/>
          <w:lang w:eastAsia="ru-RU"/>
        </w:rPr>
        <w:t>горничная</w:t>
      </w:r>
    </w:p>
    <w:p w:rsidR="00F02B4B" w:rsidRPr="00DC2BFA" w:rsidRDefault="00F02B4B"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2)</w:t>
      </w:r>
      <w:r w:rsidRPr="00F02B4B">
        <w:rPr>
          <w:rFonts w:eastAsia="Times New Roman"/>
          <w:color w:val="000000"/>
          <w:szCs w:val="28"/>
          <w:lang w:eastAsia="ru-RU"/>
        </w:rPr>
        <w:t xml:space="preserve"> руководитель  службы номерного фонда</w:t>
      </w:r>
    </w:p>
    <w:p w:rsidR="00DF756B" w:rsidRDefault="00F02B4B" w:rsidP="00653F43">
      <w:pPr>
        <w:spacing w:line="276" w:lineRule="auto"/>
        <w:ind w:left="0"/>
        <w:rPr>
          <w:rFonts w:eastAsia="Times New Roman"/>
          <w:color w:val="000000"/>
          <w:szCs w:val="28"/>
          <w:lang w:eastAsia="ru-RU"/>
        </w:rPr>
      </w:pPr>
      <w:r>
        <w:rPr>
          <w:rFonts w:eastAsia="Times New Roman"/>
          <w:color w:val="000000"/>
          <w:szCs w:val="28"/>
          <w:lang w:eastAsia="ru-RU"/>
        </w:rPr>
        <w:t>3)</w:t>
      </w:r>
      <w:r w:rsidRPr="00F02B4B">
        <w:rPr>
          <w:rFonts w:eastAsia="Times New Roman"/>
          <w:color w:val="000000"/>
          <w:szCs w:val="28"/>
          <w:lang w:eastAsia="ru-RU"/>
        </w:rPr>
        <w:t xml:space="preserve"> электрик</w:t>
      </w:r>
    </w:p>
    <w:p w:rsidR="00F02B4B" w:rsidRDefault="00F02B4B" w:rsidP="00653F43">
      <w:pPr>
        <w:spacing w:line="276" w:lineRule="auto"/>
        <w:ind w:left="0"/>
        <w:rPr>
          <w:rFonts w:eastAsia="Times New Roman"/>
          <w:color w:val="000000"/>
          <w:szCs w:val="28"/>
          <w:lang w:eastAsia="ru-RU"/>
        </w:rPr>
      </w:pPr>
    </w:p>
    <w:p w:rsidR="00113962" w:rsidRPr="00DC2BFA" w:rsidRDefault="00F02B4B" w:rsidP="00653F43">
      <w:pPr>
        <w:shd w:val="clear" w:color="auto" w:fill="FFFFFF"/>
        <w:suppressAutoHyphens w:val="0"/>
        <w:spacing w:line="276" w:lineRule="auto"/>
        <w:ind w:left="0"/>
        <w:jc w:val="left"/>
        <w:rPr>
          <w:rFonts w:ascii="Calibri" w:eastAsia="Times New Roman" w:hAnsi="Calibri" w:cs="Calibri"/>
          <w:color w:val="000000"/>
          <w:szCs w:val="28"/>
          <w:lang w:eastAsia="ru-RU"/>
        </w:rPr>
      </w:pPr>
      <w:r w:rsidRPr="00113962">
        <w:rPr>
          <w:rFonts w:eastAsia="Times New Roman"/>
          <w:color w:val="000000"/>
          <w:szCs w:val="28"/>
          <w:lang w:eastAsia="ru-RU"/>
        </w:rPr>
        <w:t>14.</w:t>
      </w:r>
      <w:r w:rsidR="00113962" w:rsidRPr="00113962">
        <w:rPr>
          <w:rFonts w:eastAsia="Times New Roman"/>
          <w:color w:val="000000"/>
          <w:szCs w:val="28"/>
          <w:lang w:eastAsia="ru-RU"/>
        </w:rPr>
        <w:t xml:space="preserve"> В объем работ по экспресс-уборке входит</w:t>
      </w:r>
    </w:p>
    <w:p w:rsidR="00113962" w:rsidRPr="00DC2BFA" w:rsidRDefault="00113962"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 xml:space="preserve">1) </w:t>
      </w:r>
      <w:r w:rsidRPr="00113962">
        <w:rPr>
          <w:rFonts w:eastAsia="Times New Roman"/>
          <w:color w:val="000000"/>
          <w:szCs w:val="28"/>
          <w:lang w:eastAsia="ru-RU"/>
        </w:rPr>
        <w:t xml:space="preserve"> чистка драпировок</w:t>
      </w:r>
    </w:p>
    <w:p w:rsidR="00113962" w:rsidRPr="00DC2BFA" w:rsidRDefault="00113962" w:rsidP="00653F43">
      <w:pPr>
        <w:shd w:val="clear" w:color="auto" w:fill="FFFFFF"/>
        <w:spacing w:line="276" w:lineRule="auto"/>
        <w:ind w:left="0"/>
        <w:rPr>
          <w:rFonts w:ascii="Calibri" w:eastAsia="Times New Roman" w:hAnsi="Calibri" w:cs="Calibri"/>
          <w:color w:val="000000"/>
          <w:szCs w:val="28"/>
          <w:lang w:eastAsia="ru-RU"/>
        </w:rPr>
      </w:pPr>
      <w:r w:rsidRPr="00113962">
        <w:rPr>
          <w:rFonts w:eastAsia="Times New Roman"/>
          <w:bCs/>
          <w:color w:val="000000"/>
          <w:szCs w:val="28"/>
          <w:lang w:eastAsia="ru-RU"/>
        </w:rPr>
        <w:t>2)</w:t>
      </w:r>
      <w:r>
        <w:rPr>
          <w:rFonts w:eastAsia="Times New Roman"/>
          <w:b/>
          <w:bCs/>
          <w:color w:val="000000"/>
          <w:szCs w:val="28"/>
          <w:lang w:eastAsia="ru-RU"/>
        </w:rPr>
        <w:t xml:space="preserve"> </w:t>
      </w:r>
      <w:r w:rsidRPr="00113962">
        <w:rPr>
          <w:rFonts w:eastAsia="Times New Roman"/>
          <w:b/>
          <w:bCs/>
          <w:color w:val="000000"/>
          <w:szCs w:val="28"/>
          <w:lang w:eastAsia="ru-RU"/>
        </w:rPr>
        <w:t> </w:t>
      </w:r>
      <w:r w:rsidRPr="00113962">
        <w:rPr>
          <w:rFonts w:eastAsia="Times New Roman"/>
          <w:b/>
          <w:color w:val="000000"/>
          <w:szCs w:val="28"/>
          <w:lang w:eastAsia="ru-RU"/>
        </w:rPr>
        <w:t>приготовление ванны</w:t>
      </w:r>
    </w:p>
    <w:p w:rsidR="00113962" w:rsidRPr="00DC2BFA" w:rsidRDefault="00113962"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 xml:space="preserve">3) </w:t>
      </w:r>
      <w:r w:rsidRPr="00113962">
        <w:rPr>
          <w:rFonts w:eastAsia="Times New Roman"/>
          <w:color w:val="000000"/>
          <w:szCs w:val="28"/>
          <w:lang w:eastAsia="ru-RU"/>
        </w:rPr>
        <w:t xml:space="preserve"> протирка зеркала</w:t>
      </w:r>
    </w:p>
    <w:p w:rsidR="00113962" w:rsidRDefault="00113962" w:rsidP="00653F43">
      <w:pPr>
        <w:shd w:val="clear" w:color="auto" w:fill="FFFFFF"/>
        <w:suppressAutoHyphens w:val="0"/>
        <w:spacing w:line="276" w:lineRule="auto"/>
        <w:ind w:left="0"/>
        <w:jc w:val="left"/>
        <w:rPr>
          <w:rFonts w:eastAsia="Times New Roman"/>
          <w:color w:val="000000"/>
          <w:szCs w:val="28"/>
          <w:lang w:eastAsia="ru-RU"/>
        </w:rPr>
      </w:pPr>
    </w:p>
    <w:p w:rsidR="00113962" w:rsidRPr="00DC2BFA" w:rsidRDefault="00113962" w:rsidP="00653F43">
      <w:pPr>
        <w:shd w:val="clear" w:color="auto" w:fill="FFFFFF"/>
        <w:suppressAutoHyphens w:val="0"/>
        <w:spacing w:line="276" w:lineRule="auto"/>
        <w:ind w:left="0"/>
        <w:jc w:val="left"/>
        <w:rPr>
          <w:rFonts w:ascii="Calibri" w:eastAsia="Times New Roman" w:hAnsi="Calibri" w:cs="Calibri"/>
          <w:color w:val="000000"/>
          <w:szCs w:val="28"/>
          <w:lang w:eastAsia="ru-RU"/>
        </w:rPr>
      </w:pPr>
      <w:r>
        <w:rPr>
          <w:rFonts w:eastAsia="Times New Roman"/>
          <w:color w:val="000000"/>
          <w:szCs w:val="28"/>
          <w:lang w:eastAsia="ru-RU"/>
        </w:rPr>
        <w:t xml:space="preserve">15. </w:t>
      </w:r>
      <w:r w:rsidRPr="00113962">
        <w:rPr>
          <w:rFonts w:eastAsia="Times New Roman"/>
          <w:color w:val="000000"/>
          <w:szCs w:val="28"/>
          <w:lang w:eastAsia="ru-RU"/>
        </w:rPr>
        <w:t>Батареи моют</w:t>
      </w:r>
    </w:p>
    <w:p w:rsidR="00113962" w:rsidRPr="00DC2BFA" w:rsidRDefault="00113962"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1)</w:t>
      </w:r>
      <w:r w:rsidRPr="00113962">
        <w:rPr>
          <w:rFonts w:eastAsia="Times New Roman"/>
          <w:color w:val="000000"/>
          <w:szCs w:val="28"/>
          <w:lang w:eastAsia="ru-RU"/>
        </w:rPr>
        <w:t xml:space="preserve"> не реже 1 раза в неделю</w:t>
      </w:r>
    </w:p>
    <w:p w:rsidR="00113962" w:rsidRPr="00DC2BFA" w:rsidRDefault="00113962"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bCs/>
          <w:color w:val="000000"/>
          <w:szCs w:val="28"/>
          <w:lang w:eastAsia="ru-RU"/>
        </w:rPr>
        <w:t xml:space="preserve">2) </w:t>
      </w:r>
      <w:r w:rsidRPr="00113962">
        <w:rPr>
          <w:rFonts w:eastAsia="Times New Roman"/>
          <w:b/>
          <w:bCs/>
          <w:color w:val="000000"/>
          <w:szCs w:val="28"/>
          <w:lang w:eastAsia="ru-RU"/>
        </w:rPr>
        <w:t> </w:t>
      </w:r>
      <w:r w:rsidRPr="00113962">
        <w:rPr>
          <w:rFonts w:eastAsia="Times New Roman"/>
          <w:b/>
          <w:color w:val="000000"/>
          <w:szCs w:val="28"/>
          <w:lang w:eastAsia="ru-RU"/>
        </w:rPr>
        <w:t>не реже 1 раза в месяц</w:t>
      </w:r>
    </w:p>
    <w:p w:rsidR="00113962" w:rsidRPr="00DC2BFA" w:rsidRDefault="00113962" w:rsidP="00653F43">
      <w:pPr>
        <w:shd w:val="clear" w:color="auto" w:fill="FFFFFF"/>
        <w:spacing w:line="276" w:lineRule="auto"/>
        <w:ind w:left="0"/>
        <w:rPr>
          <w:rFonts w:ascii="Calibri" w:eastAsia="Times New Roman" w:hAnsi="Calibri" w:cs="Calibri"/>
          <w:color w:val="000000"/>
          <w:szCs w:val="28"/>
          <w:lang w:eastAsia="ru-RU"/>
        </w:rPr>
      </w:pPr>
      <w:r>
        <w:rPr>
          <w:rFonts w:eastAsia="Times New Roman"/>
          <w:color w:val="000000"/>
          <w:szCs w:val="28"/>
          <w:lang w:eastAsia="ru-RU"/>
        </w:rPr>
        <w:t>3)</w:t>
      </w:r>
      <w:r w:rsidRPr="00113962">
        <w:rPr>
          <w:rFonts w:eastAsia="Times New Roman"/>
          <w:color w:val="000000"/>
          <w:szCs w:val="28"/>
          <w:lang w:eastAsia="ru-RU"/>
        </w:rPr>
        <w:t xml:space="preserve"> ежеквартально, не реже 4 раза в год</w:t>
      </w:r>
    </w:p>
    <w:p w:rsidR="00F02B4B" w:rsidRDefault="00F02B4B" w:rsidP="00653F43">
      <w:pPr>
        <w:spacing w:line="276" w:lineRule="auto"/>
        <w:ind w:left="0"/>
        <w:rPr>
          <w:rFonts w:eastAsia="Times New Roman"/>
          <w:color w:val="000000"/>
          <w:szCs w:val="28"/>
          <w:lang w:eastAsia="ru-RU"/>
        </w:rPr>
      </w:pPr>
    </w:p>
    <w:p w:rsidR="00113962" w:rsidRPr="00F02B4B" w:rsidRDefault="00113962" w:rsidP="00F02B4B">
      <w:pPr>
        <w:spacing w:line="276" w:lineRule="auto"/>
        <w:ind w:left="0"/>
        <w:rPr>
          <w:szCs w:val="28"/>
        </w:rPr>
      </w:pPr>
      <w:r>
        <w:rPr>
          <w:rFonts w:eastAsia="Times New Roman"/>
          <w:color w:val="000000"/>
          <w:szCs w:val="28"/>
          <w:lang w:eastAsia="ru-RU"/>
        </w:rPr>
        <w:t>и т.д.</w:t>
      </w:r>
    </w:p>
    <w:p w:rsidR="003C30A4" w:rsidRPr="005963BC" w:rsidRDefault="003C30A4" w:rsidP="003C30A4">
      <w:pPr>
        <w:spacing w:line="276" w:lineRule="auto"/>
        <w:ind w:left="0" w:firstLine="709"/>
        <w:rPr>
          <w:rFonts w:eastAsia="Times New Roman"/>
          <w:i/>
          <w:snapToGrid w:val="0"/>
          <w:szCs w:val="28"/>
          <w:lang w:eastAsia="ru-RU"/>
        </w:rPr>
      </w:pPr>
      <w:r w:rsidRPr="00C650BD">
        <w:rPr>
          <w:rFonts w:eastAsia="Times New Roman"/>
          <w:i/>
          <w:snapToGrid w:val="0"/>
          <w:szCs w:val="28"/>
          <w:lang w:eastAsia="ru-RU"/>
        </w:rPr>
        <w:t>11.3 Критерии и шкала оценки для промежуточной аттестации по модулю:</w:t>
      </w:r>
    </w:p>
    <w:p w:rsidR="003C30A4" w:rsidRPr="00C650BD" w:rsidRDefault="003C30A4" w:rsidP="003C30A4">
      <w:pPr>
        <w:pStyle w:val="a6"/>
        <w:spacing w:before="120" w:line="276" w:lineRule="auto"/>
        <w:ind w:left="0" w:firstLine="567"/>
        <w:rPr>
          <w:szCs w:val="28"/>
        </w:rPr>
      </w:pPr>
      <w:r w:rsidRPr="00C650BD">
        <w:rPr>
          <w:rFonts w:eastAsia="Times New Roman"/>
          <w:snapToGrid w:val="0"/>
          <w:szCs w:val="28"/>
          <w:lang w:eastAsia="ru-RU"/>
        </w:rPr>
        <w:tab/>
        <w:t>Слушатель считается успешно прошедшим пр</w:t>
      </w:r>
      <w:r w:rsidR="00881DFA">
        <w:rPr>
          <w:rFonts w:eastAsia="Times New Roman"/>
          <w:snapToGrid w:val="0"/>
          <w:szCs w:val="28"/>
          <w:lang w:eastAsia="ru-RU"/>
        </w:rPr>
        <w:t xml:space="preserve">омежуточную аттестацию по дополнительной общеразвивающей программе </w:t>
      </w:r>
      <w:r w:rsidRPr="00C650BD">
        <w:rPr>
          <w:rFonts w:eastAsia="Times New Roman"/>
          <w:snapToGrid w:val="0"/>
          <w:szCs w:val="28"/>
          <w:lang w:eastAsia="ru-RU"/>
        </w:rPr>
        <w:t xml:space="preserve"> </w:t>
      </w:r>
      <w:r w:rsidR="00881DFA">
        <w:rPr>
          <w:rFonts w:eastAsia="Times New Roman"/>
          <w:snapToGrid w:val="0"/>
          <w:szCs w:val="28"/>
          <w:lang w:eastAsia="ru-RU"/>
        </w:rPr>
        <w:t>«</w:t>
      </w:r>
      <w:r w:rsidRPr="003C30A4">
        <w:rPr>
          <w:b/>
          <w:bCs/>
          <w:szCs w:val="28"/>
        </w:rPr>
        <w:t>Горничная</w:t>
      </w:r>
      <w:r w:rsidR="00270C70">
        <w:rPr>
          <w:b/>
          <w:bCs/>
          <w:szCs w:val="28"/>
        </w:rPr>
        <w:t>. Погружение в профессию</w:t>
      </w:r>
      <w:r w:rsidR="00881DFA">
        <w:rPr>
          <w:b/>
          <w:bCs/>
          <w:szCs w:val="28"/>
        </w:rPr>
        <w:t>»</w:t>
      </w:r>
      <w:r w:rsidRPr="00C650BD">
        <w:rPr>
          <w:rFonts w:eastAsia="Times New Roman"/>
          <w:b/>
          <w:snapToGrid w:val="0"/>
          <w:szCs w:val="28"/>
          <w:lang w:eastAsia="ru-RU"/>
        </w:rPr>
        <w:t xml:space="preserve">, </w:t>
      </w:r>
      <w:r w:rsidRPr="00C650BD">
        <w:rPr>
          <w:rFonts w:eastAsia="Times New Roman"/>
          <w:snapToGrid w:val="0"/>
          <w:szCs w:val="28"/>
          <w:lang w:eastAsia="ru-RU"/>
        </w:rPr>
        <w:t>если</w:t>
      </w:r>
      <w:r w:rsidRPr="00C650BD">
        <w:rPr>
          <w:szCs w:val="28"/>
        </w:rPr>
        <w:t xml:space="preserve"> при тестировании слушатель правильно ответил на </w:t>
      </w:r>
      <w:r w:rsidRPr="00C650BD">
        <w:rPr>
          <w:rFonts w:eastAsia="Times New Roman"/>
          <w:szCs w:val="28"/>
          <w:lang w:eastAsia="ru-RU"/>
        </w:rPr>
        <w:t xml:space="preserve">60%  от общего количества </w:t>
      </w:r>
      <w:r>
        <w:rPr>
          <w:rFonts w:eastAsia="Times New Roman"/>
          <w:szCs w:val="28"/>
          <w:lang w:eastAsia="ru-RU"/>
        </w:rPr>
        <w:t>вопрос</w:t>
      </w:r>
      <w:r w:rsidRPr="00C650BD">
        <w:rPr>
          <w:rFonts w:eastAsia="Times New Roman"/>
          <w:szCs w:val="28"/>
          <w:lang w:eastAsia="ru-RU"/>
        </w:rPr>
        <w:t>ов.</w:t>
      </w:r>
    </w:p>
    <w:p w:rsidR="003C30A4" w:rsidRPr="00F03774" w:rsidRDefault="003C30A4" w:rsidP="003C30A4">
      <w:pPr>
        <w:spacing w:line="276" w:lineRule="auto"/>
      </w:pPr>
    </w:p>
    <w:p w:rsidR="003C30A4" w:rsidRPr="00230AF4" w:rsidRDefault="003C30A4" w:rsidP="003C30A4">
      <w:pPr>
        <w:spacing w:line="276" w:lineRule="auto"/>
        <w:ind w:left="0"/>
        <w:rPr>
          <w:szCs w:val="28"/>
        </w:rPr>
      </w:pPr>
    </w:p>
    <w:sectPr w:rsidR="003C30A4" w:rsidRPr="00230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1070" w:hanging="360"/>
      </w:pPr>
      <w:rPr>
        <w:rFonts w:cs="Times New Roman"/>
        <w:lang w:val="en-US"/>
      </w:rPr>
    </w:lvl>
  </w:abstractNum>
  <w:abstractNum w:abstractNumId="2" w15:restartNumberingAfterBreak="0">
    <w:nsid w:val="0F39272C"/>
    <w:multiLevelType w:val="hybridMultilevel"/>
    <w:tmpl w:val="F96658B0"/>
    <w:lvl w:ilvl="0" w:tplc="87125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0604B2"/>
    <w:multiLevelType w:val="multilevel"/>
    <w:tmpl w:val="BD1214E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CA1B73"/>
    <w:multiLevelType w:val="hybridMultilevel"/>
    <w:tmpl w:val="938E294E"/>
    <w:lvl w:ilvl="0" w:tplc="0419000F">
      <w:start w:val="1"/>
      <w:numFmt w:val="decimal"/>
      <w:lvlText w:val="%1."/>
      <w:lvlJc w:val="left"/>
      <w:pPr>
        <w:ind w:left="736" w:hanging="360"/>
      </w:p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5" w15:restartNumberingAfterBreak="0">
    <w:nsid w:val="23FA68CA"/>
    <w:multiLevelType w:val="multilevel"/>
    <w:tmpl w:val="A8F0A09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04F3B"/>
    <w:multiLevelType w:val="hybridMultilevel"/>
    <w:tmpl w:val="C27A62E4"/>
    <w:lvl w:ilvl="0" w:tplc="87125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226D4D"/>
    <w:multiLevelType w:val="multilevel"/>
    <w:tmpl w:val="030C63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14F36"/>
    <w:multiLevelType w:val="multilevel"/>
    <w:tmpl w:val="37401C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9C0E88"/>
    <w:multiLevelType w:val="multilevel"/>
    <w:tmpl w:val="64C2DD0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030BA0"/>
    <w:multiLevelType w:val="multilevel"/>
    <w:tmpl w:val="7488E0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ED06B7"/>
    <w:multiLevelType w:val="multilevel"/>
    <w:tmpl w:val="83B0726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8979B3"/>
    <w:multiLevelType w:val="hybridMultilevel"/>
    <w:tmpl w:val="4CB65A30"/>
    <w:lvl w:ilvl="0" w:tplc="6B1EF81E">
      <w:start w:val="1"/>
      <w:numFmt w:val="decimal"/>
      <w:lvlText w:val="%1."/>
      <w:lvlJc w:val="left"/>
      <w:pPr>
        <w:ind w:left="1211"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9F7D23"/>
    <w:multiLevelType w:val="hybridMultilevel"/>
    <w:tmpl w:val="0AFCC1F6"/>
    <w:lvl w:ilvl="0" w:tplc="87125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5844FD"/>
    <w:multiLevelType w:val="multilevel"/>
    <w:tmpl w:val="BE6A8C1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193F36"/>
    <w:multiLevelType w:val="multilevel"/>
    <w:tmpl w:val="64602B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E35BBE"/>
    <w:multiLevelType w:val="hybridMultilevel"/>
    <w:tmpl w:val="B98E296C"/>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7" w15:restartNumberingAfterBreak="0">
    <w:nsid w:val="53F06853"/>
    <w:multiLevelType w:val="multilevel"/>
    <w:tmpl w:val="13223B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AA1293"/>
    <w:multiLevelType w:val="hybridMultilevel"/>
    <w:tmpl w:val="A222861A"/>
    <w:lvl w:ilvl="0" w:tplc="87125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F5B5D"/>
    <w:multiLevelType w:val="multilevel"/>
    <w:tmpl w:val="7FBA9BF4"/>
    <w:lvl w:ilvl="0">
      <w:start w:val="1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15:restartNumberingAfterBreak="0">
    <w:nsid w:val="79421D30"/>
    <w:multiLevelType w:val="hybridMultilevel"/>
    <w:tmpl w:val="C30AD094"/>
    <w:lvl w:ilvl="0" w:tplc="87125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38049E"/>
    <w:multiLevelType w:val="multilevel"/>
    <w:tmpl w:val="96C223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20"/>
  </w:num>
  <w:num w:numId="4">
    <w:abstractNumId w:val="2"/>
  </w:num>
  <w:num w:numId="5">
    <w:abstractNumId w:val="6"/>
  </w:num>
  <w:num w:numId="6">
    <w:abstractNumId w:val="13"/>
  </w:num>
  <w:num w:numId="7">
    <w:abstractNumId w:val="1"/>
  </w:num>
  <w:num w:numId="8">
    <w:abstractNumId w:val="4"/>
  </w:num>
  <w:num w:numId="9">
    <w:abstractNumId w:val="16"/>
  </w:num>
  <w:num w:numId="10">
    <w:abstractNumId w:val="12"/>
  </w:num>
  <w:num w:numId="11">
    <w:abstractNumId w:val="21"/>
  </w:num>
  <w:num w:numId="12">
    <w:abstractNumId w:val="10"/>
  </w:num>
  <w:num w:numId="13">
    <w:abstractNumId w:val="7"/>
  </w:num>
  <w:num w:numId="14">
    <w:abstractNumId w:val="17"/>
  </w:num>
  <w:num w:numId="15">
    <w:abstractNumId w:val="15"/>
  </w:num>
  <w:num w:numId="16">
    <w:abstractNumId w:val="8"/>
  </w:num>
  <w:num w:numId="17">
    <w:abstractNumId w:val="19"/>
  </w:num>
  <w:num w:numId="18">
    <w:abstractNumId w:val="11"/>
  </w:num>
  <w:num w:numId="19">
    <w:abstractNumId w:val="14"/>
  </w:num>
  <w:num w:numId="20">
    <w:abstractNumId w:val="5"/>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543"/>
    <w:rsid w:val="00007A95"/>
    <w:rsid w:val="00113962"/>
    <w:rsid w:val="00171EE4"/>
    <w:rsid w:val="001D6231"/>
    <w:rsid w:val="00230AF4"/>
    <w:rsid w:val="00270C70"/>
    <w:rsid w:val="002938A0"/>
    <w:rsid w:val="00294DAD"/>
    <w:rsid w:val="003C30A4"/>
    <w:rsid w:val="005F5428"/>
    <w:rsid w:val="00653F43"/>
    <w:rsid w:val="00675FAD"/>
    <w:rsid w:val="00881DFA"/>
    <w:rsid w:val="009324C6"/>
    <w:rsid w:val="00B73345"/>
    <w:rsid w:val="00CB0F7D"/>
    <w:rsid w:val="00CF1FB4"/>
    <w:rsid w:val="00DF756B"/>
    <w:rsid w:val="00ED3543"/>
    <w:rsid w:val="00F02B4B"/>
    <w:rsid w:val="00F717FD"/>
    <w:rsid w:val="00F80017"/>
    <w:rsid w:val="00FA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F80BD-7653-4786-B502-D50EBF4B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543"/>
    <w:pPr>
      <w:suppressAutoHyphens/>
      <w:spacing w:after="0" w:line="360" w:lineRule="auto"/>
      <w:ind w:left="709"/>
      <w:jc w:val="both"/>
    </w:pPr>
    <w:rPr>
      <w:rFonts w:ascii="Times New Roman" w:eastAsia="Calibri" w:hAnsi="Times New Roman" w:cs="Times New Roman"/>
      <w:sz w:val="28"/>
      <w:lang w:eastAsia="zh-CN"/>
    </w:rPr>
  </w:style>
  <w:style w:type="paragraph" w:styleId="1">
    <w:name w:val="heading 1"/>
    <w:basedOn w:val="a"/>
    <w:next w:val="a"/>
    <w:link w:val="10"/>
    <w:uiPriority w:val="9"/>
    <w:qFormat/>
    <w:rsid w:val="003C30A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0"/>
    <w:link w:val="20"/>
    <w:qFormat/>
    <w:rsid w:val="00007A95"/>
    <w:pPr>
      <w:keepNext/>
      <w:widowControl w:val="0"/>
      <w:numPr>
        <w:ilvl w:val="1"/>
        <w:numId w:val="1"/>
      </w:numPr>
      <w:spacing w:before="240" w:after="120"/>
      <w:jc w:val="center"/>
      <w:outlineLvl w:val="1"/>
    </w:pPr>
    <w:rPr>
      <w:rFonts w:ascii="Calibri" w:eastAsia="Times New Roman" w:hAnsi="Calibri" w:cs="Calibri"/>
      <w:b/>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D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007A95"/>
    <w:rPr>
      <w:rFonts w:ascii="Calibri" w:eastAsia="Times New Roman" w:hAnsi="Calibri" w:cs="Calibri"/>
      <w:b/>
      <w:sz w:val="28"/>
      <w:lang w:eastAsia="ar-SA"/>
    </w:rPr>
  </w:style>
  <w:style w:type="paragraph" w:styleId="a0">
    <w:name w:val="Body Text"/>
    <w:basedOn w:val="a"/>
    <w:link w:val="a5"/>
    <w:uiPriority w:val="99"/>
    <w:semiHidden/>
    <w:unhideWhenUsed/>
    <w:rsid w:val="00007A95"/>
    <w:pPr>
      <w:spacing w:after="120"/>
    </w:pPr>
  </w:style>
  <w:style w:type="character" w:customStyle="1" w:styleId="a5">
    <w:name w:val="Основной текст Знак"/>
    <w:basedOn w:val="a1"/>
    <w:link w:val="a0"/>
    <w:uiPriority w:val="99"/>
    <w:semiHidden/>
    <w:rsid w:val="00007A95"/>
    <w:rPr>
      <w:rFonts w:ascii="Times New Roman" w:eastAsia="Calibri" w:hAnsi="Times New Roman" w:cs="Times New Roman"/>
      <w:sz w:val="28"/>
      <w:lang w:eastAsia="zh-CN"/>
    </w:rPr>
  </w:style>
  <w:style w:type="paragraph" w:styleId="a6">
    <w:name w:val="List Paragraph"/>
    <w:basedOn w:val="a"/>
    <w:link w:val="a7"/>
    <w:uiPriority w:val="34"/>
    <w:qFormat/>
    <w:rsid w:val="00007A95"/>
    <w:pPr>
      <w:ind w:left="720"/>
      <w:contextualSpacing/>
    </w:pPr>
  </w:style>
  <w:style w:type="paragraph" w:styleId="a8">
    <w:name w:val="List"/>
    <w:basedOn w:val="a"/>
    <w:uiPriority w:val="99"/>
    <w:unhideWhenUsed/>
    <w:rsid w:val="00007A95"/>
    <w:pPr>
      <w:suppressAutoHyphens w:val="0"/>
      <w:ind w:left="283" w:hanging="283"/>
      <w:jc w:val="left"/>
    </w:pPr>
    <w:rPr>
      <w:rFonts w:ascii="Arial" w:hAnsi="Arial" w:cs="Arial"/>
      <w:szCs w:val="24"/>
      <w:lang w:eastAsia="ar-SA"/>
    </w:rPr>
  </w:style>
  <w:style w:type="paragraph" w:customStyle="1" w:styleId="Default">
    <w:name w:val="Default"/>
    <w:uiPriority w:val="99"/>
    <w:rsid w:val="00007A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link w:val="a6"/>
    <w:uiPriority w:val="34"/>
    <w:locked/>
    <w:rsid w:val="009324C6"/>
    <w:rPr>
      <w:rFonts w:ascii="Times New Roman" w:eastAsia="Calibri" w:hAnsi="Times New Roman" w:cs="Times New Roman"/>
      <w:sz w:val="28"/>
      <w:lang w:eastAsia="zh-CN"/>
    </w:rPr>
  </w:style>
  <w:style w:type="character" w:customStyle="1" w:styleId="4">
    <w:name w:val="Основной текст (4) + Полужирный"/>
    <w:basedOn w:val="a1"/>
    <w:rsid w:val="009324C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
    <w:name w:val="Заголовок 1 Знак"/>
    <w:basedOn w:val="a1"/>
    <w:link w:val="1"/>
    <w:uiPriority w:val="9"/>
    <w:rsid w:val="003C30A4"/>
    <w:rPr>
      <w:rFonts w:asciiTheme="majorHAnsi" w:eastAsiaTheme="majorEastAsia" w:hAnsiTheme="majorHAnsi" w:cstheme="majorBidi"/>
      <w:b/>
      <w:bCs/>
      <w:color w:val="365F91" w:themeColor="accent1" w:themeShade="BF"/>
      <w:sz w:val="28"/>
      <w:szCs w:val="28"/>
      <w:lang w:eastAsia="zh-CN"/>
    </w:rPr>
  </w:style>
  <w:style w:type="character" w:styleId="a9">
    <w:name w:val="Hyperlink"/>
    <w:rsid w:val="003C30A4"/>
    <w:rPr>
      <w:color w:val="000080"/>
      <w:u w:val="single"/>
    </w:rPr>
  </w:style>
  <w:style w:type="character" w:styleId="aa">
    <w:name w:val="footnote reference"/>
    <w:basedOn w:val="a1"/>
    <w:semiHidden/>
    <w:unhideWhenUsed/>
    <w:rsid w:val="003C30A4"/>
    <w:rPr>
      <w:vertAlign w:val="superscript"/>
    </w:rPr>
  </w:style>
  <w:style w:type="character" w:customStyle="1" w:styleId="ab">
    <w:name w:val="Таблица мелкая Знак"/>
    <w:link w:val="ac"/>
    <w:locked/>
    <w:rsid w:val="003C30A4"/>
    <w:rPr>
      <w:rFonts w:ascii="Times New Roman" w:hAnsi="Times New Roman" w:cs="Times New Roman"/>
      <w:sz w:val="20"/>
      <w:shd w:val="clear" w:color="auto" w:fill="FFFFFF"/>
    </w:rPr>
  </w:style>
  <w:style w:type="paragraph" w:customStyle="1" w:styleId="ac">
    <w:name w:val="Таблица мелкая"/>
    <w:basedOn w:val="a"/>
    <w:link w:val="ab"/>
    <w:qFormat/>
    <w:rsid w:val="003C30A4"/>
    <w:pPr>
      <w:shd w:val="clear" w:color="auto" w:fill="FFFFFF"/>
      <w:suppressAutoHyphens w:val="0"/>
      <w:spacing w:line="240" w:lineRule="auto"/>
      <w:ind w:left="0" w:firstLine="709"/>
    </w:pPr>
    <w:rPr>
      <w:rFonts w:eastAsiaTheme="minorHAnsi"/>
      <w:sz w:val="20"/>
      <w:lang w:eastAsia="en-US"/>
    </w:rPr>
  </w:style>
  <w:style w:type="character" w:customStyle="1" w:styleId="211pt">
    <w:name w:val="Основной текст (2) + 11 pt"/>
    <w:basedOn w:val="a1"/>
    <w:rsid w:val="003C30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a1"/>
    <w:rsid w:val="003C30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ohot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B369-D87B-4EE7-81E1-BB0B951F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1643</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Андрей Степаненко</cp:lastModifiedBy>
  <cp:revision>11</cp:revision>
  <dcterms:created xsi:type="dcterms:W3CDTF">2021-01-18T05:21:00Z</dcterms:created>
  <dcterms:modified xsi:type="dcterms:W3CDTF">2021-01-20T11:39:00Z</dcterms:modified>
</cp:coreProperties>
</file>